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975CE" w14:textId="77777777" w:rsidR="005B37D4" w:rsidRDefault="005B37D4" w:rsidP="006B206D">
      <w:pPr>
        <w:bidi/>
        <w:ind w:right="-1701"/>
        <w:rPr>
          <w:sz w:val="36"/>
          <w:szCs w:val="36"/>
          <w:rtl/>
          <w:lang w:bidi="ar-JO"/>
        </w:rPr>
      </w:pPr>
      <w:bookmarkStart w:id="0" w:name="_GoBack"/>
      <w:bookmarkEnd w:id="0"/>
    </w:p>
    <w:p w14:paraId="7098EF81" w14:textId="092FAE96" w:rsidR="00940932" w:rsidRDefault="00940932" w:rsidP="005B37D4">
      <w:pPr>
        <w:bidi/>
        <w:rPr>
          <w:sz w:val="36"/>
          <w:szCs w:val="36"/>
          <w:rtl/>
          <w:lang w:bidi="ar-JO"/>
        </w:rPr>
      </w:pPr>
      <w:r>
        <w:rPr>
          <w:noProof/>
          <w:sz w:val="36"/>
          <w:szCs w:val="36"/>
        </w:rPr>
        <w:drawing>
          <wp:inline distT="0" distB="0" distL="0" distR="0" wp14:anchorId="1B9FD36F" wp14:editId="5D7F1BD2">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14:paraId="36292704" w14:textId="77777777" w:rsidR="00940932" w:rsidRDefault="00940932" w:rsidP="00940932">
      <w:pPr>
        <w:bidi/>
        <w:jc w:val="center"/>
        <w:rPr>
          <w:sz w:val="36"/>
          <w:szCs w:val="36"/>
          <w:rtl/>
          <w:lang w:bidi="ar-JO"/>
        </w:rPr>
      </w:pPr>
    </w:p>
    <w:p w14:paraId="04B2F51D" w14:textId="757F85D1" w:rsidR="00D14A0D" w:rsidRDefault="00D14A0D" w:rsidP="00AE5CE8">
      <w:pPr>
        <w:bidi/>
        <w:ind w:firstLine="720"/>
        <w:jc w:val="both"/>
        <w:rPr>
          <w:rFonts w:cs="Arial"/>
          <w:b/>
          <w:bCs/>
          <w:sz w:val="36"/>
          <w:szCs w:val="36"/>
          <w:rtl/>
          <w:lang w:bidi="ar-JO"/>
        </w:rPr>
      </w:pPr>
      <w:r w:rsidRPr="00D14A0D">
        <w:rPr>
          <w:rFonts w:cs="Arial"/>
          <w:b/>
          <w:bCs/>
          <w:sz w:val="36"/>
          <w:szCs w:val="36"/>
          <w:rtl/>
          <w:lang w:bidi="ar-JO"/>
        </w:rPr>
        <w:t>مصفوفة الكفايات الوظيفية ل</w:t>
      </w:r>
      <w:r>
        <w:rPr>
          <w:rFonts w:cs="Arial" w:hint="cs"/>
          <w:b/>
          <w:bCs/>
          <w:sz w:val="36"/>
          <w:szCs w:val="36"/>
          <w:rtl/>
          <w:lang w:bidi="ar-JO"/>
        </w:rPr>
        <w:t>وظيفة معلم التغذية والتصنيع الغذائي</w:t>
      </w:r>
    </w:p>
    <w:p w14:paraId="7091A49F" w14:textId="1032B769" w:rsidR="004412D7" w:rsidRPr="004412D7" w:rsidRDefault="004412D7" w:rsidP="00D14A0D">
      <w:pPr>
        <w:bidi/>
        <w:ind w:firstLine="720"/>
        <w:jc w:val="both"/>
        <w:rPr>
          <w:rFonts w:ascii="Calibri" w:eastAsia="Calibri" w:hAnsi="Calibri" w:cs="Calibri"/>
          <w:color w:val="000000" w:themeColor="text1"/>
          <w:sz w:val="28"/>
          <w:szCs w:val="28"/>
        </w:rPr>
      </w:pPr>
      <w:r w:rsidRPr="004412D7">
        <w:rPr>
          <w:rFonts w:ascii="Arial" w:eastAsia="Calibri" w:hAnsi="Arial" w:cs="Arial"/>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معلم لـتخصص" </w:t>
      </w:r>
      <w:r w:rsidR="00DA7A4C">
        <w:rPr>
          <w:rFonts w:ascii="Arial" w:eastAsia="Calibri" w:hAnsi="Arial" w:cs="Arial" w:hint="cs"/>
          <w:color w:val="000000" w:themeColor="text1"/>
          <w:sz w:val="28"/>
          <w:szCs w:val="28"/>
          <w:rtl/>
        </w:rPr>
        <w:t>التغذية والتصنيع الغذائي</w:t>
      </w:r>
      <w:r w:rsidRPr="004412D7">
        <w:rPr>
          <w:rFonts w:ascii="Arial" w:eastAsia="Calibri" w:hAnsi="Arial" w:cs="Arial"/>
          <w:color w:val="000000" w:themeColor="text1"/>
          <w:sz w:val="28"/>
          <w:szCs w:val="28"/>
          <w:rtl/>
        </w:rPr>
        <w:t xml:space="preserve">"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4412D7">
        <w:rPr>
          <w:rFonts w:ascii="Arial" w:eastAsia="Calibri" w:hAnsi="Arial" w:cs="Arial"/>
          <w:color w:val="000000" w:themeColor="text1"/>
          <w:sz w:val="28"/>
          <w:szCs w:val="28"/>
          <w:rtl/>
          <w:lang w:bidi="ar-JO"/>
        </w:rPr>
        <w:t>ربط التقدم والارتقاء الوظيفي من خلال المسارات المهنية بالأداء الفعلي للمعلم والذي ينعكس بشكل مباشر على تحسين تعلم الطلبة وتجويد الخدمات التعليمية المقدمة للطلبة، ومن ثم ايجاد بيئة عمل تنافسية مهنية في أجواء إيجابية محفزة.</w:t>
      </w:r>
    </w:p>
    <w:p w14:paraId="1E6552FD" w14:textId="77777777" w:rsidR="00D9401A" w:rsidRPr="00940932" w:rsidRDefault="00D9401A" w:rsidP="00D9401A">
      <w:pPr>
        <w:jc w:val="right"/>
        <w:rPr>
          <w:color w:val="FF0000"/>
          <w:sz w:val="28"/>
          <w:szCs w:val="28"/>
          <w:lang w:bidi="ar-JO"/>
        </w:rPr>
      </w:pPr>
    </w:p>
    <w:p w14:paraId="302D64B1" w14:textId="77777777" w:rsidR="00D9401A" w:rsidRPr="00940932" w:rsidRDefault="00D9401A" w:rsidP="00D9401A">
      <w:pPr>
        <w:jc w:val="right"/>
        <w:rPr>
          <w:sz w:val="28"/>
          <w:szCs w:val="28"/>
          <w:lang w:bidi="ar"/>
        </w:rPr>
      </w:pPr>
    </w:p>
    <w:p w14:paraId="587C974B" w14:textId="77777777" w:rsidR="00D9401A" w:rsidRPr="00940932" w:rsidRDefault="00D9401A" w:rsidP="00D9401A">
      <w:pPr>
        <w:tabs>
          <w:tab w:val="left" w:pos="5864"/>
          <w:tab w:val="right" w:pos="8306"/>
        </w:tabs>
        <w:bidi/>
        <w:jc w:val="center"/>
        <w:rPr>
          <w:rFonts w:ascii="Calibri" w:eastAsia="Calibri" w:hAnsi="Calibri" w:cs="Arial"/>
          <w:b/>
          <w:bCs/>
          <w:sz w:val="40"/>
          <w:szCs w:val="40"/>
          <w:rtl/>
          <w:lang w:bidi="ar"/>
        </w:rPr>
      </w:pPr>
      <w:r w:rsidRPr="00940932">
        <w:rPr>
          <w:rFonts w:ascii="Calibri" w:eastAsia="Calibri" w:hAnsi="Calibri" w:cs="Arial" w:hint="cs"/>
          <w:b/>
          <w:bCs/>
          <w:sz w:val="40"/>
          <w:szCs w:val="40"/>
          <w:rtl/>
          <w:lang w:bidi="ar"/>
        </w:rPr>
        <w:t>منهجية تطوير الاطر المرجعية للكفايات</w:t>
      </w:r>
    </w:p>
    <w:p w14:paraId="3EC4EC8A" w14:textId="77777777" w:rsidR="00D9401A" w:rsidRPr="00940932" w:rsidRDefault="00D9401A" w:rsidP="00D9401A">
      <w:p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تم تطوير هذه الأطر من خلال الرجوع إلى:</w:t>
      </w:r>
    </w:p>
    <w:p w14:paraId="23B3513C" w14:textId="77777777" w:rsidR="00D9401A" w:rsidRPr="00940932" w:rsidRDefault="00D9401A" w:rsidP="00DB4ABA">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ميثاق مهنة التعليم بأجزا</w:t>
      </w:r>
      <w:r w:rsidR="00DB4ABA">
        <w:rPr>
          <w:rFonts w:ascii="Calibri" w:eastAsia="Calibri" w:hAnsi="Calibri" w:cs="Arial" w:hint="cs"/>
          <w:sz w:val="28"/>
          <w:szCs w:val="28"/>
          <w:rtl/>
          <w:lang w:bidi="ar"/>
        </w:rPr>
        <w:t>ئ</w:t>
      </w:r>
      <w:r w:rsidRPr="00940932">
        <w:rPr>
          <w:rFonts w:ascii="Calibri" w:eastAsia="Calibri" w:hAnsi="Calibri" w:cs="Arial" w:hint="cs"/>
          <w:sz w:val="28"/>
          <w:szCs w:val="28"/>
          <w:rtl/>
          <w:lang w:bidi="ar"/>
        </w:rPr>
        <w:t>ه المختلفة.</w:t>
      </w:r>
    </w:p>
    <w:p w14:paraId="3140423D" w14:textId="77777777"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الإطار العام للمناهج في وزارة التربية والتعليم.</w:t>
      </w:r>
    </w:p>
    <w:p w14:paraId="0939F707" w14:textId="77777777"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 xml:space="preserve">دليل الكفايات الوظيفية العامة في الخدمة المدنية ( من منشورات ديوان الخدمة المدنية ) </w:t>
      </w:r>
    </w:p>
    <w:p w14:paraId="0FC68B5B" w14:textId="77777777"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مجموعات النقاش المركزة والمتنوعة لضبط الجودة ومراجعة الكفايات والمؤشرات واعتمادها بصورتها النهائية.</w:t>
      </w:r>
    </w:p>
    <w:p w14:paraId="4EDCE44B" w14:textId="77777777" w:rsidR="00D9401A" w:rsidRDefault="00D9401A" w:rsidP="00D9401A">
      <w:pPr>
        <w:bidi/>
        <w:rPr>
          <w:rtl/>
          <w:lang w:bidi="ar"/>
        </w:rPr>
      </w:pPr>
    </w:p>
    <w:p w14:paraId="0B2F00F8" w14:textId="77777777" w:rsidR="00732F4F" w:rsidRDefault="00732F4F" w:rsidP="00732F4F">
      <w:pPr>
        <w:bidi/>
        <w:rPr>
          <w:rtl/>
          <w:lang w:bidi="ar"/>
        </w:rPr>
      </w:pPr>
    </w:p>
    <w:p w14:paraId="2544D6E7" w14:textId="77777777" w:rsidR="00940932" w:rsidRDefault="00940932" w:rsidP="00940932">
      <w:pPr>
        <w:bidi/>
        <w:rPr>
          <w:rtl/>
          <w:lang w:bidi="ar"/>
        </w:rPr>
      </w:pPr>
    </w:p>
    <w:p w14:paraId="5CF52738" w14:textId="77777777" w:rsidR="000A4B1E" w:rsidRDefault="000A4B1E" w:rsidP="000A4B1E">
      <w:pPr>
        <w:bidi/>
        <w:rPr>
          <w:rtl/>
          <w:lang w:bidi="ar"/>
        </w:rPr>
      </w:pPr>
    </w:p>
    <w:p w14:paraId="43EE7E3D" w14:textId="77777777" w:rsidR="00AF6FF0" w:rsidRPr="002840B1" w:rsidRDefault="00AF6FF0" w:rsidP="002840B1">
      <w:pPr>
        <w:bidi/>
        <w:jc w:val="center"/>
        <w:rPr>
          <w:rFonts w:ascii="Simplified Arabic" w:hAnsi="Simplified Arabic" w:cs="Simplified Arabic"/>
          <w:b/>
          <w:bCs/>
          <w:sz w:val="36"/>
          <w:szCs w:val="36"/>
          <w:rtl/>
          <w:lang w:bidi="ar-JO"/>
        </w:rPr>
      </w:pPr>
      <w:r w:rsidRPr="00B636E9">
        <w:rPr>
          <w:rFonts w:ascii="Simplified Arabic" w:hAnsi="Simplified Arabic" w:cs="Simplified Arabic" w:hint="cs"/>
          <w:b/>
          <w:bCs/>
          <w:sz w:val="36"/>
          <w:szCs w:val="36"/>
          <w:rtl/>
          <w:lang w:bidi="ar-JO"/>
        </w:rPr>
        <w:lastRenderedPageBreak/>
        <w:t>أولاً: الكفايات التربوية العامة</w:t>
      </w:r>
    </w:p>
    <w:p w14:paraId="2F6DBD68" w14:textId="77777777" w:rsidR="00AF6FF0" w:rsidRPr="002C310E" w:rsidRDefault="002840B1" w:rsidP="002840B1">
      <w:pPr>
        <w:bidi/>
        <w:rPr>
          <w:rFonts w:ascii="Simplified Arabic" w:hAnsi="Simplified Arabic" w:cs="Simplified Arabic"/>
          <w:b/>
          <w:bCs/>
          <w:sz w:val="28"/>
          <w:szCs w:val="28"/>
          <w:rtl/>
          <w:lang w:bidi="ar-JO"/>
        </w:rPr>
      </w:pPr>
      <w:r w:rsidRPr="002C310E">
        <w:rPr>
          <w:rFonts w:ascii="Simplified Arabic" w:hAnsi="Simplified Arabic" w:cs="Simplified Arabic" w:hint="cs"/>
          <w:b/>
          <w:bCs/>
          <w:sz w:val="28"/>
          <w:szCs w:val="28"/>
          <w:rtl/>
          <w:lang w:bidi="ar-JO"/>
        </w:rPr>
        <w:t>الكفايات التربوية العامة</w:t>
      </w:r>
      <w:r>
        <w:rPr>
          <w:rFonts w:ascii="Simplified Arabic" w:hAnsi="Simplified Arabic" w:cs="Simplified Arabic" w:hint="cs"/>
          <w:b/>
          <w:bCs/>
          <w:sz w:val="28"/>
          <w:szCs w:val="28"/>
          <w:rtl/>
          <w:lang w:bidi="ar-JO"/>
        </w:rPr>
        <w:t xml:space="preserve"> </w:t>
      </w:r>
    </w:p>
    <w:tbl>
      <w:tblPr>
        <w:bidiVisual/>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38"/>
        <w:gridCol w:w="6004"/>
      </w:tblGrid>
      <w:tr w:rsidR="00DB1B93" w:rsidRPr="00185FFF" w14:paraId="3B834A3A" w14:textId="77777777" w:rsidTr="006B206D">
        <w:trPr>
          <w:tblHeader/>
          <w:jc w:val="center"/>
        </w:trPr>
        <w:tc>
          <w:tcPr>
            <w:tcW w:w="1799" w:type="dxa"/>
            <w:shd w:val="clear" w:color="auto" w:fill="D9D9D9" w:themeFill="background1" w:themeFillShade="D9"/>
          </w:tcPr>
          <w:p w14:paraId="2008110E" w14:textId="4A619765" w:rsidR="00DB1B93" w:rsidRPr="00185FFF" w:rsidRDefault="00DB1B93" w:rsidP="006B206D">
            <w:pPr>
              <w:bidi/>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w:t>
            </w:r>
            <w:r w:rsidRPr="00185FFF">
              <w:rPr>
                <w:rFonts w:ascii="Simplified Arabic" w:hAnsi="Simplified Arabic" w:cs="Simplified Arabic"/>
                <w:b/>
                <w:bCs/>
                <w:sz w:val="28"/>
                <w:szCs w:val="28"/>
                <w:rtl/>
                <w:lang w:bidi="ar-JO"/>
              </w:rPr>
              <w:t>مجالات الرئيسية</w:t>
            </w:r>
          </w:p>
        </w:tc>
        <w:tc>
          <w:tcPr>
            <w:tcW w:w="2238" w:type="dxa"/>
            <w:shd w:val="clear" w:color="auto" w:fill="D9D9D9" w:themeFill="background1" w:themeFillShade="D9"/>
          </w:tcPr>
          <w:p w14:paraId="70830A7E" w14:textId="1CF9E5D8" w:rsidR="00DB1B93" w:rsidRPr="00185FFF" w:rsidRDefault="00DB1B93" w:rsidP="006B206D">
            <w:pPr>
              <w:bidi/>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المجالات الفرعية</w:t>
            </w:r>
          </w:p>
        </w:tc>
        <w:tc>
          <w:tcPr>
            <w:tcW w:w="6004" w:type="dxa"/>
            <w:shd w:val="clear" w:color="auto" w:fill="D9D9D9" w:themeFill="background1" w:themeFillShade="D9"/>
          </w:tcPr>
          <w:p w14:paraId="6E367DC1" w14:textId="39F35561" w:rsidR="00DB1B93" w:rsidRPr="00185FFF" w:rsidRDefault="00DB1B93" w:rsidP="006B206D">
            <w:pPr>
              <w:bidi/>
              <w:jc w:val="center"/>
              <w:rPr>
                <w:rFonts w:ascii="Simplified Arabic" w:hAnsi="Simplified Arabic" w:cs="Simplified Arabic"/>
                <w:b/>
                <w:bCs/>
                <w:sz w:val="28"/>
                <w:szCs w:val="28"/>
                <w:rtl/>
                <w:lang w:bidi="ar-JO"/>
              </w:rPr>
            </w:pPr>
            <w:r w:rsidRPr="00185FFF">
              <w:rPr>
                <w:rFonts w:ascii="Simplified Arabic" w:hAnsi="Simplified Arabic" w:cs="Simplified Arabic" w:hint="cs"/>
                <w:b/>
                <w:bCs/>
                <w:sz w:val="28"/>
                <w:szCs w:val="28"/>
                <w:rtl/>
                <w:lang w:bidi="ar-JO"/>
              </w:rPr>
              <w:t>المؤشرات</w:t>
            </w:r>
          </w:p>
        </w:tc>
      </w:tr>
      <w:tr w:rsidR="00DB1B93" w:rsidRPr="00185FFF" w14:paraId="2229AD37" w14:textId="77777777" w:rsidTr="006B206D">
        <w:trPr>
          <w:jc w:val="center"/>
        </w:trPr>
        <w:tc>
          <w:tcPr>
            <w:tcW w:w="1799" w:type="dxa"/>
            <w:vMerge w:val="restart"/>
          </w:tcPr>
          <w:p w14:paraId="36C36950"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التربية والتعليم في الاردن</w:t>
            </w:r>
          </w:p>
        </w:tc>
        <w:tc>
          <w:tcPr>
            <w:tcW w:w="2238" w:type="dxa"/>
          </w:tcPr>
          <w:p w14:paraId="01ABFE87"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رؤية وزارة التربية والتعليم ورسالتها </w:t>
            </w:r>
          </w:p>
        </w:tc>
        <w:tc>
          <w:tcPr>
            <w:tcW w:w="6004" w:type="dxa"/>
          </w:tcPr>
          <w:p w14:paraId="3E503A10" w14:textId="35AC490B" w:rsidR="00DB1B93" w:rsidRPr="006B206D" w:rsidRDefault="00DB1B93" w:rsidP="006B206D">
            <w:pPr>
              <w:pStyle w:val="ListParagraph"/>
              <w:numPr>
                <w:ilvl w:val="0"/>
                <w:numId w:val="30"/>
              </w:numPr>
              <w:bidi/>
              <w:ind w:left="367"/>
              <w:jc w:val="lowKashida"/>
              <w:rPr>
                <w:rFonts w:ascii="Simplified Arabic" w:hAnsi="Simplified Arabic" w:cs="Simplified Arabic"/>
                <w:b/>
                <w:bCs/>
                <w:sz w:val="28"/>
                <w:szCs w:val="28"/>
                <w:rtl/>
                <w:lang w:bidi="ar-JO"/>
              </w:rPr>
            </w:pPr>
            <w:r w:rsidRPr="006B206D">
              <w:rPr>
                <w:rFonts w:ascii="Simplified Arabic" w:hAnsi="Simplified Arabic" w:cs="Simplified Arabic"/>
                <w:b/>
                <w:bCs/>
                <w:sz w:val="28"/>
                <w:szCs w:val="28"/>
                <w:rtl/>
                <w:lang w:bidi="ar-JO"/>
              </w:rPr>
              <w:t xml:space="preserve">يطلع على رؤية </w:t>
            </w:r>
            <w:r w:rsidR="00DB4ABA" w:rsidRPr="006B206D">
              <w:rPr>
                <w:rFonts w:ascii="Simplified Arabic" w:hAnsi="Simplified Arabic" w:cs="Simplified Arabic" w:hint="cs"/>
                <w:b/>
                <w:bCs/>
                <w:sz w:val="28"/>
                <w:szCs w:val="28"/>
                <w:rtl/>
                <w:lang w:bidi="ar-JO"/>
              </w:rPr>
              <w:t>ورسالة وأهداف و</w:t>
            </w:r>
            <w:r w:rsidRPr="006B206D">
              <w:rPr>
                <w:rFonts w:ascii="Simplified Arabic" w:hAnsi="Simplified Arabic" w:cs="Simplified Arabic" w:hint="cs"/>
                <w:b/>
                <w:bCs/>
                <w:sz w:val="28"/>
                <w:szCs w:val="28"/>
                <w:rtl/>
                <w:lang w:bidi="ar-JO"/>
              </w:rPr>
              <w:t>قيم</w:t>
            </w:r>
            <w:r w:rsidR="00DB4ABA" w:rsidRPr="006B206D">
              <w:rPr>
                <w:rFonts w:ascii="Simplified Arabic" w:hAnsi="Simplified Arabic" w:cs="Simplified Arabic" w:hint="cs"/>
                <w:b/>
                <w:bCs/>
                <w:sz w:val="28"/>
                <w:szCs w:val="28"/>
                <w:rtl/>
                <w:lang w:bidi="ar-JO"/>
              </w:rPr>
              <w:t xml:space="preserve"> الوزارة </w:t>
            </w:r>
            <w:r w:rsidRPr="006B206D">
              <w:rPr>
                <w:rFonts w:ascii="Simplified Arabic" w:hAnsi="Simplified Arabic" w:cs="Simplified Arabic" w:hint="cs"/>
                <w:b/>
                <w:bCs/>
                <w:sz w:val="28"/>
                <w:szCs w:val="28"/>
                <w:rtl/>
                <w:lang w:bidi="ar-JO"/>
              </w:rPr>
              <w:t xml:space="preserve"> الجوهرية </w:t>
            </w:r>
          </w:p>
          <w:p w14:paraId="26D05A6C" w14:textId="1277ECCF" w:rsidR="00DB1B93" w:rsidRPr="006B206D" w:rsidRDefault="00DB1B93" w:rsidP="006B206D">
            <w:pPr>
              <w:pStyle w:val="ListParagraph"/>
              <w:numPr>
                <w:ilvl w:val="0"/>
                <w:numId w:val="30"/>
              </w:numPr>
              <w:bidi/>
              <w:ind w:left="367"/>
              <w:jc w:val="lowKashida"/>
              <w:rPr>
                <w:rFonts w:ascii="Simplified Arabic" w:hAnsi="Simplified Arabic" w:cs="Simplified Arabic"/>
                <w:b/>
                <w:bCs/>
                <w:sz w:val="28"/>
                <w:szCs w:val="28"/>
                <w:rtl/>
                <w:lang w:bidi="ar-JO"/>
              </w:rPr>
            </w:pPr>
            <w:r w:rsidRPr="006B206D">
              <w:rPr>
                <w:rFonts w:ascii="Simplified Arabic" w:hAnsi="Simplified Arabic" w:cs="Simplified Arabic"/>
                <w:b/>
                <w:bCs/>
                <w:sz w:val="28"/>
                <w:szCs w:val="28"/>
                <w:rtl/>
                <w:lang w:bidi="ar-JO"/>
              </w:rPr>
              <w:t>يلتزم بانجاح المشروعات</w:t>
            </w:r>
            <w:r w:rsidRPr="006B206D">
              <w:rPr>
                <w:rFonts w:ascii="Simplified Arabic" w:hAnsi="Simplified Arabic" w:cs="Simplified Arabic" w:hint="cs"/>
                <w:b/>
                <w:bCs/>
                <w:sz w:val="28"/>
                <w:szCs w:val="28"/>
                <w:rtl/>
                <w:lang w:bidi="ar-JO"/>
              </w:rPr>
              <w:t xml:space="preserve"> والخطط المنبثقة عنها.</w:t>
            </w:r>
          </w:p>
        </w:tc>
      </w:tr>
      <w:tr w:rsidR="00DB1B93" w:rsidRPr="00185FFF" w14:paraId="4B63BFE7" w14:textId="77777777" w:rsidTr="006B206D">
        <w:trPr>
          <w:jc w:val="center"/>
        </w:trPr>
        <w:tc>
          <w:tcPr>
            <w:tcW w:w="1799" w:type="dxa"/>
            <w:vMerge/>
          </w:tcPr>
          <w:p w14:paraId="33E6D180" w14:textId="77777777" w:rsidR="00DB1B93" w:rsidRPr="00185FFF" w:rsidRDefault="00DB1B93" w:rsidP="001305C1">
            <w:pPr>
              <w:bidi/>
              <w:rPr>
                <w:rFonts w:ascii="Simplified Arabic" w:hAnsi="Simplified Arabic" w:cs="Simplified Arabic"/>
                <w:b/>
                <w:bCs/>
                <w:sz w:val="28"/>
                <w:szCs w:val="28"/>
                <w:lang w:bidi="ar-JO"/>
              </w:rPr>
            </w:pPr>
          </w:p>
        </w:tc>
        <w:tc>
          <w:tcPr>
            <w:tcW w:w="2238" w:type="dxa"/>
          </w:tcPr>
          <w:p w14:paraId="38FFF005" w14:textId="77777777" w:rsidR="00DB1B93" w:rsidRPr="00185FFF" w:rsidRDefault="00DB1B93" w:rsidP="001305C1">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 </w:t>
            </w:r>
          </w:p>
          <w:p w14:paraId="4DA7C575"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التشريعات التربوية‏</w:t>
            </w:r>
          </w:p>
        </w:tc>
        <w:tc>
          <w:tcPr>
            <w:tcW w:w="6004" w:type="dxa"/>
          </w:tcPr>
          <w:p w14:paraId="384F0AF2" w14:textId="77777777" w:rsidR="00DB1B93" w:rsidRPr="00185FFF" w:rsidRDefault="00DB1B93" w:rsidP="006B206D">
            <w:pPr>
              <w:bidi/>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ويتقيد ب</w:t>
            </w:r>
            <w:r w:rsidRPr="00185FFF">
              <w:rPr>
                <w:rFonts w:ascii="Simplified Arabic" w:hAnsi="Simplified Arabic" w:cs="Simplified Arabic"/>
                <w:b/>
                <w:bCs/>
                <w:sz w:val="28"/>
                <w:szCs w:val="28"/>
                <w:rtl/>
                <w:lang w:bidi="ar-JO"/>
              </w:rPr>
              <w:t xml:space="preserve">التشريعات التربوية ذات العلاقة بعمله باستمرار </w:t>
            </w:r>
          </w:p>
        </w:tc>
      </w:tr>
      <w:tr w:rsidR="00DB1B93" w:rsidRPr="00185FFF" w14:paraId="4CCC3100" w14:textId="77777777" w:rsidTr="006B206D">
        <w:trPr>
          <w:jc w:val="center"/>
        </w:trPr>
        <w:tc>
          <w:tcPr>
            <w:tcW w:w="1799" w:type="dxa"/>
            <w:vMerge/>
          </w:tcPr>
          <w:p w14:paraId="4CC5E087" w14:textId="77777777" w:rsidR="00DB1B93" w:rsidRPr="00185FFF" w:rsidRDefault="00DB1B93" w:rsidP="001305C1">
            <w:pPr>
              <w:bidi/>
              <w:rPr>
                <w:rFonts w:ascii="Simplified Arabic" w:hAnsi="Simplified Arabic" w:cs="Simplified Arabic"/>
                <w:b/>
                <w:bCs/>
                <w:sz w:val="28"/>
                <w:szCs w:val="28"/>
                <w:lang w:bidi="ar-JO"/>
              </w:rPr>
            </w:pPr>
          </w:p>
        </w:tc>
        <w:tc>
          <w:tcPr>
            <w:tcW w:w="2238" w:type="dxa"/>
          </w:tcPr>
          <w:p w14:paraId="5E436C30"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w:t>
            </w:r>
            <w:r w:rsidRPr="00185FFF">
              <w:rPr>
                <w:rFonts w:ascii="Simplified Arabic" w:hAnsi="Simplified Arabic" w:cs="Simplified Arabic" w:hint="cs"/>
                <w:b/>
                <w:bCs/>
                <w:sz w:val="28"/>
                <w:szCs w:val="28"/>
                <w:rtl/>
                <w:lang w:bidi="ar-JO"/>
              </w:rPr>
              <w:t xml:space="preserve"> </w:t>
            </w:r>
            <w:r w:rsidRPr="00185FFF">
              <w:rPr>
                <w:rFonts w:ascii="Simplified Arabic" w:hAnsi="Simplified Arabic" w:cs="Simplified Arabic"/>
                <w:b/>
                <w:bCs/>
                <w:sz w:val="28"/>
                <w:szCs w:val="28"/>
                <w:rtl/>
                <w:lang w:bidi="ar-JO"/>
              </w:rPr>
              <w:t xml:space="preserve">اتجاهات التطوير التربوي </w:t>
            </w:r>
          </w:p>
        </w:tc>
        <w:tc>
          <w:tcPr>
            <w:tcW w:w="6004" w:type="dxa"/>
          </w:tcPr>
          <w:p w14:paraId="5B9A62C6" w14:textId="77777777" w:rsidR="00DB1B93" w:rsidRPr="00185FFF" w:rsidRDefault="00DB1B93" w:rsidP="006B206D">
            <w:pPr>
              <w:bidi/>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 xml:space="preserve">ويلتزم بأدواره المهنية المستندة </w:t>
            </w:r>
            <w:r w:rsidR="00DB4ABA">
              <w:rPr>
                <w:rFonts w:ascii="Simplified Arabic" w:hAnsi="Simplified Arabic" w:cs="Simplified Arabic" w:hint="cs"/>
                <w:b/>
                <w:bCs/>
                <w:sz w:val="28"/>
                <w:szCs w:val="28"/>
                <w:rtl/>
                <w:lang w:bidi="ar-JO"/>
              </w:rPr>
              <w:t>إلى</w:t>
            </w:r>
            <w:r w:rsidRPr="00185FFF">
              <w:rPr>
                <w:rFonts w:ascii="Simplified Arabic" w:hAnsi="Simplified Arabic" w:cs="Simplified Arabic"/>
                <w:b/>
                <w:bCs/>
                <w:sz w:val="28"/>
                <w:szCs w:val="28"/>
                <w:rtl/>
                <w:lang w:bidi="ar-JO"/>
              </w:rPr>
              <w:t xml:space="preserve"> الاتجاهات التربوية التي يتبناها النظام التربوي باستمرار</w:t>
            </w:r>
            <w:r w:rsidRPr="00185FFF">
              <w:rPr>
                <w:rFonts w:ascii="Simplified Arabic" w:hAnsi="Simplified Arabic" w:cs="Simplified Arabic" w:hint="cs"/>
                <w:b/>
                <w:bCs/>
                <w:sz w:val="28"/>
                <w:szCs w:val="28"/>
                <w:rtl/>
                <w:lang w:bidi="ar-JO"/>
              </w:rPr>
              <w:t>.</w:t>
            </w:r>
          </w:p>
        </w:tc>
      </w:tr>
      <w:tr w:rsidR="00DB1B93" w:rsidRPr="00185FFF" w14:paraId="3B64008D" w14:textId="77777777" w:rsidTr="006B206D">
        <w:trPr>
          <w:jc w:val="center"/>
        </w:trPr>
        <w:tc>
          <w:tcPr>
            <w:tcW w:w="1799" w:type="dxa"/>
            <w:vMerge w:val="restart"/>
          </w:tcPr>
          <w:p w14:paraId="5080BC7E"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الفلسفة الشخصية واخلاقيات المهنة</w:t>
            </w:r>
          </w:p>
        </w:tc>
        <w:tc>
          <w:tcPr>
            <w:tcW w:w="2238" w:type="dxa"/>
          </w:tcPr>
          <w:p w14:paraId="75CC1266" w14:textId="77777777" w:rsidR="00DB1B93" w:rsidRPr="00185FFF" w:rsidRDefault="00DB1B93" w:rsidP="001305C1">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رؤية المعلم ورسالته. </w:t>
            </w:r>
          </w:p>
        </w:tc>
        <w:tc>
          <w:tcPr>
            <w:tcW w:w="6004" w:type="dxa"/>
          </w:tcPr>
          <w:p w14:paraId="30EAD116" w14:textId="77777777" w:rsidR="00DB1B93" w:rsidRPr="00185FFF" w:rsidRDefault="00DB1B93" w:rsidP="006B206D">
            <w:pPr>
              <w:bidi/>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يستخدم رؤيته </w:t>
            </w:r>
            <w:r w:rsidRPr="00185FFF">
              <w:rPr>
                <w:rFonts w:ascii="Simplified Arabic" w:hAnsi="Simplified Arabic" w:cs="Simplified Arabic" w:hint="cs"/>
                <w:b/>
                <w:bCs/>
                <w:sz w:val="28"/>
                <w:szCs w:val="28"/>
                <w:rtl/>
                <w:lang w:bidi="ar-JO"/>
              </w:rPr>
              <w:t xml:space="preserve">ورسالته </w:t>
            </w:r>
            <w:r w:rsidRPr="00185FFF">
              <w:rPr>
                <w:rFonts w:ascii="Simplified Arabic" w:hAnsi="Simplified Arabic" w:cs="Simplified Arabic"/>
                <w:b/>
                <w:bCs/>
                <w:sz w:val="28"/>
                <w:szCs w:val="28"/>
                <w:rtl/>
                <w:lang w:bidi="ar-JO"/>
              </w:rPr>
              <w:t>المهنية لتحقيق دوره المهني.</w:t>
            </w:r>
          </w:p>
        </w:tc>
      </w:tr>
      <w:tr w:rsidR="00DB1B93" w:rsidRPr="00185FFF" w14:paraId="37240B06" w14:textId="77777777" w:rsidTr="006B206D">
        <w:trPr>
          <w:jc w:val="center"/>
        </w:trPr>
        <w:tc>
          <w:tcPr>
            <w:tcW w:w="1799" w:type="dxa"/>
            <w:vMerge/>
          </w:tcPr>
          <w:p w14:paraId="0675E69C" w14:textId="77777777" w:rsidR="00DB1B93" w:rsidRPr="00185FFF" w:rsidRDefault="00DB1B93" w:rsidP="001305C1">
            <w:pPr>
              <w:bidi/>
              <w:rPr>
                <w:rFonts w:ascii="Simplified Arabic" w:hAnsi="Simplified Arabic" w:cs="Simplified Arabic"/>
                <w:b/>
                <w:bCs/>
                <w:sz w:val="28"/>
                <w:szCs w:val="28"/>
                <w:rtl/>
              </w:rPr>
            </w:pPr>
          </w:p>
        </w:tc>
        <w:tc>
          <w:tcPr>
            <w:tcW w:w="2238" w:type="dxa"/>
          </w:tcPr>
          <w:p w14:paraId="741CA9CA" w14:textId="77777777" w:rsidR="00DB1B93" w:rsidRPr="00185FFF" w:rsidRDefault="00DB1B93" w:rsidP="001305C1">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القيم والاتجاهات والسلوك المهني.</w:t>
            </w:r>
          </w:p>
        </w:tc>
        <w:tc>
          <w:tcPr>
            <w:tcW w:w="6004" w:type="dxa"/>
          </w:tcPr>
          <w:p w14:paraId="0AAA904A" w14:textId="77777777" w:rsidR="00DB1B93" w:rsidRPr="006B206D" w:rsidRDefault="00DB1B93" w:rsidP="006B206D">
            <w:pPr>
              <w:pStyle w:val="ListParagraph"/>
              <w:numPr>
                <w:ilvl w:val="0"/>
                <w:numId w:val="31"/>
              </w:numPr>
              <w:bidi/>
              <w:ind w:left="367"/>
              <w:jc w:val="lowKashida"/>
              <w:rPr>
                <w:rFonts w:ascii="Simplified Arabic" w:hAnsi="Simplified Arabic" w:cs="Simplified Arabic"/>
                <w:b/>
                <w:bCs/>
                <w:sz w:val="28"/>
                <w:szCs w:val="28"/>
                <w:rtl/>
                <w:lang w:bidi="ar-JO"/>
              </w:rPr>
            </w:pPr>
            <w:r w:rsidRPr="006B206D">
              <w:rPr>
                <w:rFonts w:ascii="Simplified Arabic" w:hAnsi="Simplified Arabic" w:cs="Simplified Arabic"/>
                <w:b/>
                <w:bCs/>
                <w:sz w:val="28"/>
                <w:szCs w:val="28"/>
                <w:rtl/>
                <w:lang w:bidi="ar-JO"/>
              </w:rPr>
              <w:t>يلتزم بالسلوك</w:t>
            </w:r>
            <w:r w:rsidRPr="006B206D">
              <w:rPr>
                <w:rFonts w:ascii="Simplified Arabic" w:hAnsi="Simplified Arabic" w:cs="Simplified Arabic" w:hint="cs"/>
                <w:b/>
                <w:bCs/>
                <w:sz w:val="28"/>
                <w:szCs w:val="28"/>
                <w:rtl/>
                <w:lang w:bidi="ar-JO"/>
              </w:rPr>
              <w:t xml:space="preserve"> المهني وبأخلاقيات المهنة</w:t>
            </w:r>
          </w:p>
          <w:p w14:paraId="4C6E1B8F" w14:textId="77777777" w:rsidR="00DB1B93" w:rsidRPr="006B206D" w:rsidRDefault="00DB1B93" w:rsidP="006B206D">
            <w:pPr>
              <w:pStyle w:val="ListParagraph"/>
              <w:numPr>
                <w:ilvl w:val="0"/>
                <w:numId w:val="31"/>
              </w:numPr>
              <w:bidi/>
              <w:ind w:left="367"/>
              <w:jc w:val="lowKashida"/>
              <w:rPr>
                <w:rFonts w:ascii="Simplified Arabic" w:hAnsi="Simplified Arabic" w:cs="Simplified Arabic"/>
                <w:b/>
                <w:bCs/>
                <w:sz w:val="28"/>
                <w:szCs w:val="28"/>
                <w:rtl/>
                <w:lang w:bidi="ar-JO"/>
              </w:rPr>
            </w:pPr>
            <w:r w:rsidRPr="006B206D">
              <w:rPr>
                <w:rFonts w:ascii="Simplified Arabic" w:hAnsi="Simplified Arabic" w:cs="Simplified Arabic" w:hint="cs"/>
                <w:b/>
                <w:bCs/>
                <w:sz w:val="28"/>
                <w:szCs w:val="28"/>
                <w:rtl/>
                <w:lang w:bidi="ar-JO"/>
              </w:rPr>
              <w:t xml:space="preserve">يلتزم بأدواره </w:t>
            </w:r>
            <w:r w:rsidRPr="006B206D">
              <w:rPr>
                <w:rFonts w:ascii="Simplified Arabic" w:hAnsi="Simplified Arabic" w:cs="Simplified Arabic"/>
                <w:b/>
                <w:bCs/>
                <w:sz w:val="28"/>
                <w:szCs w:val="28"/>
                <w:rtl/>
                <w:lang w:bidi="ar-JO"/>
              </w:rPr>
              <w:t xml:space="preserve"> وفق وصفه الوظيفي</w:t>
            </w:r>
          </w:p>
        </w:tc>
      </w:tr>
      <w:tr w:rsidR="00DB1B93" w:rsidRPr="00185FFF" w14:paraId="341589B9" w14:textId="77777777" w:rsidTr="006B206D">
        <w:trPr>
          <w:jc w:val="center"/>
        </w:trPr>
        <w:tc>
          <w:tcPr>
            <w:tcW w:w="1799" w:type="dxa"/>
            <w:vMerge w:val="restart"/>
          </w:tcPr>
          <w:p w14:paraId="7CC7C95B"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التعلم والتعليم</w:t>
            </w:r>
          </w:p>
        </w:tc>
        <w:tc>
          <w:tcPr>
            <w:tcW w:w="2238" w:type="dxa"/>
          </w:tcPr>
          <w:p w14:paraId="1784A2A5"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التخطيط للتعلم</w:t>
            </w:r>
          </w:p>
        </w:tc>
        <w:tc>
          <w:tcPr>
            <w:tcW w:w="6004" w:type="dxa"/>
          </w:tcPr>
          <w:p w14:paraId="56604DB6" w14:textId="77777777" w:rsidR="00DB1B93" w:rsidRPr="006B206D" w:rsidRDefault="00DB1B93" w:rsidP="006B206D">
            <w:pPr>
              <w:pStyle w:val="ListParagraph"/>
              <w:numPr>
                <w:ilvl w:val="0"/>
                <w:numId w:val="32"/>
              </w:numPr>
              <w:bidi/>
              <w:ind w:left="367"/>
              <w:jc w:val="lowKashida"/>
              <w:rPr>
                <w:rFonts w:ascii="Simplified Arabic" w:hAnsi="Simplified Arabic" w:cs="Simplified Arabic"/>
                <w:b/>
                <w:bCs/>
                <w:sz w:val="28"/>
                <w:szCs w:val="28"/>
                <w:rtl/>
              </w:rPr>
            </w:pPr>
            <w:r w:rsidRPr="006B206D">
              <w:rPr>
                <w:rFonts w:ascii="Simplified Arabic" w:hAnsi="Simplified Arabic" w:cs="Simplified Arabic"/>
                <w:b/>
                <w:bCs/>
                <w:sz w:val="28"/>
                <w:szCs w:val="28"/>
                <w:rtl/>
              </w:rPr>
              <w:t>يحلل محتوى المنهاج .</w:t>
            </w:r>
          </w:p>
          <w:p w14:paraId="47921AAE" w14:textId="77777777" w:rsidR="00DB1B93" w:rsidRPr="006B206D" w:rsidRDefault="00DB1B93" w:rsidP="006B206D">
            <w:pPr>
              <w:pStyle w:val="ListParagraph"/>
              <w:numPr>
                <w:ilvl w:val="0"/>
                <w:numId w:val="32"/>
              </w:numPr>
              <w:bidi/>
              <w:ind w:left="367"/>
              <w:jc w:val="lowKashida"/>
              <w:rPr>
                <w:rFonts w:ascii="Simplified Arabic" w:hAnsi="Simplified Arabic" w:cs="Simplified Arabic"/>
                <w:b/>
                <w:bCs/>
                <w:sz w:val="28"/>
                <w:szCs w:val="28"/>
                <w:rtl/>
              </w:rPr>
            </w:pPr>
            <w:r w:rsidRPr="006B206D">
              <w:rPr>
                <w:rFonts w:ascii="Simplified Arabic" w:hAnsi="Simplified Arabic" w:cs="Simplified Arabic" w:hint="cs"/>
                <w:b/>
                <w:bCs/>
                <w:sz w:val="28"/>
                <w:szCs w:val="28"/>
                <w:rtl/>
              </w:rPr>
              <w:t xml:space="preserve">يخطط </w:t>
            </w:r>
            <w:r w:rsidRPr="006B206D">
              <w:rPr>
                <w:rFonts w:ascii="Simplified Arabic" w:hAnsi="Simplified Arabic" w:cs="Simplified Arabic"/>
                <w:b/>
                <w:bCs/>
                <w:sz w:val="28"/>
                <w:szCs w:val="28"/>
                <w:rtl/>
              </w:rPr>
              <w:t>لتنفيذ المواقف التعليم</w:t>
            </w:r>
            <w:r w:rsidRPr="006B206D">
              <w:rPr>
                <w:rFonts w:ascii="Simplified Arabic" w:hAnsi="Simplified Arabic" w:cs="Simplified Arabic" w:hint="cs"/>
                <w:b/>
                <w:bCs/>
                <w:sz w:val="28"/>
                <w:szCs w:val="28"/>
                <w:rtl/>
              </w:rPr>
              <w:t>ي</w:t>
            </w:r>
            <w:r w:rsidRPr="006B206D">
              <w:rPr>
                <w:rFonts w:ascii="Simplified Arabic" w:hAnsi="Simplified Arabic" w:cs="Simplified Arabic"/>
                <w:b/>
                <w:bCs/>
                <w:sz w:val="28"/>
                <w:szCs w:val="28"/>
                <w:rtl/>
              </w:rPr>
              <w:t>ة الصفية</w:t>
            </w:r>
            <w:r w:rsidRPr="006B206D">
              <w:rPr>
                <w:rFonts w:ascii="Simplified Arabic" w:hAnsi="Simplified Arabic" w:cs="Simplified Arabic" w:hint="cs"/>
                <w:b/>
                <w:bCs/>
                <w:sz w:val="28"/>
                <w:szCs w:val="28"/>
                <w:rtl/>
              </w:rPr>
              <w:t xml:space="preserve"> واللاصفية</w:t>
            </w:r>
            <w:r w:rsidRPr="006B206D">
              <w:rPr>
                <w:rFonts w:ascii="Simplified Arabic" w:hAnsi="Simplified Arabic" w:cs="Simplified Arabic"/>
                <w:b/>
                <w:bCs/>
                <w:sz w:val="28"/>
                <w:szCs w:val="28"/>
                <w:rtl/>
              </w:rPr>
              <w:t xml:space="preserve"> بما يحقق نتاجات التعلم </w:t>
            </w:r>
            <w:r w:rsidRPr="006B206D">
              <w:rPr>
                <w:rFonts w:ascii="Simplified Arabic" w:hAnsi="Simplified Arabic" w:cs="Simplified Arabic" w:hint="cs"/>
                <w:b/>
                <w:bCs/>
                <w:sz w:val="28"/>
                <w:szCs w:val="28"/>
                <w:rtl/>
              </w:rPr>
              <w:t>وبما يراعي منظور النوع الاجتماعي</w:t>
            </w:r>
          </w:p>
          <w:p w14:paraId="4B165DB3" w14:textId="77777777" w:rsidR="00DB1B93" w:rsidRPr="006B206D" w:rsidRDefault="00DB1B93" w:rsidP="006B206D">
            <w:pPr>
              <w:pStyle w:val="ListParagraph"/>
              <w:numPr>
                <w:ilvl w:val="0"/>
                <w:numId w:val="32"/>
              </w:numPr>
              <w:bidi/>
              <w:ind w:left="367"/>
              <w:jc w:val="lowKashida"/>
              <w:rPr>
                <w:rFonts w:ascii="Simplified Arabic" w:hAnsi="Simplified Arabic" w:cs="Simplified Arabic"/>
                <w:b/>
                <w:bCs/>
                <w:sz w:val="28"/>
                <w:szCs w:val="28"/>
                <w:rtl/>
              </w:rPr>
            </w:pPr>
            <w:r w:rsidRPr="006B206D">
              <w:rPr>
                <w:rFonts w:ascii="Simplified Arabic" w:hAnsi="Simplified Arabic" w:cs="Simplified Arabic" w:hint="cs"/>
                <w:b/>
                <w:bCs/>
                <w:sz w:val="28"/>
                <w:szCs w:val="28"/>
                <w:rtl/>
              </w:rPr>
              <w:t xml:space="preserve">يقوم المواقف </w:t>
            </w:r>
            <w:r w:rsidRPr="006B206D">
              <w:rPr>
                <w:rFonts w:ascii="Simplified Arabic" w:hAnsi="Simplified Arabic" w:cs="Simplified Arabic"/>
                <w:b/>
                <w:bCs/>
                <w:sz w:val="28"/>
                <w:szCs w:val="28"/>
                <w:rtl/>
              </w:rPr>
              <w:t>التعليم</w:t>
            </w:r>
            <w:r w:rsidRPr="006B206D">
              <w:rPr>
                <w:rFonts w:ascii="Simplified Arabic" w:hAnsi="Simplified Arabic" w:cs="Simplified Arabic" w:hint="cs"/>
                <w:b/>
                <w:bCs/>
                <w:sz w:val="28"/>
                <w:szCs w:val="28"/>
                <w:rtl/>
              </w:rPr>
              <w:t>ي</w:t>
            </w:r>
            <w:r w:rsidRPr="006B206D">
              <w:rPr>
                <w:rFonts w:ascii="Simplified Arabic" w:hAnsi="Simplified Arabic" w:cs="Simplified Arabic"/>
                <w:b/>
                <w:bCs/>
                <w:sz w:val="28"/>
                <w:szCs w:val="28"/>
                <w:rtl/>
              </w:rPr>
              <w:t>ة الصفية</w:t>
            </w:r>
            <w:r w:rsidRPr="006B206D">
              <w:rPr>
                <w:rFonts w:ascii="Simplified Arabic" w:hAnsi="Simplified Arabic" w:cs="Simplified Arabic" w:hint="cs"/>
                <w:b/>
                <w:bCs/>
                <w:sz w:val="28"/>
                <w:szCs w:val="28"/>
                <w:rtl/>
              </w:rPr>
              <w:t xml:space="preserve"> واللاصف</w:t>
            </w:r>
            <w:r w:rsidR="00CA72F0" w:rsidRPr="006B206D">
              <w:rPr>
                <w:rFonts w:ascii="Simplified Arabic" w:hAnsi="Simplified Arabic" w:cs="Simplified Arabic" w:hint="cs"/>
                <w:b/>
                <w:bCs/>
                <w:sz w:val="28"/>
                <w:szCs w:val="28"/>
                <w:rtl/>
              </w:rPr>
              <w:t>ي</w:t>
            </w:r>
            <w:r w:rsidRPr="006B206D">
              <w:rPr>
                <w:rFonts w:ascii="Simplified Arabic" w:hAnsi="Simplified Arabic" w:cs="Simplified Arabic" w:hint="cs"/>
                <w:b/>
                <w:bCs/>
                <w:sz w:val="28"/>
                <w:szCs w:val="28"/>
                <w:rtl/>
              </w:rPr>
              <w:t>ة</w:t>
            </w:r>
            <w:r w:rsidRPr="006B206D">
              <w:rPr>
                <w:rFonts w:ascii="Simplified Arabic" w:hAnsi="Simplified Arabic" w:cs="Simplified Arabic"/>
                <w:b/>
                <w:bCs/>
                <w:sz w:val="28"/>
                <w:szCs w:val="28"/>
                <w:rtl/>
              </w:rPr>
              <w:t xml:space="preserve"> بما يحقق نتاجات التعلم</w:t>
            </w:r>
            <w:r w:rsidRPr="006B206D">
              <w:rPr>
                <w:rFonts w:ascii="Simplified Arabic" w:hAnsi="Simplified Arabic" w:cs="Simplified Arabic" w:hint="cs"/>
                <w:b/>
                <w:bCs/>
                <w:sz w:val="28"/>
                <w:szCs w:val="28"/>
                <w:rtl/>
              </w:rPr>
              <w:t xml:space="preserve"> وبما يراعي منظور النوع الاجتماعي.</w:t>
            </w:r>
          </w:p>
        </w:tc>
      </w:tr>
      <w:tr w:rsidR="00DB1B93" w:rsidRPr="00185FFF" w14:paraId="44886C1A" w14:textId="77777777" w:rsidTr="006B206D">
        <w:trPr>
          <w:jc w:val="center"/>
        </w:trPr>
        <w:tc>
          <w:tcPr>
            <w:tcW w:w="1799" w:type="dxa"/>
            <w:vMerge/>
          </w:tcPr>
          <w:p w14:paraId="3951550D" w14:textId="77777777" w:rsidR="00DB1B93" w:rsidRPr="00185FFF" w:rsidRDefault="00DB1B93" w:rsidP="001305C1">
            <w:pPr>
              <w:bidi/>
              <w:rPr>
                <w:rFonts w:ascii="Simplified Arabic" w:hAnsi="Simplified Arabic" w:cs="Simplified Arabic"/>
                <w:b/>
                <w:bCs/>
                <w:sz w:val="28"/>
                <w:szCs w:val="28"/>
                <w:lang w:bidi="ar-JO"/>
              </w:rPr>
            </w:pPr>
          </w:p>
        </w:tc>
        <w:tc>
          <w:tcPr>
            <w:tcW w:w="2238" w:type="dxa"/>
          </w:tcPr>
          <w:p w14:paraId="00389B35"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تنفيذ عمليات التعلم والتعليم </w:t>
            </w:r>
          </w:p>
        </w:tc>
        <w:tc>
          <w:tcPr>
            <w:tcW w:w="6004" w:type="dxa"/>
          </w:tcPr>
          <w:p w14:paraId="16A6FEAC" w14:textId="77777777" w:rsidR="00DB1B93" w:rsidRPr="006B206D" w:rsidRDefault="00DB1B93" w:rsidP="006B206D">
            <w:pPr>
              <w:pStyle w:val="ListParagraph"/>
              <w:numPr>
                <w:ilvl w:val="0"/>
                <w:numId w:val="33"/>
              </w:numPr>
              <w:bidi/>
              <w:ind w:left="425"/>
              <w:jc w:val="lowKashida"/>
              <w:rPr>
                <w:rFonts w:ascii="Simplified Arabic" w:hAnsi="Simplified Arabic" w:cs="Simplified Arabic"/>
                <w:b/>
                <w:bCs/>
                <w:sz w:val="28"/>
                <w:szCs w:val="28"/>
                <w:rtl/>
              </w:rPr>
            </w:pPr>
            <w:r w:rsidRPr="006B206D">
              <w:rPr>
                <w:rFonts w:ascii="Simplified Arabic" w:hAnsi="Simplified Arabic" w:cs="Simplified Arabic"/>
                <w:b/>
                <w:bCs/>
                <w:sz w:val="28"/>
                <w:szCs w:val="28"/>
                <w:rtl/>
              </w:rPr>
              <w:t xml:space="preserve">ينظم بيئة التعلم لتكون </w:t>
            </w:r>
            <w:r w:rsidRPr="006B206D">
              <w:rPr>
                <w:rFonts w:ascii="Simplified Arabic" w:hAnsi="Simplified Arabic" w:cs="Simplified Arabic" w:hint="cs"/>
                <w:b/>
                <w:bCs/>
                <w:sz w:val="28"/>
                <w:szCs w:val="28"/>
                <w:rtl/>
              </w:rPr>
              <w:t>آ</w:t>
            </w:r>
            <w:r w:rsidRPr="006B206D">
              <w:rPr>
                <w:rFonts w:ascii="Simplified Arabic" w:hAnsi="Simplified Arabic" w:cs="Simplified Arabic"/>
                <w:b/>
                <w:bCs/>
                <w:sz w:val="28"/>
                <w:szCs w:val="28"/>
                <w:rtl/>
              </w:rPr>
              <w:t>منة وجاذبة ومراعية للنوع الاجتماعي.</w:t>
            </w:r>
          </w:p>
          <w:p w14:paraId="1F84CBBA" w14:textId="77777777" w:rsidR="00DB1B93" w:rsidRPr="006B206D" w:rsidRDefault="00DB1B93" w:rsidP="006B206D">
            <w:pPr>
              <w:pStyle w:val="ListParagraph"/>
              <w:numPr>
                <w:ilvl w:val="0"/>
                <w:numId w:val="33"/>
              </w:numPr>
              <w:bidi/>
              <w:ind w:left="425"/>
              <w:jc w:val="lowKashida"/>
              <w:rPr>
                <w:rFonts w:ascii="Simplified Arabic" w:hAnsi="Simplified Arabic" w:cs="Simplified Arabic"/>
                <w:b/>
                <w:bCs/>
                <w:sz w:val="28"/>
                <w:szCs w:val="28"/>
                <w:rtl/>
              </w:rPr>
            </w:pPr>
            <w:r w:rsidRPr="006B206D">
              <w:rPr>
                <w:rFonts w:ascii="Simplified Arabic" w:hAnsi="Simplified Arabic" w:cs="Simplified Arabic"/>
                <w:b/>
                <w:bCs/>
                <w:sz w:val="28"/>
                <w:szCs w:val="28"/>
                <w:rtl/>
              </w:rPr>
              <w:t xml:space="preserve">يتقبل الطلبة </w:t>
            </w:r>
            <w:r w:rsidRPr="006B206D">
              <w:rPr>
                <w:rFonts w:ascii="Simplified Arabic" w:hAnsi="Simplified Arabic" w:cs="Simplified Arabic" w:hint="cs"/>
                <w:b/>
                <w:bCs/>
                <w:sz w:val="28"/>
                <w:szCs w:val="28"/>
                <w:rtl/>
              </w:rPr>
              <w:t>ويتعامل مع سلوكياتهم أثناء عملية التعليم .</w:t>
            </w:r>
          </w:p>
        </w:tc>
      </w:tr>
      <w:tr w:rsidR="00DB1B93" w:rsidRPr="00185FFF" w14:paraId="539261DB" w14:textId="77777777" w:rsidTr="006B206D">
        <w:trPr>
          <w:jc w:val="center"/>
        </w:trPr>
        <w:tc>
          <w:tcPr>
            <w:tcW w:w="1799" w:type="dxa"/>
            <w:vMerge/>
          </w:tcPr>
          <w:p w14:paraId="40A80314" w14:textId="77777777" w:rsidR="00DB1B93" w:rsidRPr="00185FFF" w:rsidRDefault="00DB1B93" w:rsidP="001305C1">
            <w:pPr>
              <w:bidi/>
              <w:rPr>
                <w:rFonts w:ascii="Simplified Arabic" w:hAnsi="Simplified Arabic" w:cs="Simplified Arabic"/>
                <w:b/>
                <w:bCs/>
                <w:sz w:val="28"/>
                <w:szCs w:val="28"/>
                <w:lang w:bidi="ar-JO"/>
              </w:rPr>
            </w:pPr>
          </w:p>
        </w:tc>
        <w:tc>
          <w:tcPr>
            <w:tcW w:w="2238" w:type="dxa"/>
          </w:tcPr>
          <w:p w14:paraId="088AE3BF"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تقويم التعلم </w:t>
            </w:r>
          </w:p>
        </w:tc>
        <w:tc>
          <w:tcPr>
            <w:tcW w:w="6004" w:type="dxa"/>
          </w:tcPr>
          <w:p w14:paraId="534FC2D1" w14:textId="77777777" w:rsidR="00DB1B93" w:rsidRPr="006B206D" w:rsidRDefault="00DB1B93" w:rsidP="006B206D">
            <w:pPr>
              <w:pStyle w:val="ListParagraph"/>
              <w:numPr>
                <w:ilvl w:val="0"/>
                <w:numId w:val="34"/>
              </w:numPr>
              <w:bidi/>
              <w:ind w:left="425"/>
              <w:jc w:val="lowKashida"/>
              <w:rPr>
                <w:rFonts w:ascii="Simplified Arabic" w:hAnsi="Simplified Arabic" w:cs="Simplified Arabic"/>
                <w:b/>
                <w:bCs/>
                <w:sz w:val="28"/>
                <w:szCs w:val="28"/>
                <w:rtl/>
                <w:lang w:bidi="ar-JO"/>
              </w:rPr>
            </w:pPr>
            <w:r w:rsidRPr="006B206D">
              <w:rPr>
                <w:rFonts w:ascii="Simplified Arabic" w:hAnsi="Simplified Arabic" w:cs="Simplified Arabic" w:hint="cs"/>
                <w:b/>
                <w:bCs/>
                <w:sz w:val="28"/>
                <w:szCs w:val="28"/>
                <w:rtl/>
                <w:lang w:bidi="ar-JO"/>
              </w:rPr>
              <w:t>يقوم أداء الطلبة ويوظف استراتيجيات وأدوات التقويم.</w:t>
            </w:r>
          </w:p>
          <w:p w14:paraId="35F1C11D" w14:textId="77777777" w:rsidR="00DB1B93" w:rsidRPr="006B206D" w:rsidRDefault="00DB1B93" w:rsidP="006B206D">
            <w:pPr>
              <w:pStyle w:val="ListParagraph"/>
              <w:numPr>
                <w:ilvl w:val="0"/>
                <w:numId w:val="34"/>
              </w:numPr>
              <w:bidi/>
              <w:ind w:left="425"/>
              <w:jc w:val="lowKashida"/>
              <w:rPr>
                <w:rFonts w:ascii="Simplified Arabic" w:hAnsi="Simplified Arabic" w:cs="Simplified Arabic"/>
                <w:b/>
                <w:bCs/>
                <w:sz w:val="28"/>
                <w:szCs w:val="28"/>
                <w:rtl/>
              </w:rPr>
            </w:pPr>
            <w:r w:rsidRPr="006B206D">
              <w:rPr>
                <w:rFonts w:ascii="Simplified Arabic" w:hAnsi="Simplified Arabic" w:cs="Simplified Arabic"/>
                <w:b/>
                <w:bCs/>
                <w:sz w:val="28"/>
                <w:szCs w:val="28"/>
                <w:rtl/>
              </w:rPr>
              <w:t>يحلل نتائج الاختبارات</w:t>
            </w:r>
            <w:r w:rsidRPr="006B206D">
              <w:rPr>
                <w:rFonts w:ascii="Simplified Arabic" w:hAnsi="Simplified Arabic" w:cs="Simplified Arabic" w:hint="cs"/>
                <w:b/>
                <w:bCs/>
                <w:sz w:val="28"/>
                <w:szCs w:val="28"/>
                <w:rtl/>
              </w:rPr>
              <w:t xml:space="preserve"> ويوثق البيانات والمعلومات الخاصة بالتقويم</w:t>
            </w:r>
            <w:r w:rsidRPr="006B206D">
              <w:rPr>
                <w:rFonts w:ascii="Simplified Arabic" w:hAnsi="Simplified Arabic" w:cs="Simplified Arabic"/>
                <w:b/>
                <w:bCs/>
                <w:sz w:val="28"/>
                <w:szCs w:val="28"/>
                <w:rtl/>
              </w:rPr>
              <w:t>.</w:t>
            </w:r>
          </w:p>
          <w:p w14:paraId="168A52AD" w14:textId="77777777" w:rsidR="00DB1B93" w:rsidRPr="006B206D" w:rsidRDefault="00DB1B93" w:rsidP="006B206D">
            <w:pPr>
              <w:pStyle w:val="ListParagraph"/>
              <w:numPr>
                <w:ilvl w:val="0"/>
                <w:numId w:val="34"/>
              </w:numPr>
              <w:bidi/>
              <w:ind w:left="425"/>
              <w:jc w:val="lowKashida"/>
              <w:rPr>
                <w:rFonts w:ascii="Simplified Arabic" w:hAnsi="Simplified Arabic" w:cs="Simplified Arabic"/>
                <w:b/>
                <w:bCs/>
                <w:sz w:val="28"/>
                <w:szCs w:val="28"/>
                <w:rtl/>
              </w:rPr>
            </w:pPr>
            <w:r w:rsidRPr="006B206D">
              <w:rPr>
                <w:rFonts w:ascii="Simplified Arabic" w:hAnsi="Simplified Arabic" w:cs="Simplified Arabic"/>
                <w:b/>
                <w:bCs/>
                <w:sz w:val="28"/>
                <w:szCs w:val="28"/>
                <w:rtl/>
              </w:rPr>
              <w:t>يعطي تغذية راجعة للطلبة.</w:t>
            </w:r>
          </w:p>
        </w:tc>
      </w:tr>
      <w:tr w:rsidR="00DB1B93" w:rsidRPr="00185FFF" w14:paraId="2443CF92" w14:textId="77777777" w:rsidTr="006B206D">
        <w:trPr>
          <w:jc w:val="center"/>
        </w:trPr>
        <w:tc>
          <w:tcPr>
            <w:tcW w:w="1799" w:type="dxa"/>
            <w:vMerge w:val="restart"/>
          </w:tcPr>
          <w:p w14:paraId="31C0F270"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بيئة التعلم</w:t>
            </w:r>
          </w:p>
        </w:tc>
        <w:tc>
          <w:tcPr>
            <w:tcW w:w="2238" w:type="dxa"/>
          </w:tcPr>
          <w:p w14:paraId="52219165"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الاوعية المعرفية.</w:t>
            </w:r>
          </w:p>
        </w:tc>
        <w:tc>
          <w:tcPr>
            <w:tcW w:w="6004" w:type="dxa"/>
          </w:tcPr>
          <w:p w14:paraId="6CD3C04E" w14:textId="77777777" w:rsidR="00DB1B93" w:rsidRPr="006B206D" w:rsidRDefault="00DB1B93" w:rsidP="006B206D">
            <w:pPr>
              <w:pStyle w:val="ListParagraph"/>
              <w:numPr>
                <w:ilvl w:val="0"/>
                <w:numId w:val="35"/>
              </w:numPr>
              <w:bidi/>
              <w:ind w:left="425"/>
              <w:jc w:val="lowKashida"/>
              <w:rPr>
                <w:rFonts w:ascii="Simplified Arabic" w:hAnsi="Simplified Arabic" w:cs="Simplified Arabic"/>
                <w:b/>
                <w:bCs/>
                <w:sz w:val="28"/>
                <w:szCs w:val="28"/>
                <w:rtl/>
              </w:rPr>
            </w:pPr>
            <w:r w:rsidRPr="006B206D">
              <w:rPr>
                <w:rFonts w:ascii="Simplified Arabic" w:hAnsi="Simplified Arabic" w:cs="Simplified Arabic"/>
                <w:b/>
                <w:bCs/>
                <w:sz w:val="28"/>
                <w:szCs w:val="28"/>
                <w:rtl/>
              </w:rPr>
              <w:t>يوظف الاوعية المعرفية</w:t>
            </w:r>
            <w:r w:rsidRPr="006B206D">
              <w:rPr>
                <w:rFonts w:ascii="Simplified Arabic" w:hAnsi="Simplified Arabic" w:cs="Simplified Arabic" w:hint="cs"/>
                <w:b/>
                <w:bCs/>
                <w:sz w:val="28"/>
                <w:szCs w:val="28"/>
                <w:rtl/>
              </w:rPr>
              <w:t xml:space="preserve"> ومصادر المعرفة المتنوعة</w:t>
            </w:r>
            <w:r w:rsidRPr="006B206D">
              <w:rPr>
                <w:rFonts w:ascii="Simplified Arabic" w:hAnsi="Simplified Arabic" w:cs="Simplified Arabic"/>
                <w:b/>
                <w:bCs/>
                <w:sz w:val="28"/>
                <w:szCs w:val="28"/>
                <w:rtl/>
              </w:rPr>
              <w:t xml:space="preserve"> لتحسين اداء الطلبة في المواقف ال</w:t>
            </w:r>
            <w:r w:rsidRPr="006B206D">
              <w:rPr>
                <w:rFonts w:ascii="Simplified Arabic" w:hAnsi="Simplified Arabic" w:cs="Simplified Arabic" w:hint="cs"/>
                <w:b/>
                <w:bCs/>
                <w:sz w:val="28"/>
                <w:szCs w:val="28"/>
                <w:rtl/>
              </w:rPr>
              <w:t xml:space="preserve">تعلمية </w:t>
            </w:r>
            <w:r w:rsidRPr="006B206D">
              <w:rPr>
                <w:rFonts w:ascii="Simplified Arabic" w:hAnsi="Simplified Arabic" w:cs="Simplified Arabic"/>
                <w:b/>
                <w:bCs/>
                <w:sz w:val="28"/>
                <w:szCs w:val="28"/>
                <w:rtl/>
              </w:rPr>
              <w:t>التعل</w:t>
            </w:r>
            <w:r w:rsidRPr="006B206D">
              <w:rPr>
                <w:rFonts w:ascii="Simplified Arabic" w:hAnsi="Simplified Arabic" w:cs="Simplified Arabic" w:hint="cs"/>
                <w:b/>
                <w:bCs/>
                <w:sz w:val="28"/>
                <w:szCs w:val="28"/>
                <w:rtl/>
              </w:rPr>
              <w:t>ي</w:t>
            </w:r>
            <w:r w:rsidRPr="006B206D">
              <w:rPr>
                <w:rFonts w:ascii="Simplified Arabic" w:hAnsi="Simplified Arabic" w:cs="Simplified Arabic"/>
                <w:b/>
                <w:bCs/>
                <w:sz w:val="28"/>
                <w:szCs w:val="28"/>
                <w:rtl/>
              </w:rPr>
              <w:t>مية.</w:t>
            </w:r>
          </w:p>
          <w:p w14:paraId="128570C4" w14:textId="77777777" w:rsidR="00DB1B93" w:rsidRPr="006B206D" w:rsidRDefault="00DB1B93" w:rsidP="006B206D">
            <w:pPr>
              <w:pStyle w:val="ListParagraph"/>
              <w:numPr>
                <w:ilvl w:val="0"/>
                <w:numId w:val="35"/>
              </w:numPr>
              <w:bidi/>
              <w:ind w:left="425"/>
              <w:jc w:val="lowKashida"/>
              <w:rPr>
                <w:rFonts w:ascii="Simplified Arabic" w:hAnsi="Simplified Arabic" w:cs="Simplified Arabic"/>
                <w:b/>
                <w:bCs/>
                <w:sz w:val="28"/>
                <w:szCs w:val="28"/>
                <w:lang w:bidi="ar-JO"/>
              </w:rPr>
            </w:pPr>
            <w:r w:rsidRPr="006B206D">
              <w:rPr>
                <w:rFonts w:ascii="Simplified Arabic" w:hAnsi="Simplified Arabic" w:cs="Simplified Arabic"/>
                <w:b/>
                <w:bCs/>
                <w:sz w:val="28"/>
                <w:szCs w:val="28"/>
                <w:rtl/>
              </w:rPr>
              <w:t>يوظف تكنولوجيا المعلومات والاتصالات</w:t>
            </w:r>
            <w:r w:rsidRPr="006B206D">
              <w:rPr>
                <w:rFonts w:ascii="Simplified Arabic" w:hAnsi="Simplified Arabic" w:cs="Simplified Arabic" w:hint="cs"/>
                <w:b/>
                <w:bCs/>
                <w:sz w:val="28"/>
                <w:szCs w:val="28"/>
                <w:rtl/>
              </w:rPr>
              <w:t xml:space="preserve"> </w:t>
            </w:r>
            <w:r w:rsidRPr="006B206D">
              <w:rPr>
                <w:rFonts w:ascii="Simplified Arabic" w:hAnsi="Simplified Arabic" w:cs="Simplified Arabic"/>
                <w:b/>
                <w:bCs/>
                <w:sz w:val="28"/>
                <w:szCs w:val="28"/>
                <w:rtl/>
              </w:rPr>
              <w:t>لتحسين اداء الطلبة في المواقف ال</w:t>
            </w:r>
            <w:r w:rsidRPr="006B206D">
              <w:rPr>
                <w:rFonts w:ascii="Simplified Arabic" w:hAnsi="Simplified Arabic" w:cs="Simplified Arabic" w:hint="cs"/>
                <w:b/>
                <w:bCs/>
                <w:sz w:val="28"/>
                <w:szCs w:val="28"/>
                <w:rtl/>
              </w:rPr>
              <w:t xml:space="preserve">تعلمية </w:t>
            </w:r>
            <w:r w:rsidRPr="006B206D">
              <w:rPr>
                <w:rFonts w:ascii="Simplified Arabic" w:hAnsi="Simplified Arabic" w:cs="Simplified Arabic"/>
                <w:b/>
                <w:bCs/>
                <w:sz w:val="28"/>
                <w:szCs w:val="28"/>
                <w:rtl/>
              </w:rPr>
              <w:t>التعل</w:t>
            </w:r>
            <w:r w:rsidRPr="006B206D">
              <w:rPr>
                <w:rFonts w:ascii="Simplified Arabic" w:hAnsi="Simplified Arabic" w:cs="Simplified Arabic" w:hint="cs"/>
                <w:b/>
                <w:bCs/>
                <w:sz w:val="28"/>
                <w:szCs w:val="28"/>
                <w:rtl/>
              </w:rPr>
              <w:t>ي</w:t>
            </w:r>
            <w:r w:rsidRPr="006B206D">
              <w:rPr>
                <w:rFonts w:ascii="Simplified Arabic" w:hAnsi="Simplified Arabic" w:cs="Simplified Arabic"/>
                <w:b/>
                <w:bCs/>
                <w:sz w:val="28"/>
                <w:szCs w:val="28"/>
                <w:rtl/>
              </w:rPr>
              <w:t>مية.</w:t>
            </w:r>
          </w:p>
        </w:tc>
      </w:tr>
      <w:tr w:rsidR="00DB1B93" w:rsidRPr="00185FFF" w14:paraId="6020C631" w14:textId="77777777" w:rsidTr="006B206D">
        <w:trPr>
          <w:jc w:val="center"/>
        </w:trPr>
        <w:tc>
          <w:tcPr>
            <w:tcW w:w="1799" w:type="dxa"/>
            <w:vMerge/>
          </w:tcPr>
          <w:p w14:paraId="587EC8A3" w14:textId="77777777" w:rsidR="00DB1B93" w:rsidRPr="00185FFF" w:rsidRDefault="00DB1B93" w:rsidP="001305C1">
            <w:pPr>
              <w:bidi/>
              <w:rPr>
                <w:rFonts w:ascii="Simplified Arabic" w:hAnsi="Simplified Arabic" w:cs="Simplified Arabic"/>
                <w:b/>
                <w:bCs/>
                <w:sz w:val="28"/>
                <w:szCs w:val="28"/>
                <w:lang w:bidi="ar-JO"/>
              </w:rPr>
            </w:pPr>
          </w:p>
        </w:tc>
        <w:tc>
          <w:tcPr>
            <w:tcW w:w="2238" w:type="dxa"/>
          </w:tcPr>
          <w:p w14:paraId="12E402B0"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الدعم النفسي الاجتماعي.</w:t>
            </w:r>
          </w:p>
        </w:tc>
        <w:tc>
          <w:tcPr>
            <w:tcW w:w="6004" w:type="dxa"/>
          </w:tcPr>
          <w:p w14:paraId="5047DBE0" w14:textId="77777777" w:rsidR="00DB1B93" w:rsidRPr="006B206D" w:rsidRDefault="00DB1B93" w:rsidP="006B206D">
            <w:pPr>
              <w:pStyle w:val="ListParagraph"/>
              <w:numPr>
                <w:ilvl w:val="0"/>
                <w:numId w:val="36"/>
              </w:numPr>
              <w:bidi/>
              <w:spacing w:after="0"/>
              <w:ind w:left="419" w:hanging="357"/>
              <w:jc w:val="lowKashida"/>
              <w:rPr>
                <w:rFonts w:ascii="Simplified Arabic" w:hAnsi="Simplified Arabic" w:cs="Simplified Arabic"/>
                <w:b/>
                <w:bCs/>
                <w:sz w:val="28"/>
                <w:szCs w:val="28"/>
                <w:rtl/>
              </w:rPr>
            </w:pPr>
            <w:r w:rsidRPr="006B206D">
              <w:rPr>
                <w:rFonts w:ascii="Simplified Arabic" w:hAnsi="Simplified Arabic" w:cs="Simplified Arabic"/>
                <w:b/>
                <w:bCs/>
                <w:sz w:val="28"/>
                <w:szCs w:val="28"/>
                <w:rtl/>
              </w:rPr>
              <w:t>يتقبل طلبته</w:t>
            </w:r>
            <w:r w:rsidRPr="006B206D">
              <w:rPr>
                <w:rFonts w:ascii="Simplified Arabic" w:hAnsi="Simplified Arabic" w:cs="Simplified Arabic" w:hint="cs"/>
                <w:b/>
                <w:bCs/>
                <w:sz w:val="28"/>
                <w:szCs w:val="28"/>
                <w:rtl/>
              </w:rPr>
              <w:t xml:space="preserve"> من الناحية النفسية</w:t>
            </w:r>
            <w:r w:rsidRPr="006B206D">
              <w:rPr>
                <w:rFonts w:ascii="Simplified Arabic" w:hAnsi="Simplified Arabic" w:cs="Simplified Arabic"/>
                <w:b/>
                <w:bCs/>
                <w:sz w:val="28"/>
                <w:szCs w:val="28"/>
                <w:rtl/>
              </w:rPr>
              <w:t xml:space="preserve"> على اختلاف</w:t>
            </w:r>
            <w:r w:rsidRPr="006B206D">
              <w:rPr>
                <w:rFonts w:ascii="Simplified Arabic" w:hAnsi="Simplified Arabic" w:cs="Simplified Arabic" w:hint="cs"/>
                <w:b/>
                <w:bCs/>
                <w:sz w:val="28"/>
                <w:szCs w:val="28"/>
                <w:rtl/>
              </w:rPr>
              <w:t>ا</w:t>
            </w:r>
            <w:r w:rsidRPr="006B206D">
              <w:rPr>
                <w:rFonts w:ascii="Simplified Arabic" w:hAnsi="Simplified Arabic" w:cs="Simplified Arabic"/>
                <w:b/>
                <w:bCs/>
                <w:sz w:val="28"/>
                <w:szCs w:val="28"/>
                <w:rtl/>
              </w:rPr>
              <w:t>تهم</w:t>
            </w:r>
            <w:r w:rsidRPr="006B206D">
              <w:rPr>
                <w:rFonts w:ascii="Simplified Arabic" w:hAnsi="Simplified Arabic" w:cs="Simplified Arabic" w:hint="cs"/>
                <w:b/>
                <w:bCs/>
                <w:sz w:val="28"/>
                <w:szCs w:val="28"/>
                <w:rtl/>
              </w:rPr>
              <w:t xml:space="preserve"> ويتعامل مع المشكلات الصفية ومختلف سلوكات الطلبة</w:t>
            </w:r>
            <w:r w:rsidRPr="006B206D">
              <w:rPr>
                <w:rFonts w:ascii="Simplified Arabic" w:hAnsi="Simplified Arabic" w:cs="Simplified Arabic"/>
                <w:b/>
                <w:bCs/>
                <w:sz w:val="28"/>
                <w:szCs w:val="28"/>
                <w:rtl/>
              </w:rPr>
              <w:t xml:space="preserve">. </w:t>
            </w:r>
          </w:p>
          <w:p w14:paraId="6FCAF438" w14:textId="77777777" w:rsidR="00DB1B93" w:rsidRPr="006B206D" w:rsidRDefault="00DB1B93" w:rsidP="006B206D">
            <w:pPr>
              <w:pStyle w:val="ListParagraph"/>
              <w:numPr>
                <w:ilvl w:val="0"/>
                <w:numId w:val="36"/>
              </w:numPr>
              <w:bidi/>
              <w:spacing w:after="0"/>
              <w:ind w:left="419" w:hanging="357"/>
              <w:jc w:val="lowKashida"/>
              <w:rPr>
                <w:rFonts w:ascii="Simplified Arabic" w:hAnsi="Simplified Arabic" w:cs="Simplified Arabic"/>
                <w:b/>
                <w:bCs/>
                <w:sz w:val="28"/>
                <w:szCs w:val="28"/>
                <w:rtl/>
              </w:rPr>
            </w:pPr>
            <w:r w:rsidRPr="006B206D">
              <w:rPr>
                <w:rFonts w:ascii="Simplified Arabic" w:hAnsi="Simplified Arabic" w:cs="Simplified Arabic"/>
                <w:b/>
                <w:bCs/>
                <w:sz w:val="28"/>
                <w:szCs w:val="28"/>
                <w:rtl/>
              </w:rPr>
              <w:t>يوظف أنشطة تعلم تناسب احتياجات</w:t>
            </w:r>
            <w:r w:rsidRPr="006B206D">
              <w:rPr>
                <w:rFonts w:ascii="Simplified Arabic" w:hAnsi="Simplified Arabic" w:cs="Simplified Arabic" w:hint="cs"/>
                <w:b/>
                <w:bCs/>
                <w:sz w:val="28"/>
                <w:szCs w:val="28"/>
                <w:rtl/>
              </w:rPr>
              <w:t xml:space="preserve"> الطلبة</w:t>
            </w:r>
            <w:r w:rsidRPr="006B206D">
              <w:rPr>
                <w:rFonts w:ascii="Simplified Arabic" w:hAnsi="Simplified Arabic" w:cs="Simplified Arabic"/>
                <w:b/>
                <w:bCs/>
                <w:sz w:val="28"/>
                <w:szCs w:val="28"/>
                <w:rtl/>
              </w:rPr>
              <w:t xml:space="preserve"> النفسية بما يحفزهم على التعلم </w:t>
            </w:r>
            <w:r w:rsidR="00CA72F0" w:rsidRPr="006B206D">
              <w:rPr>
                <w:rFonts w:ascii="Simplified Arabic" w:hAnsi="Simplified Arabic" w:cs="Simplified Arabic" w:hint="cs"/>
                <w:b/>
                <w:bCs/>
                <w:sz w:val="28"/>
                <w:szCs w:val="28"/>
                <w:rtl/>
              </w:rPr>
              <w:t>و</w:t>
            </w:r>
            <w:r w:rsidRPr="006B206D">
              <w:rPr>
                <w:rFonts w:ascii="Simplified Arabic" w:hAnsi="Simplified Arabic" w:cs="Simplified Arabic"/>
                <w:b/>
                <w:bCs/>
                <w:sz w:val="28"/>
                <w:szCs w:val="28"/>
                <w:rtl/>
              </w:rPr>
              <w:t>يثير دافعيتهم.</w:t>
            </w:r>
          </w:p>
          <w:p w14:paraId="5807EBFF" w14:textId="77777777" w:rsidR="00DB1B93" w:rsidRPr="006B206D" w:rsidRDefault="00DB1B93" w:rsidP="006B206D">
            <w:pPr>
              <w:pStyle w:val="ListParagraph"/>
              <w:numPr>
                <w:ilvl w:val="0"/>
                <w:numId w:val="36"/>
              </w:numPr>
              <w:bidi/>
              <w:spacing w:after="0"/>
              <w:ind w:left="419" w:hanging="357"/>
              <w:jc w:val="lowKashida"/>
              <w:rPr>
                <w:rFonts w:ascii="Simplified Arabic" w:hAnsi="Simplified Arabic" w:cs="Simplified Arabic"/>
                <w:b/>
                <w:bCs/>
                <w:sz w:val="28"/>
                <w:szCs w:val="28"/>
                <w:rtl/>
              </w:rPr>
            </w:pPr>
            <w:r w:rsidRPr="006B206D">
              <w:rPr>
                <w:rFonts w:ascii="Simplified Arabic" w:hAnsi="Simplified Arabic" w:cs="Simplified Arabic"/>
                <w:b/>
                <w:bCs/>
                <w:sz w:val="28"/>
                <w:szCs w:val="28"/>
                <w:rtl/>
              </w:rPr>
              <w:t>يوظف أنشطة تعلم تناسب احتياجات</w:t>
            </w:r>
            <w:r w:rsidRPr="006B206D">
              <w:rPr>
                <w:rFonts w:ascii="Simplified Arabic" w:hAnsi="Simplified Arabic" w:cs="Simplified Arabic" w:hint="cs"/>
                <w:b/>
                <w:bCs/>
                <w:sz w:val="28"/>
                <w:szCs w:val="28"/>
                <w:rtl/>
              </w:rPr>
              <w:t xml:space="preserve"> الطلبة </w:t>
            </w:r>
            <w:r w:rsidRPr="006B206D">
              <w:rPr>
                <w:rFonts w:ascii="Simplified Arabic" w:hAnsi="Simplified Arabic" w:cs="Simplified Arabic"/>
                <w:b/>
                <w:bCs/>
                <w:sz w:val="28"/>
                <w:szCs w:val="28"/>
                <w:rtl/>
              </w:rPr>
              <w:t>الاجتماعية بما يحفزهم على التعلم</w:t>
            </w:r>
            <w:r w:rsidR="00CA72F0" w:rsidRPr="006B206D">
              <w:rPr>
                <w:rFonts w:ascii="Simplified Arabic" w:hAnsi="Simplified Arabic" w:cs="Simplified Arabic" w:hint="cs"/>
                <w:b/>
                <w:bCs/>
                <w:sz w:val="28"/>
                <w:szCs w:val="28"/>
                <w:rtl/>
              </w:rPr>
              <w:t xml:space="preserve"> و</w:t>
            </w:r>
            <w:r w:rsidRPr="006B206D">
              <w:rPr>
                <w:rFonts w:ascii="Simplified Arabic" w:hAnsi="Simplified Arabic" w:cs="Simplified Arabic"/>
                <w:b/>
                <w:bCs/>
                <w:sz w:val="28"/>
                <w:szCs w:val="28"/>
                <w:rtl/>
              </w:rPr>
              <w:t xml:space="preserve"> يثير دافعيتهم.</w:t>
            </w:r>
          </w:p>
          <w:p w14:paraId="42F585F4" w14:textId="77777777" w:rsidR="00DB1B93" w:rsidRPr="006B206D" w:rsidRDefault="00DB1B93" w:rsidP="006B206D">
            <w:pPr>
              <w:pStyle w:val="ListParagraph"/>
              <w:numPr>
                <w:ilvl w:val="0"/>
                <w:numId w:val="36"/>
              </w:numPr>
              <w:bidi/>
              <w:spacing w:after="0"/>
              <w:ind w:left="419" w:hanging="357"/>
              <w:jc w:val="lowKashida"/>
              <w:rPr>
                <w:rFonts w:ascii="Simplified Arabic" w:hAnsi="Simplified Arabic" w:cs="Simplified Arabic"/>
                <w:b/>
                <w:bCs/>
                <w:sz w:val="28"/>
                <w:szCs w:val="28"/>
                <w:rtl/>
                <w:lang w:bidi="ar-JO"/>
              </w:rPr>
            </w:pPr>
            <w:r w:rsidRPr="006B206D">
              <w:rPr>
                <w:rFonts w:ascii="Simplified Arabic" w:hAnsi="Simplified Arabic" w:cs="Simplified Arabic"/>
                <w:b/>
                <w:bCs/>
                <w:sz w:val="28"/>
                <w:szCs w:val="28"/>
                <w:rtl/>
              </w:rPr>
              <w:t>يوظف أنشطة تعلم تناسب خصائص</w:t>
            </w:r>
            <w:r w:rsidRPr="006B206D">
              <w:rPr>
                <w:rFonts w:ascii="Simplified Arabic" w:hAnsi="Simplified Arabic" w:cs="Simplified Arabic" w:hint="cs"/>
                <w:b/>
                <w:bCs/>
                <w:sz w:val="28"/>
                <w:szCs w:val="28"/>
                <w:rtl/>
              </w:rPr>
              <w:t xml:space="preserve"> الطلبة</w:t>
            </w:r>
            <w:r w:rsidRPr="006B206D">
              <w:rPr>
                <w:rFonts w:ascii="Simplified Arabic" w:hAnsi="Simplified Arabic" w:cs="Simplified Arabic"/>
                <w:b/>
                <w:bCs/>
                <w:sz w:val="28"/>
                <w:szCs w:val="28"/>
                <w:rtl/>
              </w:rPr>
              <w:t xml:space="preserve"> النمائية بما يحفزهم على التعلم </w:t>
            </w:r>
            <w:r w:rsidR="00CA72F0" w:rsidRPr="006B206D">
              <w:rPr>
                <w:rFonts w:ascii="Simplified Arabic" w:hAnsi="Simplified Arabic" w:cs="Simplified Arabic" w:hint="cs"/>
                <w:b/>
                <w:bCs/>
                <w:sz w:val="28"/>
                <w:szCs w:val="28"/>
                <w:rtl/>
              </w:rPr>
              <w:t>و</w:t>
            </w:r>
            <w:r w:rsidRPr="006B206D">
              <w:rPr>
                <w:rFonts w:ascii="Simplified Arabic" w:hAnsi="Simplified Arabic" w:cs="Simplified Arabic"/>
                <w:b/>
                <w:bCs/>
                <w:sz w:val="28"/>
                <w:szCs w:val="28"/>
                <w:rtl/>
              </w:rPr>
              <w:t>يثير دافعيتهم.</w:t>
            </w:r>
          </w:p>
        </w:tc>
      </w:tr>
      <w:tr w:rsidR="00DB1B93" w:rsidRPr="00185FFF" w14:paraId="7F1139A5" w14:textId="77777777" w:rsidTr="006B206D">
        <w:trPr>
          <w:jc w:val="center"/>
        </w:trPr>
        <w:tc>
          <w:tcPr>
            <w:tcW w:w="1799" w:type="dxa"/>
            <w:vMerge/>
          </w:tcPr>
          <w:p w14:paraId="64603CDC" w14:textId="77777777" w:rsidR="00DB1B93" w:rsidRPr="00185FFF" w:rsidRDefault="00DB1B93" w:rsidP="001305C1">
            <w:pPr>
              <w:bidi/>
              <w:rPr>
                <w:rFonts w:ascii="Simplified Arabic" w:hAnsi="Simplified Arabic" w:cs="Simplified Arabic"/>
                <w:b/>
                <w:bCs/>
                <w:sz w:val="28"/>
                <w:szCs w:val="28"/>
                <w:lang w:bidi="ar-JO"/>
              </w:rPr>
            </w:pPr>
          </w:p>
        </w:tc>
        <w:tc>
          <w:tcPr>
            <w:tcW w:w="2238" w:type="dxa"/>
          </w:tcPr>
          <w:p w14:paraId="5B0BB5D0"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الابتكار والابداع.</w:t>
            </w:r>
          </w:p>
        </w:tc>
        <w:tc>
          <w:tcPr>
            <w:tcW w:w="6004" w:type="dxa"/>
          </w:tcPr>
          <w:p w14:paraId="6B4AC9FF" w14:textId="77777777" w:rsidR="00DB1B93" w:rsidRPr="006B206D" w:rsidRDefault="00DB1B93" w:rsidP="006B206D">
            <w:pPr>
              <w:pStyle w:val="ListParagraph"/>
              <w:numPr>
                <w:ilvl w:val="0"/>
                <w:numId w:val="37"/>
              </w:numPr>
              <w:bidi/>
              <w:spacing w:after="0"/>
              <w:ind w:left="425" w:hanging="425"/>
              <w:jc w:val="lowKashida"/>
              <w:rPr>
                <w:rFonts w:ascii="Simplified Arabic" w:hAnsi="Simplified Arabic" w:cs="Simplified Arabic"/>
                <w:b/>
                <w:bCs/>
                <w:sz w:val="28"/>
                <w:szCs w:val="28"/>
                <w:rtl/>
              </w:rPr>
            </w:pPr>
            <w:r w:rsidRPr="006B206D">
              <w:rPr>
                <w:rFonts w:ascii="Simplified Arabic" w:hAnsi="Simplified Arabic" w:cs="Simplified Arabic"/>
                <w:b/>
                <w:bCs/>
                <w:sz w:val="28"/>
                <w:szCs w:val="28"/>
                <w:rtl/>
              </w:rPr>
              <w:t>يستخدم استراتيجات تدريس</w:t>
            </w:r>
            <w:r w:rsidRPr="006B206D">
              <w:rPr>
                <w:rFonts w:ascii="Simplified Arabic" w:hAnsi="Simplified Arabic" w:cs="Simplified Arabic" w:hint="cs"/>
                <w:b/>
                <w:bCs/>
                <w:sz w:val="28"/>
                <w:szCs w:val="28"/>
                <w:rtl/>
              </w:rPr>
              <w:t xml:space="preserve"> وتقويم</w:t>
            </w:r>
            <w:r w:rsidRPr="006B206D">
              <w:rPr>
                <w:rFonts w:ascii="Simplified Arabic" w:hAnsi="Simplified Arabic" w:cs="Simplified Arabic"/>
                <w:b/>
                <w:bCs/>
                <w:sz w:val="28"/>
                <w:szCs w:val="28"/>
                <w:rtl/>
              </w:rPr>
              <w:t xml:space="preserve"> للكشف عن مواهب الطلبة</w:t>
            </w:r>
            <w:r w:rsidRPr="006B206D">
              <w:rPr>
                <w:rFonts w:ascii="Simplified Arabic" w:hAnsi="Simplified Arabic" w:cs="Simplified Arabic" w:hint="cs"/>
                <w:b/>
                <w:bCs/>
                <w:sz w:val="28"/>
                <w:szCs w:val="28"/>
                <w:rtl/>
              </w:rPr>
              <w:t xml:space="preserve"> وتنمية الابداع لديهم.</w:t>
            </w:r>
            <w:r w:rsidRPr="006B206D">
              <w:rPr>
                <w:rFonts w:ascii="Simplified Arabic" w:hAnsi="Simplified Arabic" w:cs="Simplified Arabic"/>
                <w:b/>
                <w:bCs/>
                <w:sz w:val="28"/>
                <w:szCs w:val="28"/>
                <w:rtl/>
              </w:rPr>
              <w:t xml:space="preserve"> </w:t>
            </w:r>
          </w:p>
          <w:p w14:paraId="2F3428E2" w14:textId="77777777" w:rsidR="00DB1B93" w:rsidRPr="006B206D" w:rsidRDefault="00DB1B93" w:rsidP="006B206D">
            <w:pPr>
              <w:pStyle w:val="ListParagraph"/>
              <w:numPr>
                <w:ilvl w:val="0"/>
                <w:numId w:val="37"/>
              </w:numPr>
              <w:bidi/>
              <w:spacing w:after="0"/>
              <w:ind w:left="425" w:hanging="425"/>
              <w:jc w:val="lowKashida"/>
              <w:rPr>
                <w:rFonts w:ascii="Simplified Arabic" w:hAnsi="Simplified Arabic" w:cs="Simplified Arabic"/>
                <w:b/>
                <w:bCs/>
                <w:sz w:val="28"/>
                <w:szCs w:val="28"/>
                <w:rtl/>
              </w:rPr>
            </w:pPr>
            <w:r w:rsidRPr="006B206D">
              <w:rPr>
                <w:rFonts w:ascii="Simplified Arabic" w:hAnsi="Simplified Arabic" w:cs="Simplified Arabic"/>
                <w:b/>
                <w:bCs/>
                <w:sz w:val="28"/>
                <w:szCs w:val="28"/>
                <w:rtl/>
              </w:rPr>
              <w:t>يستخدم استراتيجات</w:t>
            </w:r>
            <w:r w:rsidRPr="006B206D">
              <w:rPr>
                <w:rFonts w:ascii="Simplified Arabic" w:hAnsi="Simplified Arabic" w:cs="Simplified Arabic" w:hint="cs"/>
                <w:b/>
                <w:bCs/>
                <w:sz w:val="28"/>
                <w:szCs w:val="28"/>
                <w:rtl/>
              </w:rPr>
              <w:t xml:space="preserve"> تدريس وتقويم</w:t>
            </w:r>
            <w:r w:rsidRPr="006B206D">
              <w:rPr>
                <w:rFonts w:ascii="Simplified Arabic" w:hAnsi="Simplified Arabic" w:cs="Simplified Arabic"/>
                <w:b/>
                <w:bCs/>
                <w:sz w:val="28"/>
                <w:szCs w:val="28"/>
                <w:rtl/>
              </w:rPr>
              <w:t xml:space="preserve"> للكشف عن</w:t>
            </w:r>
            <w:r w:rsidRPr="006B206D">
              <w:rPr>
                <w:rFonts w:ascii="Simplified Arabic" w:hAnsi="Simplified Arabic" w:cs="Simplified Arabic" w:hint="cs"/>
                <w:b/>
                <w:bCs/>
                <w:sz w:val="28"/>
                <w:szCs w:val="28"/>
                <w:rtl/>
              </w:rPr>
              <w:t xml:space="preserve"> استعدادات</w:t>
            </w:r>
            <w:r w:rsidRPr="006B206D">
              <w:rPr>
                <w:rFonts w:ascii="Simplified Arabic" w:hAnsi="Simplified Arabic" w:cs="Simplified Arabic"/>
                <w:b/>
                <w:bCs/>
                <w:sz w:val="28"/>
                <w:szCs w:val="28"/>
                <w:rtl/>
              </w:rPr>
              <w:t xml:space="preserve"> الطلبة ، لتنمية الابداع لديهم.</w:t>
            </w:r>
          </w:p>
        </w:tc>
      </w:tr>
      <w:tr w:rsidR="00DB1B93" w:rsidRPr="00185FFF" w14:paraId="0C89A23E" w14:textId="77777777" w:rsidTr="006B206D">
        <w:trPr>
          <w:jc w:val="center"/>
        </w:trPr>
        <w:tc>
          <w:tcPr>
            <w:tcW w:w="1799" w:type="dxa"/>
            <w:vMerge w:val="restart"/>
          </w:tcPr>
          <w:p w14:paraId="52DD5D16"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  التعلم للحياة.</w:t>
            </w:r>
          </w:p>
        </w:tc>
        <w:tc>
          <w:tcPr>
            <w:tcW w:w="2238" w:type="dxa"/>
          </w:tcPr>
          <w:p w14:paraId="1148EF6F"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البحث العلمي.</w:t>
            </w:r>
          </w:p>
        </w:tc>
        <w:tc>
          <w:tcPr>
            <w:tcW w:w="6004" w:type="dxa"/>
          </w:tcPr>
          <w:p w14:paraId="36163204" w14:textId="77777777" w:rsidR="00DB1B93" w:rsidRPr="006B206D" w:rsidRDefault="00DB1B93" w:rsidP="006B206D">
            <w:pPr>
              <w:pStyle w:val="ListParagraph"/>
              <w:numPr>
                <w:ilvl w:val="0"/>
                <w:numId w:val="38"/>
              </w:numPr>
              <w:bidi/>
              <w:spacing w:after="0"/>
              <w:ind w:left="425"/>
              <w:jc w:val="lowKashida"/>
              <w:rPr>
                <w:rFonts w:ascii="Simplified Arabic" w:hAnsi="Simplified Arabic" w:cs="Simplified Arabic"/>
                <w:b/>
                <w:bCs/>
                <w:sz w:val="28"/>
                <w:szCs w:val="28"/>
                <w:lang w:bidi="ar-JO"/>
              </w:rPr>
            </w:pPr>
            <w:r w:rsidRPr="006B206D">
              <w:rPr>
                <w:rFonts w:ascii="Simplified Arabic" w:hAnsi="Simplified Arabic" w:cs="Simplified Arabic"/>
                <w:b/>
                <w:bCs/>
                <w:sz w:val="28"/>
                <w:szCs w:val="28"/>
                <w:rtl/>
              </w:rPr>
              <w:t>يستخدم خطوات البحث العلمي في المواقف التعليمة</w:t>
            </w:r>
            <w:r w:rsidRPr="006B206D">
              <w:rPr>
                <w:rFonts w:ascii="Simplified Arabic" w:hAnsi="Simplified Arabic" w:cs="Simplified Arabic" w:hint="cs"/>
                <w:b/>
                <w:bCs/>
                <w:sz w:val="28"/>
                <w:szCs w:val="28"/>
                <w:rtl/>
              </w:rPr>
              <w:t xml:space="preserve"> ويكسبها لطلبته.</w:t>
            </w:r>
            <w:r w:rsidRPr="006B206D">
              <w:rPr>
                <w:rFonts w:ascii="Simplified Arabic" w:hAnsi="Simplified Arabic" w:cs="Simplified Arabic"/>
                <w:b/>
                <w:bCs/>
                <w:sz w:val="28"/>
                <w:szCs w:val="28"/>
                <w:rtl/>
              </w:rPr>
              <w:t xml:space="preserve"> </w:t>
            </w:r>
          </w:p>
        </w:tc>
      </w:tr>
      <w:tr w:rsidR="00DB1B93" w:rsidRPr="00185FFF" w14:paraId="269CE744" w14:textId="77777777" w:rsidTr="006B206D">
        <w:trPr>
          <w:jc w:val="center"/>
        </w:trPr>
        <w:tc>
          <w:tcPr>
            <w:tcW w:w="1799" w:type="dxa"/>
            <w:vMerge/>
          </w:tcPr>
          <w:p w14:paraId="1721CF63" w14:textId="77777777" w:rsidR="00DB1B93" w:rsidRPr="00185FFF" w:rsidRDefault="00DB1B93" w:rsidP="001305C1">
            <w:pPr>
              <w:bidi/>
              <w:rPr>
                <w:rFonts w:ascii="Simplified Arabic" w:hAnsi="Simplified Arabic" w:cs="Simplified Arabic"/>
                <w:b/>
                <w:bCs/>
                <w:sz w:val="28"/>
                <w:szCs w:val="28"/>
                <w:lang w:bidi="ar-JO"/>
              </w:rPr>
            </w:pPr>
          </w:p>
        </w:tc>
        <w:tc>
          <w:tcPr>
            <w:tcW w:w="2238" w:type="dxa"/>
          </w:tcPr>
          <w:p w14:paraId="071DB88C"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المهارات الحياتية.</w:t>
            </w:r>
          </w:p>
        </w:tc>
        <w:tc>
          <w:tcPr>
            <w:tcW w:w="6004" w:type="dxa"/>
          </w:tcPr>
          <w:p w14:paraId="1A3D9373" w14:textId="77777777" w:rsidR="00DB1B93" w:rsidRPr="006B206D" w:rsidRDefault="00DB1B93" w:rsidP="006B206D">
            <w:pPr>
              <w:pStyle w:val="ListParagraph"/>
              <w:numPr>
                <w:ilvl w:val="0"/>
                <w:numId w:val="38"/>
              </w:numPr>
              <w:bidi/>
              <w:spacing w:after="0"/>
              <w:ind w:left="425"/>
              <w:jc w:val="lowKashida"/>
              <w:rPr>
                <w:rFonts w:ascii="Simplified Arabic" w:hAnsi="Simplified Arabic" w:cs="Simplified Arabic"/>
                <w:b/>
                <w:bCs/>
                <w:sz w:val="28"/>
                <w:szCs w:val="28"/>
                <w:rtl/>
              </w:rPr>
            </w:pPr>
            <w:r w:rsidRPr="006B206D">
              <w:rPr>
                <w:rFonts w:ascii="Simplified Arabic" w:hAnsi="Simplified Arabic" w:cs="Simplified Arabic"/>
                <w:b/>
                <w:bCs/>
                <w:sz w:val="28"/>
                <w:szCs w:val="28"/>
                <w:rtl/>
              </w:rPr>
              <w:t xml:space="preserve">يستخدم انشطة تنمي المهارات الحياتية نحو ( مهارات التواصل ، مهارات التعامل وادراة الذات، ومهارات ادارة التعامل مع الضغوط، ومهارات حل المشكلات وصنع القرار ...الخ) </w:t>
            </w:r>
          </w:p>
          <w:p w14:paraId="474E6C48" w14:textId="77777777" w:rsidR="00DB1B93" w:rsidRPr="00185FFF" w:rsidRDefault="00DB1B93" w:rsidP="006B206D">
            <w:pPr>
              <w:bidi/>
              <w:spacing w:after="0"/>
              <w:jc w:val="lowKashida"/>
              <w:rPr>
                <w:rFonts w:ascii="Simplified Arabic" w:hAnsi="Simplified Arabic" w:cs="Simplified Arabic"/>
                <w:b/>
                <w:bCs/>
                <w:sz w:val="28"/>
                <w:szCs w:val="28"/>
              </w:rPr>
            </w:pPr>
          </w:p>
        </w:tc>
      </w:tr>
      <w:tr w:rsidR="00DB1B93" w:rsidRPr="00185FFF" w14:paraId="2EDE216B" w14:textId="77777777" w:rsidTr="006B206D">
        <w:trPr>
          <w:jc w:val="center"/>
        </w:trPr>
        <w:tc>
          <w:tcPr>
            <w:tcW w:w="1799" w:type="dxa"/>
            <w:vMerge/>
          </w:tcPr>
          <w:p w14:paraId="6C60DEC3" w14:textId="77777777" w:rsidR="00DB1B93" w:rsidRPr="00185FFF" w:rsidRDefault="00DB1B93" w:rsidP="001305C1">
            <w:pPr>
              <w:bidi/>
              <w:rPr>
                <w:rFonts w:ascii="Simplified Arabic" w:hAnsi="Simplified Arabic" w:cs="Simplified Arabic"/>
                <w:b/>
                <w:bCs/>
                <w:sz w:val="28"/>
                <w:szCs w:val="28"/>
                <w:lang w:bidi="ar-JO"/>
              </w:rPr>
            </w:pPr>
          </w:p>
        </w:tc>
        <w:tc>
          <w:tcPr>
            <w:tcW w:w="2238" w:type="dxa"/>
          </w:tcPr>
          <w:p w14:paraId="5B4ECE7B" w14:textId="77777777" w:rsidR="00DB1B93" w:rsidRPr="00185FFF" w:rsidRDefault="00DB1B93" w:rsidP="001305C1">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مسؤولية التعلم</w:t>
            </w:r>
          </w:p>
        </w:tc>
        <w:tc>
          <w:tcPr>
            <w:tcW w:w="6004" w:type="dxa"/>
          </w:tcPr>
          <w:p w14:paraId="79543765" w14:textId="77777777" w:rsidR="00DB1B93" w:rsidRPr="00185FFF" w:rsidRDefault="00DB1B93" w:rsidP="006B206D">
            <w:pPr>
              <w:bidi/>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يطلع على الكفايات لتطوير مسؤولية الطلبة تجاه تعلمهم الذاتي </w:t>
            </w:r>
            <w:r w:rsidRPr="00185FFF">
              <w:rPr>
                <w:rFonts w:ascii="Simplified Arabic" w:hAnsi="Simplified Arabic" w:cs="Simplified Arabic" w:hint="cs"/>
                <w:b/>
                <w:bCs/>
                <w:sz w:val="28"/>
                <w:szCs w:val="28"/>
                <w:rtl/>
              </w:rPr>
              <w:t>والمشاركة في الرأي والتفكير الناقد واصدار الأحكام.</w:t>
            </w:r>
          </w:p>
        </w:tc>
      </w:tr>
    </w:tbl>
    <w:p w14:paraId="1AB4C5F0" w14:textId="77777777" w:rsidR="00BD02E1" w:rsidRPr="00DB1B93" w:rsidRDefault="00BD02E1" w:rsidP="00BD02E1">
      <w:pPr>
        <w:bidi/>
        <w:rPr>
          <w:rFonts w:ascii="Simplified Arabic" w:hAnsi="Simplified Arabic" w:cs="Simplified Arabic"/>
          <w:b/>
          <w:bCs/>
          <w:sz w:val="28"/>
          <w:szCs w:val="28"/>
          <w:rtl/>
          <w:lang w:bidi="ar-JO"/>
        </w:rPr>
      </w:pPr>
    </w:p>
    <w:p w14:paraId="241A4747" w14:textId="77777777" w:rsidR="001B0AE8" w:rsidRDefault="001B0AE8" w:rsidP="001B0AE8">
      <w:pPr>
        <w:bidi/>
        <w:rPr>
          <w:rFonts w:ascii="Simplified Arabic" w:hAnsi="Simplified Arabic" w:cs="Simplified Arabic"/>
          <w:b/>
          <w:bCs/>
          <w:sz w:val="28"/>
          <w:szCs w:val="28"/>
          <w:rtl/>
          <w:lang w:bidi="ar-JO"/>
        </w:rPr>
      </w:pPr>
    </w:p>
    <w:p w14:paraId="1F2D4663" w14:textId="77777777" w:rsidR="00853C32" w:rsidRDefault="00853C32" w:rsidP="00853C32">
      <w:pPr>
        <w:bidi/>
        <w:rPr>
          <w:rFonts w:ascii="Simplified Arabic" w:hAnsi="Simplified Arabic" w:cs="Simplified Arabic"/>
          <w:b/>
          <w:bCs/>
          <w:sz w:val="28"/>
          <w:szCs w:val="28"/>
          <w:rtl/>
          <w:lang w:bidi="ar-JO"/>
        </w:rPr>
      </w:pPr>
    </w:p>
    <w:p w14:paraId="26F20468" w14:textId="77777777" w:rsidR="00CC6A84" w:rsidRDefault="00CC6A84" w:rsidP="00CC6A84">
      <w:pPr>
        <w:bidi/>
        <w:rPr>
          <w:rFonts w:ascii="Simplified Arabic" w:hAnsi="Simplified Arabic" w:cs="Simplified Arabic"/>
          <w:b/>
          <w:bCs/>
          <w:sz w:val="28"/>
          <w:szCs w:val="28"/>
          <w:rtl/>
          <w:lang w:bidi="ar-JO"/>
        </w:rPr>
      </w:pPr>
    </w:p>
    <w:p w14:paraId="2D9FC55A" w14:textId="77777777" w:rsidR="00CC6A84" w:rsidRDefault="00CC6A84" w:rsidP="00CC6A84">
      <w:pPr>
        <w:bidi/>
        <w:rPr>
          <w:rFonts w:ascii="Simplified Arabic" w:hAnsi="Simplified Arabic" w:cs="Simplified Arabic"/>
          <w:b/>
          <w:bCs/>
          <w:sz w:val="28"/>
          <w:szCs w:val="28"/>
          <w:rtl/>
          <w:lang w:bidi="ar-JO"/>
        </w:rPr>
      </w:pPr>
    </w:p>
    <w:p w14:paraId="6562D0AE" w14:textId="77777777" w:rsidR="008638AC" w:rsidRDefault="008638AC" w:rsidP="008638AC">
      <w:pPr>
        <w:bidi/>
        <w:rPr>
          <w:rFonts w:ascii="Simplified Arabic" w:hAnsi="Simplified Arabic" w:cs="Simplified Arabic"/>
          <w:b/>
          <w:bCs/>
          <w:sz w:val="28"/>
          <w:szCs w:val="28"/>
          <w:rtl/>
          <w:lang w:bidi="ar-JO"/>
        </w:rPr>
      </w:pPr>
    </w:p>
    <w:p w14:paraId="1AEC8BE3" w14:textId="77777777" w:rsidR="00CC6A84" w:rsidRDefault="00CC6A84" w:rsidP="00CC6A84">
      <w:pPr>
        <w:bidi/>
        <w:rPr>
          <w:rFonts w:ascii="Simplified Arabic" w:hAnsi="Simplified Arabic" w:cs="Simplified Arabic"/>
          <w:b/>
          <w:bCs/>
          <w:sz w:val="28"/>
          <w:szCs w:val="28"/>
          <w:rtl/>
          <w:lang w:bidi="ar-JO"/>
        </w:rPr>
      </w:pPr>
    </w:p>
    <w:p w14:paraId="7FBF53C9" w14:textId="77777777" w:rsidR="00853C32" w:rsidRDefault="008638AC" w:rsidP="008638AC">
      <w:pPr>
        <w:tabs>
          <w:tab w:val="left" w:pos="1277"/>
        </w:tabs>
        <w:rPr>
          <w:rtl/>
          <w:lang w:bidi="ar-JO"/>
        </w:rPr>
      </w:pPr>
      <w:r>
        <w:rPr>
          <w:lang w:bidi="ar-JO"/>
        </w:rPr>
        <w:tab/>
      </w:r>
    </w:p>
    <w:p w14:paraId="593ADD13" w14:textId="77777777" w:rsidR="00A31BAD" w:rsidRDefault="00A31BAD" w:rsidP="008638AC">
      <w:pPr>
        <w:tabs>
          <w:tab w:val="left" w:pos="1277"/>
        </w:tabs>
        <w:rPr>
          <w:rtl/>
          <w:lang w:bidi="ar-JO"/>
        </w:rPr>
      </w:pPr>
    </w:p>
    <w:p w14:paraId="0C8C9B54" w14:textId="77777777" w:rsidR="006B206D" w:rsidRDefault="006B206D" w:rsidP="008638AC">
      <w:pPr>
        <w:tabs>
          <w:tab w:val="left" w:pos="1277"/>
        </w:tabs>
        <w:rPr>
          <w:rtl/>
          <w:lang w:bidi="ar-JO"/>
        </w:rPr>
      </w:pPr>
    </w:p>
    <w:p w14:paraId="092FAC1A" w14:textId="77777777" w:rsidR="006B206D" w:rsidRDefault="006B206D" w:rsidP="008638AC">
      <w:pPr>
        <w:tabs>
          <w:tab w:val="left" w:pos="1277"/>
        </w:tabs>
        <w:rPr>
          <w:rtl/>
          <w:lang w:bidi="ar-JO"/>
        </w:rPr>
      </w:pPr>
    </w:p>
    <w:p w14:paraId="04EA18F9" w14:textId="77777777" w:rsidR="006B206D" w:rsidRDefault="006B206D" w:rsidP="008638AC">
      <w:pPr>
        <w:tabs>
          <w:tab w:val="left" w:pos="1277"/>
        </w:tabs>
        <w:rPr>
          <w:rtl/>
          <w:lang w:bidi="ar-JO"/>
        </w:rPr>
      </w:pPr>
    </w:p>
    <w:p w14:paraId="23CCAC6D" w14:textId="77777777" w:rsidR="006B206D" w:rsidRDefault="006B206D" w:rsidP="008638AC">
      <w:pPr>
        <w:tabs>
          <w:tab w:val="left" w:pos="1277"/>
        </w:tabs>
        <w:rPr>
          <w:lang w:bidi="ar-JO"/>
        </w:rPr>
      </w:pPr>
    </w:p>
    <w:p w14:paraId="4240143E" w14:textId="77777777" w:rsidR="00A31BAD" w:rsidRPr="008638AC" w:rsidRDefault="00A31BAD" w:rsidP="008638AC">
      <w:pPr>
        <w:tabs>
          <w:tab w:val="left" w:pos="1277"/>
        </w:tabs>
        <w:rPr>
          <w:rtl/>
          <w:lang w:bidi="ar-JO"/>
        </w:rPr>
      </w:pPr>
    </w:p>
    <w:p w14:paraId="2F556F68" w14:textId="77777777" w:rsidR="00CC6A84" w:rsidRPr="00CC6A84" w:rsidRDefault="00CC6A84" w:rsidP="008E3E08">
      <w:pPr>
        <w:bidi/>
        <w:spacing w:line="240" w:lineRule="auto"/>
        <w:ind w:left="360"/>
        <w:jc w:val="center"/>
        <w:rPr>
          <w:rFonts w:asciiTheme="majorBidi" w:eastAsia="Calibri" w:hAnsiTheme="majorBidi" w:cstheme="majorBidi"/>
          <w:b/>
          <w:bCs/>
          <w:sz w:val="27"/>
          <w:szCs w:val="27"/>
          <w:lang w:bidi="ar-JO"/>
        </w:rPr>
      </w:pPr>
      <w:r w:rsidRPr="00CC6A84">
        <w:rPr>
          <w:rFonts w:asciiTheme="majorBidi" w:eastAsia="Calibri" w:hAnsiTheme="majorBidi" w:cstheme="majorBidi"/>
          <w:b/>
          <w:bCs/>
          <w:sz w:val="27"/>
          <w:szCs w:val="27"/>
          <w:rtl/>
          <w:lang w:bidi="ar-JO"/>
        </w:rPr>
        <w:lastRenderedPageBreak/>
        <w:t>الكفايات المعرفية التخصصية</w:t>
      </w:r>
    </w:p>
    <w:p w14:paraId="7B9FBD4C" w14:textId="77777777" w:rsidR="00CC6A84" w:rsidRPr="00CC6A84" w:rsidRDefault="00CC6A84" w:rsidP="008E3E08">
      <w:pPr>
        <w:tabs>
          <w:tab w:val="left" w:pos="1551"/>
          <w:tab w:val="right" w:pos="8640"/>
        </w:tabs>
        <w:spacing w:line="240" w:lineRule="auto"/>
        <w:jc w:val="center"/>
        <w:rPr>
          <w:rFonts w:asciiTheme="majorBidi" w:eastAsia="Calibri" w:hAnsiTheme="majorBidi" w:cstheme="majorBidi"/>
          <w:b/>
          <w:bCs/>
          <w:sz w:val="27"/>
          <w:szCs w:val="27"/>
          <w:rtl/>
          <w:lang w:bidi="ar-JO"/>
        </w:rPr>
      </w:pPr>
      <w:r w:rsidRPr="00CC6A84">
        <w:rPr>
          <w:rFonts w:asciiTheme="majorBidi" w:eastAsia="Calibri" w:hAnsiTheme="majorBidi" w:cstheme="majorBidi"/>
          <w:b/>
          <w:bCs/>
          <w:sz w:val="27"/>
          <w:szCs w:val="27"/>
          <w:rtl/>
          <w:lang w:bidi="ar-JO"/>
        </w:rPr>
        <w:t>التخصص التغذية والصناعات الغذائية</w:t>
      </w:r>
    </w:p>
    <w:tbl>
      <w:tblPr>
        <w:tblStyle w:val="LightGrid"/>
        <w:tblpPr w:leftFromText="180" w:rightFromText="180" w:vertAnchor="page" w:horzAnchor="margin" w:tblpXSpec="center" w:tblpY="2176"/>
        <w:bidiVisual/>
        <w:tblW w:w="9467" w:type="dxa"/>
        <w:shd w:val="clear" w:color="auto" w:fill="FFFFFF" w:themeFill="background1"/>
        <w:tblLook w:val="04A0" w:firstRow="1" w:lastRow="0" w:firstColumn="1" w:lastColumn="0" w:noHBand="0" w:noVBand="1"/>
      </w:tblPr>
      <w:tblGrid>
        <w:gridCol w:w="1119"/>
        <w:gridCol w:w="1827"/>
        <w:gridCol w:w="6521"/>
      </w:tblGrid>
      <w:tr w:rsidR="00CC6A84" w:rsidRPr="002004EA" w14:paraId="781ADA32" w14:textId="77777777" w:rsidTr="006B206D">
        <w:trPr>
          <w:cnfStyle w:val="100000000000" w:firstRow="1" w:lastRow="0" w:firstColumn="0" w:lastColumn="0" w:oddVBand="0" w:evenVBand="0" w:oddHBand="0" w:evenHBand="0" w:firstRowFirstColumn="0" w:firstRowLastColumn="0" w:lastRowFirstColumn="0" w:lastRowLastColumn="0"/>
          <w:trHeight w:val="430"/>
          <w:tblHeader/>
        </w:trPr>
        <w:tc>
          <w:tcPr>
            <w:cnfStyle w:val="001000000000" w:firstRow="0" w:lastRow="0" w:firstColumn="1" w:lastColumn="0" w:oddVBand="0" w:evenVBand="0" w:oddHBand="0" w:evenHBand="0" w:firstRowFirstColumn="0" w:firstRowLastColumn="0" w:lastRowFirstColumn="0" w:lastRowLastColumn="0"/>
            <w:tcW w:w="1119" w:type="dxa"/>
            <w:shd w:val="clear" w:color="auto" w:fill="BFBFBF" w:themeFill="background1" w:themeFillShade="BF"/>
            <w:vAlign w:val="center"/>
          </w:tcPr>
          <w:p w14:paraId="3A2E089E" w14:textId="77777777" w:rsidR="00CC6A84" w:rsidRPr="002004EA" w:rsidRDefault="00CC6A84" w:rsidP="00A364C3">
            <w:pPr>
              <w:jc w:val="center"/>
              <w:rPr>
                <w:rFonts w:asciiTheme="majorBidi" w:eastAsia="Times New Roman" w:hAnsiTheme="majorBidi"/>
                <w:color w:val="000000" w:themeColor="text1"/>
                <w:sz w:val="28"/>
                <w:szCs w:val="28"/>
              </w:rPr>
            </w:pPr>
            <w:r w:rsidRPr="002004EA">
              <w:rPr>
                <w:rFonts w:asciiTheme="majorBidi" w:eastAsia="Times New Roman" w:hAnsiTheme="majorBidi"/>
                <w:color w:val="000000" w:themeColor="text1"/>
                <w:sz w:val="28"/>
                <w:szCs w:val="28"/>
                <w:rtl/>
              </w:rPr>
              <w:t>المجال الرئيس</w:t>
            </w:r>
          </w:p>
        </w:tc>
        <w:tc>
          <w:tcPr>
            <w:tcW w:w="1827" w:type="dxa"/>
            <w:shd w:val="clear" w:color="auto" w:fill="BFBFBF" w:themeFill="background1" w:themeFillShade="BF"/>
            <w:vAlign w:val="center"/>
          </w:tcPr>
          <w:p w14:paraId="130D608E" w14:textId="77777777" w:rsidR="00CC6A84" w:rsidRPr="002004EA" w:rsidRDefault="00CC6A84" w:rsidP="00A364C3">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0000" w:themeColor="text1"/>
                <w:sz w:val="28"/>
                <w:szCs w:val="28"/>
              </w:rPr>
            </w:pPr>
            <w:r w:rsidRPr="002004EA">
              <w:rPr>
                <w:rFonts w:asciiTheme="majorBidi" w:eastAsia="Times New Roman" w:hAnsiTheme="majorBidi"/>
                <w:color w:val="000000" w:themeColor="text1"/>
                <w:sz w:val="28"/>
                <w:szCs w:val="28"/>
                <w:rtl/>
              </w:rPr>
              <w:t>المجال الفرعي</w:t>
            </w:r>
          </w:p>
        </w:tc>
        <w:tc>
          <w:tcPr>
            <w:tcW w:w="6521" w:type="dxa"/>
            <w:shd w:val="clear" w:color="auto" w:fill="BFBFBF" w:themeFill="background1" w:themeFillShade="BF"/>
            <w:vAlign w:val="center"/>
          </w:tcPr>
          <w:p w14:paraId="033DE22F" w14:textId="77777777" w:rsidR="00CC6A84" w:rsidRPr="002004EA" w:rsidRDefault="00CC6A84" w:rsidP="006B206D">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olor w:val="000000" w:themeColor="text1"/>
                <w:sz w:val="28"/>
                <w:szCs w:val="28"/>
                <w:rtl/>
              </w:rPr>
            </w:pPr>
            <w:r w:rsidRPr="002004EA">
              <w:rPr>
                <w:rFonts w:asciiTheme="majorBidi" w:eastAsia="Times New Roman" w:hAnsiTheme="majorBidi"/>
                <w:color w:val="000000" w:themeColor="text1"/>
                <w:sz w:val="28"/>
                <w:szCs w:val="28"/>
                <w:rtl/>
              </w:rPr>
              <w:t>المؤشرات</w:t>
            </w:r>
          </w:p>
        </w:tc>
      </w:tr>
      <w:tr w:rsidR="00CC6A84" w:rsidRPr="002004EA" w14:paraId="6C8E0B78" w14:textId="77777777" w:rsidTr="006B206D">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FFFFFF" w:themeFill="background1"/>
          </w:tcPr>
          <w:p w14:paraId="3931A80D"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r w:rsidRPr="002004EA">
              <w:rPr>
                <w:rFonts w:asciiTheme="majorBidi" w:eastAsia="Times New Roman" w:hAnsiTheme="majorBidi"/>
                <w:color w:val="000000" w:themeColor="text1"/>
                <w:kern w:val="24"/>
                <w:sz w:val="28"/>
                <w:szCs w:val="28"/>
                <w:rtl/>
              </w:rPr>
              <w:t>مبادئ الصناعات الزراعية</w:t>
            </w:r>
          </w:p>
          <w:p w14:paraId="4108DD41"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0C1CDAFC"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4A09BD41"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72AE39EE"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20F15F11"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66D8CF8A"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269EBC19"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32A2D231"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2B6663BD"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120D1D82"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1C31C185"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3BD9D51F"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2ED1DCE1"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44137CAE"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3AA2E9FD"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16F77364"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2E128D0F" w14:textId="77777777" w:rsidR="00CC6A84" w:rsidRPr="002004EA" w:rsidRDefault="00CC6A84" w:rsidP="00A364C3">
            <w:pPr>
              <w:bidi/>
              <w:spacing w:line="256" w:lineRule="auto"/>
              <w:rPr>
                <w:rFonts w:asciiTheme="majorBidi" w:eastAsia="Times New Roman" w:hAnsiTheme="majorBidi"/>
                <w:color w:val="000000" w:themeColor="text1"/>
                <w:sz w:val="28"/>
                <w:szCs w:val="28"/>
                <w:rtl/>
                <w:lang w:bidi="ar-JO"/>
              </w:rPr>
            </w:pPr>
          </w:p>
        </w:tc>
        <w:tc>
          <w:tcPr>
            <w:tcW w:w="1827" w:type="dxa"/>
            <w:vMerge w:val="restart"/>
            <w:shd w:val="clear" w:color="auto" w:fill="FFFFFF" w:themeFill="background1"/>
            <w:vAlign w:val="center"/>
          </w:tcPr>
          <w:p w14:paraId="18BA481A"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p w14:paraId="3D6CC425"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الأهمية الاقتصادية للصناعات الزراعية</w:t>
            </w:r>
          </w:p>
        </w:tc>
        <w:tc>
          <w:tcPr>
            <w:tcW w:w="6521" w:type="dxa"/>
            <w:tcBorders>
              <w:bottom w:val="single" w:sz="4" w:space="0" w:color="auto"/>
            </w:tcBorders>
            <w:shd w:val="clear" w:color="auto" w:fill="FFFFFF" w:themeFill="background1"/>
            <w:vAlign w:val="center"/>
          </w:tcPr>
          <w:p w14:paraId="10AD89D9"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kern w:val="24"/>
                <w:sz w:val="28"/>
                <w:szCs w:val="28"/>
                <w:rtl/>
              </w:rPr>
              <w:t>يستنتج الأهمية الاقتصادية للصناعات الغذائية في الناتج المحلي ودورها في النشاط الاقتصادي</w:t>
            </w:r>
            <w:r w:rsidRPr="002004EA">
              <w:rPr>
                <w:rFonts w:asciiTheme="majorBidi" w:eastAsia="Times New Roman" w:hAnsiTheme="majorBidi" w:cstheme="majorBidi"/>
                <w:b/>
                <w:bCs/>
                <w:color w:val="000000" w:themeColor="text1"/>
                <w:sz w:val="28"/>
                <w:szCs w:val="28"/>
                <w:rtl/>
              </w:rPr>
              <w:t>.</w:t>
            </w:r>
          </w:p>
        </w:tc>
      </w:tr>
      <w:tr w:rsidR="00CC6A84" w:rsidRPr="002004EA" w14:paraId="6D904FD3" w14:textId="77777777" w:rsidTr="006B206D">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tcPr>
          <w:p w14:paraId="205AD8EE"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5840F04F"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bottom w:val="single" w:sz="4" w:space="0" w:color="auto"/>
            </w:tcBorders>
            <w:shd w:val="clear" w:color="auto" w:fill="FFFFFF" w:themeFill="background1"/>
            <w:vAlign w:val="center"/>
          </w:tcPr>
          <w:p w14:paraId="4E4FFC56"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2004EA">
              <w:rPr>
                <w:rFonts w:asciiTheme="majorBidi" w:eastAsia="Times New Roman" w:hAnsiTheme="majorBidi" w:cstheme="majorBidi"/>
                <w:b/>
                <w:bCs/>
                <w:color w:val="000000" w:themeColor="text1"/>
                <w:sz w:val="28"/>
                <w:szCs w:val="28"/>
                <w:rtl/>
                <w:lang w:bidi="ar-JO"/>
              </w:rPr>
              <w:t xml:space="preserve">يحدد </w:t>
            </w:r>
            <w:r w:rsidRPr="002004EA">
              <w:rPr>
                <w:rFonts w:asciiTheme="majorBidi" w:eastAsia="Times New Roman" w:hAnsiTheme="majorBidi" w:cstheme="majorBidi"/>
                <w:b/>
                <w:bCs/>
                <w:color w:val="000000" w:themeColor="text1"/>
                <w:sz w:val="28"/>
                <w:szCs w:val="28"/>
                <w:rtl/>
              </w:rPr>
              <w:t>أهم المعوقات التي تواجه قطاع الصناعات الزراعية و</w:t>
            </w:r>
            <w:r w:rsidR="00A31BAD">
              <w:rPr>
                <w:rFonts w:asciiTheme="majorBidi" w:eastAsia="Times New Roman" w:hAnsiTheme="majorBidi" w:cstheme="majorBidi" w:hint="cs"/>
                <w:b/>
                <w:bCs/>
                <w:color w:val="000000" w:themeColor="text1"/>
                <w:sz w:val="28"/>
                <w:szCs w:val="28"/>
                <w:rtl/>
              </w:rPr>
              <w:t xml:space="preserve">يجد </w:t>
            </w:r>
            <w:r w:rsidRPr="002004EA">
              <w:rPr>
                <w:rFonts w:asciiTheme="majorBidi" w:eastAsia="Times New Roman" w:hAnsiTheme="majorBidi" w:cstheme="majorBidi"/>
                <w:b/>
                <w:bCs/>
                <w:color w:val="000000" w:themeColor="text1"/>
                <w:sz w:val="28"/>
                <w:szCs w:val="28"/>
                <w:rtl/>
              </w:rPr>
              <w:t xml:space="preserve"> الحلول لهذه المعوقات.</w:t>
            </w:r>
          </w:p>
        </w:tc>
      </w:tr>
      <w:tr w:rsidR="00CC6A84" w:rsidRPr="002004EA" w14:paraId="1A33230E" w14:textId="77777777" w:rsidTr="006B206D">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545330A9"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val="restart"/>
            <w:shd w:val="clear" w:color="auto" w:fill="FFFFFF" w:themeFill="background1"/>
            <w:vAlign w:val="center"/>
          </w:tcPr>
          <w:p w14:paraId="167EA986"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تحليل الأغذية</w:t>
            </w:r>
          </w:p>
        </w:tc>
        <w:tc>
          <w:tcPr>
            <w:tcW w:w="6521" w:type="dxa"/>
            <w:tcBorders>
              <w:top w:val="single" w:sz="4" w:space="0" w:color="auto"/>
              <w:bottom w:val="single" w:sz="4" w:space="0" w:color="auto"/>
            </w:tcBorders>
            <w:shd w:val="clear" w:color="auto" w:fill="FFFFFF" w:themeFill="background1"/>
            <w:vAlign w:val="center"/>
          </w:tcPr>
          <w:p w14:paraId="143A4343"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lang w:bidi="ar-JO"/>
              </w:rPr>
              <w:t>يطبق</w:t>
            </w:r>
            <w:r w:rsidRPr="002004EA">
              <w:rPr>
                <w:rFonts w:asciiTheme="majorBidi" w:eastAsia="Times New Roman" w:hAnsiTheme="majorBidi" w:cstheme="majorBidi"/>
                <w:b/>
                <w:bCs/>
                <w:color w:val="000000" w:themeColor="text1"/>
                <w:sz w:val="28"/>
                <w:szCs w:val="28"/>
                <w:rtl/>
              </w:rPr>
              <w:t xml:space="preserve"> القواعد </w:t>
            </w:r>
            <w:r w:rsidRPr="002004EA">
              <w:rPr>
                <w:rFonts w:asciiTheme="majorBidi" w:eastAsia="Times New Roman" w:hAnsiTheme="majorBidi" w:cstheme="majorBidi" w:hint="cs"/>
                <w:b/>
                <w:bCs/>
                <w:color w:val="000000" w:themeColor="text1"/>
                <w:sz w:val="28"/>
                <w:szCs w:val="28"/>
                <w:rtl/>
              </w:rPr>
              <w:t>والممارسات الأساسية</w:t>
            </w:r>
            <w:r w:rsidRPr="002004EA">
              <w:rPr>
                <w:rFonts w:asciiTheme="majorBidi" w:eastAsia="Times New Roman" w:hAnsiTheme="majorBidi" w:cstheme="majorBidi"/>
                <w:b/>
                <w:bCs/>
                <w:color w:val="000000" w:themeColor="text1"/>
                <w:sz w:val="28"/>
                <w:szCs w:val="28"/>
                <w:rtl/>
              </w:rPr>
              <w:t xml:space="preserve"> للتصنيع </w:t>
            </w:r>
            <w:r w:rsidRPr="002004EA">
              <w:rPr>
                <w:rFonts w:asciiTheme="majorBidi" w:eastAsia="Times New Roman" w:hAnsiTheme="majorBidi" w:cstheme="majorBidi" w:hint="cs"/>
                <w:b/>
                <w:bCs/>
                <w:color w:val="000000" w:themeColor="text1"/>
                <w:sz w:val="28"/>
                <w:szCs w:val="28"/>
                <w:rtl/>
              </w:rPr>
              <w:t>الجيد.</w:t>
            </w:r>
          </w:p>
        </w:tc>
      </w:tr>
      <w:tr w:rsidR="00CC6A84" w:rsidRPr="002004EA" w14:paraId="17683C70" w14:textId="77777777" w:rsidTr="006B206D">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36D48F07"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137FC933"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28567236"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lang w:bidi="ar-JO"/>
              </w:rPr>
              <w:t xml:space="preserve">يشرح المفاهيم والمصطلحات </w:t>
            </w:r>
            <w:r w:rsidRPr="002004EA">
              <w:rPr>
                <w:rFonts w:asciiTheme="majorBidi" w:eastAsia="Times New Roman" w:hAnsiTheme="majorBidi" w:cstheme="majorBidi" w:hint="cs"/>
                <w:b/>
                <w:bCs/>
                <w:color w:val="000000" w:themeColor="text1"/>
                <w:sz w:val="28"/>
                <w:szCs w:val="28"/>
                <w:rtl/>
                <w:lang w:bidi="ar-JO"/>
              </w:rPr>
              <w:t>الآتية؛</w:t>
            </w:r>
            <w:r w:rsidRPr="002004EA">
              <w:rPr>
                <w:rFonts w:asciiTheme="majorBidi" w:eastAsia="Times New Roman" w:hAnsiTheme="majorBidi" w:cstheme="majorBidi"/>
                <w:b/>
                <w:bCs/>
                <w:color w:val="000000" w:themeColor="text1"/>
                <w:sz w:val="28"/>
                <w:szCs w:val="28"/>
                <w:rtl/>
                <w:lang w:bidi="ar-JO"/>
              </w:rPr>
              <w:t xml:space="preserve"> جودة </w:t>
            </w:r>
            <w:r w:rsidRPr="002004EA">
              <w:rPr>
                <w:rFonts w:asciiTheme="majorBidi" w:eastAsia="Times New Roman" w:hAnsiTheme="majorBidi" w:cstheme="majorBidi" w:hint="cs"/>
                <w:b/>
                <w:bCs/>
                <w:color w:val="000000" w:themeColor="text1"/>
                <w:sz w:val="28"/>
                <w:szCs w:val="28"/>
                <w:rtl/>
                <w:lang w:bidi="ar-JO"/>
              </w:rPr>
              <w:t>الغذاء،</w:t>
            </w:r>
            <w:r w:rsidRPr="002004EA">
              <w:rPr>
                <w:rFonts w:asciiTheme="majorBidi" w:eastAsia="Times New Roman" w:hAnsiTheme="majorBidi" w:cstheme="majorBidi"/>
                <w:b/>
                <w:bCs/>
                <w:color w:val="000000" w:themeColor="text1"/>
                <w:sz w:val="28"/>
                <w:szCs w:val="28"/>
                <w:rtl/>
                <w:lang w:bidi="ar-JO"/>
              </w:rPr>
              <w:t xml:space="preserve"> النقطة </w:t>
            </w:r>
            <w:r w:rsidRPr="002004EA">
              <w:rPr>
                <w:rFonts w:asciiTheme="majorBidi" w:eastAsia="Times New Roman" w:hAnsiTheme="majorBidi" w:cstheme="majorBidi" w:hint="cs"/>
                <w:b/>
                <w:bCs/>
                <w:color w:val="000000" w:themeColor="text1"/>
                <w:sz w:val="28"/>
                <w:szCs w:val="28"/>
                <w:rtl/>
                <w:lang w:bidi="ar-JO"/>
              </w:rPr>
              <w:t>الحرجة،</w:t>
            </w:r>
            <w:r w:rsidRPr="002004EA">
              <w:rPr>
                <w:rFonts w:asciiTheme="majorBidi" w:eastAsia="Times New Roman" w:hAnsiTheme="majorBidi" w:cstheme="majorBidi"/>
                <w:b/>
                <w:bCs/>
                <w:color w:val="000000" w:themeColor="text1"/>
                <w:sz w:val="28"/>
                <w:szCs w:val="28"/>
                <w:rtl/>
                <w:lang w:bidi="ar-JO"/>
              </w:rPr>
              <w:t xml:space="preserve"> ممارسات التصنيع </w:t>
            </w:r>
            <w:r w:rsidRPr="002004EA">
              <w:rPr>
                <w:rFonts w:asciiTheme="majorBidi" w:eastAsia="Times New Roman" w:hAnsiTheme="majorBidi" w:cstheme="majorBidi" w:hint="cs"/>
                <w:b/>
                <w:bCs/>
                <w:color w:val="000000" w:themeColor="text1"/>
                <w:sz w:val="28"/>
                <w:szCs w:val="28"/>
                <w:rtl/>
                <w:lang w:bidi="ar-JO"/>
              </w:rPr>
              <w:t>الجيد.</w:t>
            </w:r>
          </w:p>
        </w:tc>
      </w:tr>
      <w:tr w:rsidR="00CC6A84" w:rsidRPr="002004EA" w14:paraId="2256C19B" w14:textId="77777777" w:rsidTr="006B206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14E35EB8"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71B57E00"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5AAFB8F0"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 xml:space="preserve">يطبق نظامي الهسب </w:t>
            </w:r>
            <w:r w:rsidRPr="002004EA">
              <w:rPr>
                <w:rFonts w:asciiTheme="majorBidi" w:eastAsia="Times New Roman" w:hAnsiTheme="majorBidi" w:cstheme="majorBidi" w:hint="cs"/>
                <w:b/>
                <w:bCs/>
                <w:color w:val="000000" w:themeColor="text1"/>
                <w:sz w:val="28"/>
                <w:szCs w:val="28"/>
                <w:rtl/>
                <w:lang w:bidi="ar-JO"/>
              </w:rPr>
              <w:t>والأيزو</w:t>
            </w:r>
            <w:r w:rsidRPr="002004EA">
              <w:rPr>
                <w:rFonts w:asciiTheme="majorBidi" w:eastAsia="Times New Roman" w:hAnsiTheme="majorBidi" w:cstheme="majorBidi"/>
                <w:b/>
                <w:bCs/>
                <w:color w:val="000000" w:themeColor="text1"/>
                <w:sz w:val="28"/>
                <w:szCs w:val="28"/>
                <w:rtl/>
                <w:lang w:bidi="ar-JO"/>
              </w:rPr>
              <w:t>.</w:t>
            </w:r>
          </w:p>
        </w:tc>
      </w:tr>
      <w:tr w:rsidR="00CC6A84" w:rsidRPr="002004EA" w14:paraId="518CEF50" w14:textId="77777777" w:rsidTr="006B206D">
        <w:trPr>
          <w:cnfStyle w:val="000000010000" w:firstRow="0" w:lastRow="0" w:firstColumn="0" w:lastColumn="0" w:oddVBand="0" w:evenVBand="0" w:oddHBand="0" w:evenHBand="1"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754E18CB"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501A1A82"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1477C352"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 xml:space="preserve">يستقصي أهمية ضبط الجودة؛ </w:t>
            </w:r>
            <w:r w:rsidRPr="002004EA">
              <w:rPr>
                <w:rFonts w:asciiTheme="majorBidi" w:eastAsia="Times New Roman" w:hAnsiTheme="majorBidi" w:cstheme="majorBidi" w:hint="cs"/>
                <w:b/>
                <w:bCs/>
                <w:color w:val="000000" w:themeColor="text1"/>
                <w:sz w:val="28"/>
                <w:szCs w:val="28"/>
                <w:rtl/>
              </w:rPr>
              <w:t>والمواصفات القياسية</w:t>
            </w:r>
            <w:r w:rsidRPr="002004EA">
              <w:rPr>
                <w:rFonts w:asciiTheme="majorBidi" w:eastAsia="Times New Roman" w:hAnsiTheme="majorBidi" w:cstheme="majorBidi"/>
                <w:b/>
                <w:bCs/>
                <w:color w:val="000000" w:themeColor="text1"/>
                <w:sz w:val="28"/>
                <w:szCs w:val="28"/>
                <w:rtl/>
              </w:rPr>
              <w:t xml:space="preserve"> والتشريعات الأردنية لإنتاج الأغذية وتداولها.</w:t>
            </w:r>
          </w:p>
        </w:tc>
      </w:tr>
      <w:tr w:rsidR="00CC6A84" w:rsidRPr="002004EA" w14:paraId="4104AA6C" w14:textId="77777777" w:rsidTr="006B206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26C5B7B1"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0A24BCCC"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3E6B9A21"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يفحص عينات غذائية باستخدام الأدوات المناسبة وطرق الكشف عن غش الأغذية.</w:t>
            </w:r>
          </w:p>
        </w:tc>
      </w:tr>
      <w:tr w:rsidR="00CC6A84" w:rsidRPr="002004EA" w14:paraId="6D5F6FF2" w14:textId="77777777" w:rsidTr="006B206D">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6B0AC12E"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16A1FAA6"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5F196C5F"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يتقن تحضير شريحة مجهرية للخمائر والأعفان واستخدام المجهر الضوئي</w:t>
            </w:r>
          </w:p>
        </w:tc>
      </w:tr>
      <w:tr w:rsidR="00CC6A84" w:rsidRPr="002004EA" w14:paraId="55FB845B" w14:textId="77777777" w:rsidTr="006B206D">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0156854A"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6F440A6C"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2050C753"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يحضر شريحة مجهرية بكتيرية بطريقة جرام و</w:t>
            </w:r>
            <w:r w:rsidR="00A31BAD">
              <w:rPr>
                <w:rFonts w:asciiTheme="majorBidi" w:eastAsia="Times New Roman" w:hAnsiTheme="majorBidi" w:cstheme="majorBidi" w:hint="cs"/>
                <w:b/>
                <w:bCs/>
                <w:color w:val="000000" w:themeColor="text1"/>
                <w:sz w:val="28"/>
                <w:szCs w:val="28"/>
                <w:rtl/>
              </w:rPr>
              <w:t>ي</w:t>
            </w:r>
            <w:r w:rsidRPr="002004EA">
              <w:rPr>
                <w:rFonts w:asciiTheme="majorBidi" w:eastAsia="Times New Roman" w:hAnsiTheme="majorBidi" w:cstheme="majorBidi"/>
                <w:b/>
                <w:bCs/>
                <w:color w:val="000000" w:themeColor="text1"/>
                <w:sz w:val="28"/>
                <w:szCs w:val="28"/>
                <w:rtl/>
              </w:rPr>
              <w:t>فحصها بالمجهر الضوئي.</w:t>
            </w:r>
          </w:p>
        </w:tc>
      </w:tr>
      <w:tr w:rsidR="00CC6A84" w:rsidRPr="002004EA" w14:paraId="3AF06026" w14:textId="77777777" w:rsidTr="006B206D">
        <w:trPr>
          <w:cnfStyle w:val="000000010000" w:firstRow="0" w:lastRow="0" w:firstColumn="0" w:lastColumn="0" w:oddVBand="0" w:evenVBand="0" w:oddHBand="0" w:evenHBand="1"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2D1182A8"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13CE3A94"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69AA078B"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يشرح أهمية الماء في الغذاء.</w:t>
            </w:r>
          </w:p>
        </w:tc>
      </w:tr>
      <w:tr w:rsidR="00CC6A84" w:rsidRPr="002004EA" w14:paraId="34B8810D" w14:textId="77777777" w:rsidTr="006B206D">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32A566ED"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0E6A52C4"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1FF5D351"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 xml:space="preserve">يصف طرق تحليل مكونات </w:t>
            </w:r>
            <w:r w:rsidRPr="002004EA">
              <w:rPr>
                <w:rFonts w:asciiTheme="majorBidi" w:eastAsia="Times New Roman" w:hAnsiTheme="majorBidi" w:cstheme="majorBidi" w:hint="cs"/>
                <w:b/>
                <w:bCs/>
                <w:color w:val="000000" w:themeColor="text1"/>
                <w:sz w:val="28"/>
                <w:szCs w:val="28"/>
                <w:rtl/>
              </w:rPr>
              <w:t>الغذاء.</w:t>
            </w:r>
          </w:p>
        </w:tc>
      </w:tr>
      <w:tr w:rsidR="00CC6A84" w:rsidRPr="002004EA" w14:paraId="545E5EEF" w14:textId="77777777" w:rsidTr="006B206D">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253B9329"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798951A6"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240E51A1"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يوضّح أهمية استخدام الإنزيمات في الأغذية.</w:t>
            </w:r>
          </w:p>
        </w:tc>
      </w:tr>
      <w:tr w:rsidR="00CC6A84" w:rsidRPr="002004EA" w14:paraId="0B1B3CF4" w14:textId="77777777" w:rsidTr="006B206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436CE1AC"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431A5E13"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6597C987"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 xml:space="preserve">يصف طرق تقدير حموضة </w:t>
            </w:r>
            <w:r w:rsidRPr="002004EA">
              <w:rPr>
                <w:rFonts w:asciiTheme="majorBidi" w:eastAsia="Times New Roman" w:hAnsiTheme="majorBidi" w:cstheme="majorBidi" w:hint="cs"/>
                <w:b/>
                <w:bCs/>
                <w:color w:val="000000" w:themeColor="text1"/>
                <w:sz w:val="28"/>
                <w:szCs w:val="28"/>
                <w:rtl/>
              </w:rPr>
              <w:t>الأغذية.</w:t>
            </w:r>
          </w:p>
        </w:tc>
      </w:tr>
      <w:tr w:rsidR="00CC6A84" w:rsidRPr="002004EA" w14:paraId="142816E6" w14:textId="77777777" w:rsidTr="006B206D">
        <w:trPr>
          <w:cnfStyle w:val="000000010000" w:firstRow="0" w:lastRow="0" w:firstColumn="0" w:lastColumn="0" w:oddVBand="0" w:evenVBand="0" w:oddHBand="0" w:evenHBand="1"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2EFE0840"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628F4E26"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2EB5EBE9"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يوضّح الفحوصات الحسية للأغذية وعناصر التقييم النوعي.</w:t>
            </w:r>
          </w:p>
        </w:tc>
      </w:tr>
      <w:tr w:rsidR="00CC6A84" w:rsidRPr="002004EA" w14:paraId="2F52D4F1" w14:textId="77777777" w:rsidTr="006B206D">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61033372"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52D9779A"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7BCE2AF4"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 xml:space="preserve">يصف الفيتامينات من </w:t>
            </w:r>
            <w:r w:rsidRPr="002004EA">
              <w:rPr>
                <w:rFonts w:asciiTheme="majorBidi" w:eastAsia="Times New Roman" w:hAnsiTheme="majorBidi" w:cstheme="majorBidi" w:hint="cs"/>
                <w:b/>
                <w:bCs/>
                <w:color w:val="000000" w:themeColor="text1"/>
                <w:sz w:val="28"/>
                <w:szCs w:val="28"/>
                <w:rtl/>
              </w:rPr>
              <w:t>حيث:</w:t>
            </w:r>
            <w:r w:rsidRPr="002004EA">
              <w:rPr>
                <w:rFonts w:asciiTheme="majorBidi" w:eastAsia="Times New Roman" w:hAnsiTheme="majorBidi" w:cstheme="majorBidi"/>
                <w:b/>
                <w:bCs/>
                <w:color w:val="000000" w:themeColor="text1"/>
                <w:sz w:val="28"/>
                <w:szCs w:val="28"/>
                <w:rtl/>
              </w:rPr>
              <w:t xml:space="preserve"> تقسيمها وآلية تقديرها في </w:t>
            </w:r>
            <w:r w:rsidRPr="002004EA">
              <w:rPr>
                <w:rFonts w:asciiTheme="majorBidi" w:eastAsia="Times New Roman" w:hAnsiTheme="majorBidi" w:cstheme="majorBidi" w:hint="cs"/>
                <w:b/>
                <w:bCs/>
                <w:color w:val="000000" w:themeColor="text1"/>
                <w:sz w:val="28"/>
                <w:szCs w:val="28"/>
                <w:rtl/>
              </w:rPr>
              <w:t>الأغذية.</w:t>
            </w:r>
          </w:p>
        </w:tc>
      </w:tr>
      <w:tr w:rsidR="00CC6A84" w:rsidRPr="002004EA" w14:paraId="59AB3793" w14:textId="77777777" w:rsidTr="006B206D">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17BFF699"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val="restart"/>
            <w:shd w:val="clear" w:color="auto" w:fill="FFFFFF" w:themeFill="background1"/>
            <w:vAlign w:val="center"/>
          </w:tcPr>
          <w:p w14:paraId="3A640547"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الغذاء والتغذية</w:t>
            </w:r>
          </w:p>
        </w:tc>
        <w:tc>
          <w:tcPr>
            <w:tcW w:w="6521" w:type="dxa"/>
            <w:tcBorders>
              <w:top w:val="single" w:sz="4" w:space="0" w:color="auto"/>
            </w:tcBorders>
            <w:shd w:val="clear" w:color="auto" w:fill="FFFFFF" w:themeFill="background1"/>
            <w:vAlign w:val="center"/>
          </w:tcPr>
          <w:p w14:paraId="2A2B4963"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يبين أهمية العناصر الغذائية لعمليات التصنيع والتخزين التي تجرى على المادة الغذائية.</w:t>
            </w:r>
          </w:p>
        </w:tc>
      </w:tr>
      <w:tr w:rsidR="00CC6A84" w:rsidRPr="002004EA" w14:paraId="7D586D9A" w14:textId="77777777" w:rsidTr="006B206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187FEFBA"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7F1C6691"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tcBorders>
            <w:shd w:val="clear" w:color="auto" w:fill="FFFFFF" w:themeFill="background1"/>
            <w:vAlign w:val="center"/>
          </w:tcPr>
          <w:p w14:paraId="7F97CB1F"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kern w:val="24"/>
                <w:sz w:val="28"/>
                <w:szCs w:val="28"/>
                <w:rtl/>
              </w:rPr>
              <w:t xml:space="preserve">يحدد </w:t>
            </w:r>
            <w:r w:rsidRPr="002004EA">
              <w:rPr>
                <w:rFonts w:asciiTheme="majorBidi" w:eastAsia="Times New Roman" w:hAnsiTheme="majorBidi" w:cstheme="majorBidi"/>
                <w:b/>
                <w:bCs/>
                <w:color w:val="000000" w:themeColor="text1"/>
                <w:sz w:val="28"/>
                <w:szCs w:val="28"/>
                <w:rtl/>
              </w:rPr>
              <w:t>العادات الغذائية السليمة وغير السليمة.</w:t>
            </w:r>
          </w:p>
        </w:tc>
      </w:tr>
      <w:tr w:rsidR="00CC6A84" w:rsidRPr="002004EA" w14:paraId="128391F7" w14:textId="77777777" w:rsidTr="006B206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4471AB33"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57C19FEA"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shd w:val="clear" w:color="auto" w:fill="FFFFFF" w:themeFill="background1"/>
            <w:vAlign w:val="center"/>
          </w:tcPr>
          <w:p w14:paraId="3A20AC6D"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يوضّح مفهوم الإضافات الغذائية وأهم الانواع المستخدمة في الصناعات الغذائية ومجالات استخدامها بطرق آمنة.</w:t>
            </w:r>
          </w:p>
        </w:tc>
      </w:tr>
      <w:tr w:rsidR="00CC6A84" w:rsidRPr="002004EA" w14:paraId="102F4BAE" w14:textId="77777777" w:rsidTr="006B206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5C836554"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37D334FD"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shd w:val="clear" w:color="auto" w:fill="FFFFFF" w:themeFill="background1"/>
            <w:vAlign w:val="center"/>
          </w:tcPr>
          <w:p w14:paraId="3CA48FD9"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lang w:bidi="ar-JO"/>
              </w:rPr>
              <w:t xml:space="preserve">يشرح المفاهيم والمصطلحات المرتبطة بكل </w:t>
            </w:r>
            <w:r w:rsidRPr="002004EA">
              <w:rPr>
                <w:rFonts w:asciiTheme="majorBidi" w:eastAsia="Times New Roman" w:hAnsiTheme="majorBidi" w:cstheme="majorBidi" w:hint="cs"/>
                <w:b/>
                <w:bCs/>
                <w:color w:val="000000" w:themeColor="text1"/>
                <w:sz w:val="28"/>
                <w:szCs w:val="28"/>
                <w:rtl/>
                <w:lang w:bidi="ar-JO"/>
              </w:rPr>
              <w:t>من:</w:t>
            </w:r>
            <w:r w:rsidRPr="002004EA">
              <w:rPr>
                <w:rFonts w:asciiTheme="majorBidi" w:eastAsia="Times New Roman" w:hAnsiTheme="majorBidi" w:cstheme="majorBidi"/>
                <w:b/>
                <w:bCs/>
                <w:color w:val="000000" w:themeColor="text1"/>
                <w:sz w:val="28"/>
                <w:szCs w:val="28"/>
                <w:rtl/>
              </w:rPr>
              <w:t xml:space="preserve"> التسمم </w:t>
            </w:r>
            <w:r w:rsidRPr="002004EA">
              <w:rPr>
                <w:rFonts w:asciiTheme="majorBidi" w:eastAsia="Times New Roman" w:hAnsiTheme="majorBidi" w:cstheme="majorBidi" w:hint="cs"/>
                <w:b/>
                <w:bCs/>
                <w:color w:val="000000" w:themeColor="text1"/>
                <w:sz w:val="28"/>
                <w:szCs w:val="28"/>
                <w:rtl/>
              </w:rPr>
              <w:t>الغذائي، الفساد</w:t>
            </w:r>
            <w:r w:rsidRPr="002004EA">
              <w:rPr>
                <w:rFonts w:asciiTheme="majorBidi" w:eastAsia="Times New Roman" w:hAnsiTheme="majorBidi" w:cstheme="majorBidi"/>
                <w:b/>
                <w:bCs/>
                <w:color w:val="000000" w:themeColor="text1"/>
                <w:sz w:val="28"/>
                <w:szCs w:val="28"/>
                <w:rtl/>
              </w:rPr>
              <w:t xml:space="preserve"> </w:t>
            </w:r>
            <w:r w:rsidRPr="002004EA">
              <w:rPr>
                <w:rFonts w:asciiTheme="majorBidi" w:eastAsia="Times New Roman" w:hAnsiTheme="majorBidi" w:cstheme="majorBidi" w:hint="cs"/>
                <w:b/>
                <w:bCs/>
                <w:color w:val="000000" w:themeColor="text1"/>
                <w:sz w:val="28"/>
                <w:szCs w:val="28"/>
                <w:rtl/>
              </w:rPr>
              <w:t>الغذائي،</w:t>
            </w:r>
            <w:r w:rsidRPr="002004EA">
              <w:rPr>
                <w:rFonts w:asciiTheme="majorBidi" w:eastAsia="Times New Roman" w:hAnsiTheme="majorBidi" w:cstheme="majorBidi"/>
                <w:b/>
                <w:bCs/>
                <w:color w:val="000000" w:themeColor="text1"/>
                <w:sz w:val="28"/>
                <w:szCs w:val="28"/>
                <w:rtl/>
              </w:rPr>
              <w:t xml:space="preserve"> والأحياء المجهرية وأسباب حدوثها.</w:t>
            </w:r>
          </w:p>
        </w:tc>
      </w:tr>
      <w:tr w:rsidR="00CC6A84" w:rsidRPr="002004EA" w14:paraId="7A0EEE10" w14:textId="77777777" w:rsidTr="006B206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01770F82"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4F9A91AB"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77D323BC"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 xml:space="preserve">يتعرّف أهم التغيرات التي تحدث على المنتجات الزراعية بعد </w:t>
            </w:r>
            <w:r w:rsidRPr="002004EA">
              <w:rPr>
                <w:rFonts w:asciiTheme="majorBidi" w:eastAsia="Times New Roman" w:hAnsiTheme="majorBidi" w:cstheme="majorBidi" w:hint="cs"/>
                <w:b/>
                <w:bCs/>
                <w:color w:val="000000" w:themeColor="text1"/>
                <w:sz w:val="28"/>
                <w:szCs w:val="28"/>
                <w:rtl/>
              </w:rPr>
              <w:t>الحصاد،</w:t>
            </w:r>
            <w:r w:rsidRPr="002004EA">
              <w:rPr>
                <w:rFonts w:asciiTheme="majorBidi" w:eastAsia="Times New Roman" w:hAnsiTheme="majorBidi" w:cstheme="majorBidi"/>
                <w:b/>
                <w:bCs/>
                <w:color w:val="000000" w:themeColor="text1"/>
                <w:sz w:val="28"/>
                <w:szCs w:val="28"/>
                <w:rtl/>
              </w:rPr>
              <w:t xml:space="preserve"> وأهم التقنيات المستخدمة لحصادها.</w:t>
            </w:r>
          </w:p>
        </w:tc>
      </w:tr>
      <w:tr w:rsidR="00CC6A84" w:rsidRPr="002004EA" w14:paraId="08E1931F" w14:textId="77777777" w:rsidTr="006B20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29CFC4F0"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22C2FF09"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2DBEB990"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يوضح نظام المجموعات الغذائية و</w:t>
            </w:r>
            <w:r w:rsidR="00C864E1">
              <w:rPr>
                <w:rFonts w:asciiTheme="majorBidi" w:eastAsia="Times New Roman" w:hAnsiTheme="majorBidi" w:cstheme="majorBidi" w:hint="cs"/>
                <w:b/>
                <w:bCs/>
                <w:color w:val="000000" w:themeColor="text1"/>
                <w:sz w:val="28"/>
                <w:szCs w:val="28"/>
                <w:rtl/>
              </w:rPr>
              <w:t>يستخدم</w:t>
            </w:r>
            <w:r w:rsidRPr="002004EA">
              <w:rPr>
                <w:rFonts w:asciiTheme="majorBidi" w:eastAsia="Times New Roman" w:hAnsiTheme="majorBidi" w:cstheme="majorBidi"/>
                <w:b/>
                <w:bCs/>
                <w:color w:val="000000" w:themeColor="text1"/>
                <w:sz w:val="28"/>
                <w:szCs w:val="28"/>
                <w:rtl/>
              </w:rPr>
              <w:t xml:space="preserve"> الجداول </w:t>
            </w:r>
            <w:r w:rsidRPr="002004EA">
              <w:rPr>
                <w:rFonts w:asciiTheme="majorBidi" w:eastAsia="Times New Roman" w:hAnsiTheme="majorBidi" w:cstheme="majorBidi" w:hint="cs"/>
                <w:b/>
                <w:bCs/>
                <w:color w:val="000000" w:themeColor="text1"/>
                <w:sz w:val="28"/>
                <w:szCs w:val="28"/>
                <w:rtl/>
              </w:rPr>
              <w:t>الغذائية المعتمدة</w:t>
            </w:r>
            <w:r w:rsidR="00C864E1">
              <w:rPr>
                <w:rFonts w:asciiTheme="majorBidi" w:eastAsia="Times New Roman" w:hAnsiTheme="majorBidi" w:cstheme="majorBidi" w:hint="cs"/>
                <w:b/>
                <w:bCs/>
                <w:color w:val="000000" w:themeColor="text1"/>
                <w:sz w:val="28"/>
                <w:szCs w:val="28"/>
                <w:rtl/>
              </w:rPr>
              <w:t>.</w:t>
            </w:r>
          </w:p>
        </w:tc>
      </w:tr>
      <w:tr w:rsidR="00CC6A84" w:rsidRPr="002004EA" w14:paraId="3F1B2993" w14:textId="77777777" w:rsidTr="006B206D">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50D5BC84"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32ADECE5"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5565D7F8"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يوضّح المقصود بالسمنة وأهم مشكلاتها على صحة الانسان.</w:t>
            </w:r>
          </w:p>
        </w:tc>
      </w:tr>
      <w:tr w:rsidR="00CC6A84" w:rsidRPr="002004EA" w14:paraId="79822F37" w14:textId="77777777" w:rsidTr="006B206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1016B623"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52560600"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49310B10"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يحدد أهمية التغذية والأداء الرياضي لجسم الإنسان.</w:t>
            </w:r>
          </w:p>
        </w:tc>
      </w:tr>
      <w:tr w:rsidR="00CC6A84" w:rsidRPr="002004EA" w14:paraId="35D15807" w14:textId="77777777" w:rsidTr="006B206D">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125A38FC"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2A48D385"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46E76318"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يصف أهمية التنوع الغذائي للمرأة الحامل.</w:t>
            </w:r>
          </w:p>
        </w:tc>
      </w:tr>
      <w:tr w:rsidR="00CC6A84" w:rsidRPr="002004EA" w14:paraId="241F2940" w14:textId="77777777" w:rsidTr="006B206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119" w:type="dxa"/>
            <w:vMerge/>
            <w:tcBorders>
              <w:bottom w:val="single" w:sz="4" w:space="0" w:color="auto"/>
            </w:tcBorders>
            <w:shd w:val="clear" w:color="auto" w:fill="FFFFFF" w:themeFill="background1"/>
            <w:vAlign w:val="center"/>
          </w:tcPr>
          <w:p w14:paraId="3B2AC2E2"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728336BC"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2ED7B3F2"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 xml:space="preserve">يصف خصائص النظام الغذائي الجيد وأهميتة في علاج بعض </w:t>
            </w:r>
            <w:r w:rsidRPr="002004EA">
              <w:rPr>
                <w:rFonts w:asciiTheme="majorBidi" w:eastAsia="Times New Roman" w:hAnsiTheme="majorBidi" w:cstheme="majorBidi" w:hint="cs"/>
                <w:b/>
                <w:bCs/>
                <w:color w:val="000000" w:themeColor="text1"/>
                <w:sz w:val="28"/>
                <w:szCs w:val="28"/>
                <w:rtl/>
              </w:rPr>
              <w:t>الأمراض.</w:t>
            </w:r>
            <w:r w:rsidRPr="002004EA">
              <w:rPr>
                <w:rFonts w:asciiTheme="majorBidi" w:eastAsia="Times New Roman" w:hAnsiTheme="majorBidi" w:cstheme="majorBidi"/>
                <w:b/>
                <w:bCs/>
                <w:color w:val="000000" w:themeColor="text1"/>
                <w:sz w:val="28"/>
                <w:szCs w:val="28"/>
                <w:rtl/>
              </w:rPr>
              <w:t xml:space="preserve"> </w:t>
            </w:r>
          </w:p>
        </w:tc>
      </w:tr>
      <w:tr w:rsidR="00CC6A84" w:rsidRPr="002004EA" w14:paraId="43DD7167" w14:textId="77777777" w:rsidTr="006B206D">
        <w:trPr>
          <w:cnfStyle w:val="000000010000" w:firstRow="0" w:lastRow="0" w:firstColumn="0" w:lastColumn="0" w:oddVBand="0" w:evenVBand="0" w:oddHBand="0" w:evenHBand="1"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119" w:type="dxa"/>
            <w:vMerge w:val="restart"/>
            <w:tcBorders>
              <w:top w:val="single" w:sz="4" w:space="0" w:color="auto"/>
            </w:tcBorders>
            <w:shd w:val="clear" w:color="auto" w:fill="FFFFFF" w:themeFill="background1"/>
            <w:vAlign w:val="center"/>
            <w:hideMark/>
          </w:tcPr>
          <w:p w14:paraId="5A7E4A06" w14:textId="77777777" w:rsidR="00CC6A84" w:rsidRPr="002004EA" w:rsidRDefault="00CC6A84" w:rsidP="00A364C3">
            <w:pPr>
              <w:jc w:val="center"/>
              <w:rPr>
                <w:rFonts w:asciiTheme="majorBidi" w:eastAsia="Times New Roman" w:hAnsiTheme="majorBidi"/>
                <w:color w:val="000000" w:themeColor="text1"/>
                <w:sz w:val="28"/>
                <w:szCs w:val="28"/>
              </w:rPr>
            </w:pPr>
            <w:r w:rsidRPr="002004EA">
              <w:rPr>
                <w:rFonts w:asciiTheme="majorBidi" w:eastAsia="Times New Roman" w:hAnsiTheme="majorBidi"/>
                <w:color w:val="000000" w:themeColor="text1"/>
                <w:sz w:val="28"/>
                <w:szCs w:val="28"/>
                <w:rtl/>
                <w:lang w:bidi="ar-JO"/>
              </w:rPr>
              <w:t>تصنيع الأغذية</w:t>
            </w:r>
          </w:p>
        </w:tc>
        <w:tc>
          <w:tcPr>
            <w:tcW w:w="1827" w:type="dxa"/>
            <w:vMerge w:val="restart"/>
            <w:shd w:val="clear" w:color="auto" w:fill="FFFFFF" w:themeFill="background1"/>
            <w:vAlign w:val="center"/>
          </w:tcPr>
          <w:p w14:paraId="39EAB6D9"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طرق حفظ وتصنيع الأغذية</w:t>
            </w:r>
          </w:p>
        </w:tc>
        <w:tc>
          <w:tcPr>
            <w:tcW w:w="6521" w:type="dxa"/>
            <w:shd w:val="clear" w:color="auto" w:fill="FFFFFF" w:themeFill="background1"/>
            <w:vAlign w:val="center"/>
          </w:tcPr>
          <w:p w14:paraId="7C758788"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Pr>
            </w:pPr>
            <w:r w:rsidRPr="002004EA">
              <w:rPr>
                <w:rFonts w:asciiTheme="majorBidi" w:eastAsia="Times New Roman" w:hAnsiTheme="majorBidi" w:cstheme="majorBidi"/>
                <w:b/>
                <w:bCs/>
                <w:color w:val="000000" w:themeColor="text1"/>
                <w:sz w:val="28"/>
                <w:szCs w:val="28"/>
                <w:rtl/>
              </w:rPr>
              <w:t>يحدّد العمليات التصنيعية العامة المستخدمة في المصانع.</w:t>
            </w:r>
          </w:p>
        </w:tc>
      </w:tr>
      <w:tr w:rsidR="00CC6A84" w:rsidRPr="002004EA" w14:paraId="4BCEE5E0" w14:textId="77777777" w:rsidTr="006B206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21546625"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3DDF583B"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shd w:val="clear" w:color="auto" w:fill="FFFFFF" w:themeFill="background1"/>
            <w:vAlign w:val="center"/>
          </w:tcPr>
          <w:p w14:paraId="3C48B184"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يصف العيوب التي تظهر على الأغذية المحفوظة أو المصنعة.</w:t>
            </w:r>
          </w:p>
        </w:tc>
      </w:tr>
      <w:tr w:rsidR="00CC6A84" w:rsidRPr="002004EA" w14:paraId="7874D297" w14:textId="77777777" w:rsidTr="006B206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5B55A2CE"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7F53B045"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bottom w:val="single" w:sz="4" w:space="0" w:color="auto"/>
            </w:tcBorders>
            <w:shd w:val="clear" w:color="auto" w:fill="FFFFFF" w:themeFill="background1"/>
            <w:vAlign w:val="center"/>
          </w:tcPr>
          <w:p w14:paraId="489E3570"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 xml:space="preserve">يتعّرف خطوات تصنيع زيت الزيتون </w:t>
            </w:r>
            <w:r w:rsidRPr="002004EA">
              <w:rPr>
                <w:rFonts w:asciiTheme="majorBidi" w:eastAsia="Times New Roman" w:hAnsiTheme="majorBidi" w:cstheme="majorBidi" w:hint="cs"/>
                <w:b/>
                <w:bCs/>
                <w:color w:val="000000" w:themeColor="text1"/>
                <w:sz w:val="28"/>
                <w:szCs w:val="28"/>
                <w:rtl/>
              </w:rPr>
              <w:t>والصابون.</w:t>
            </w:r>
          </w:p>
        </w:tc>
      </w:tr>
      <w:tr w:rsidR="00CC6A84" w:rsidRPr="002004EA" w14:paraId="01AF3F86" w14:textId="77777777" w:rsidTr="006B206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34BFE0F2"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40256195"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bottom w:val="single" w:sz="4" w:space="0" w:color="auto"/>
            </w:tcBorders>
            <w:shd w:val="clear" w:color="auto" w:fill="FFFFFF" w:themeFill="background1"/>
            <w:vAlign w:val="center"/>
          </w:tcPr>
          <w:p w14:paraId="751D5769"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يصف منتجات الحبوب والمخابز.</w:t>
            </w:r>
          </w:p>
        </w:tc>
      </w:tr>
      <w:tr w:rsidR="00CC6A84" w:rsidRPr="002004EA" w14:paraId="4732AE84" w14:textId="77777777" w:rsidTr="006B206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3B24AC34"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08EF2D66"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bottom w:val="single" w:sz="4" w:space="0" w:color="auto"/>
            </w:tcBorders>
            <w:shd w:val="clear" w:color="auto" w:fill="FFFFFF" w:themeFill="background1"/>
            <w:vAlign w:val="center"/>
          </w:tcPr>
          <w:p w14:paraId="5AAD58C0"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 xml:space="preserve">يوضح طرق تصنيع السوسج </w:t>
            </w:r>
            <w:r w:rsidRPr="002004EA">
              <w:rPr>
                <w:rFonts w:asciiTheme="majorBidi" w:eastAsia="Times New Roman" w:hAnsiTheme="majorBidi" w:cstheme="majorBidi" w:hint="cs"/>
                <w:b/>
                <w:bCs/>
                <w:color w:val="000000" w:themeColor="text1"/>
                <w:sz w:val="28"/>
                <w:szCs w:val="28"/>
                <w:rtl/>
              </w:rPr>
              <w:t>والمرتديلا.</w:t>
            </w:r>
          </w:p>
        </w:tc>
      </w:tr>
      <w:tr w:rsidR="00CC6A84" w:rsidRPr="002004EA" w14:paraId="6E4420D5" w14:textId="77777777" w:rsidTr="006B206D">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7E5DE5F3"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734B9FF9"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374507AC"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 xml:space="preserve"> يتعرّف طرائق تصنيع المخللات وأنواع التخمرات.</w:t>
            </w:r>
          </w:p>
        </w:tc>
      </w:tr>
      <w:tr w:rsidR="00CC6A84" w:rsidRPr="002004EA" w14:paraId="2BE11E95" w14:textId="77777777" w:rsidTr="006B206D">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46AC72EE"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60C1EF7F"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0B0DCF94"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 xml:space="preserve">يصف خطوات تحضر محاليل ملحية </w:t>
            </w:r>
            <w:r w:rsidRPr="002004EA">
              <w:rPr>
                <w:rFonts w:asciiTheme="majorBidi" w:eastAsia="Times New Roman" w:hAnsiTheme="majorBidi" w:cstheme="majorBidi" w:hint="cs"/>
                <w:b/>
                <w:bCs/>
                <w:color w:val="000000" w:themeColor="text1"/>
                <w:sz w:val="28"/>
                <w:szCs w:val="28"/>
                <w:rtl/>
              </w:rPr>
              <w:t>وسكرية، وقياس</w:t>
            </w:r>
            <w:r w:rsidRPr="002004EA">
              <w:rPr>
                <w:rFonts w:asciiTheme="majorBidi" w:eastAsia="Times New Roman" w:hAnsiTheme="majorBidi" w:cstheme="majorBidi"/>
                <w:b/>
                <w:bCs/>
                <w:color w:val="000000" w:themeColor="text1"/>
                <w:sz w:val="28"/>
                <w:szCs w:val="28"/>
                <w:rtl/>
              </w:rPr>
              <w:t xml:space="preserve"> تراكيزها المختلفة باستخدام مربع </w:t>
            </w:r>
            <w:r w:rsidRPr="002004EA">
              <w:rPr>
                <w:rFonts w:asciiTheme="majorBidi" w:eastAsia="Times New Roman" w:hAnsiTheme="majorBidi" w:cstheme="majorBidi" w:hint="cs"/>
                <w:b/>
                <w:bCs/>
                <w:color w:val="000000" w:themeColor="text1"/>
                <w:sz w:val="28"/>
                <w:szCs w:val="28"/>
                <w:rtl/>
              </w:rPr>
              <w:t>بيرسون، وأهم</w:t>
            </w:r>
            <w:r w:rsidRPr="002004EA">
              <w:rPr>
                <w:rFonts w:asciiTheme="majorBidi" w:eastAsia="Times New Roman" w:hAnsiTheme="majorBidi" w:cstheme="majorBidi"/>
                <w:b/>
                <w:bCs/>
                <w:color w:val="000000" w:themeColor="text1"/>
                <w:sz w:val="28"/>
                <w:szCs w:val="28"/>
                <w:rtl/>
              </w:rPr>
              <w:t xml:space="preserve"> الشروط الواجب توافرها في الماء المستخدم.</w:t>
            </w:r>
          </w:p>
        </w:tc>
      </w:tr>
      <w:tr w:rsidR="00CC6A84" w:rsidRPr="002004EA" w14:paraId="0BB1C01C" w14:textId="77777777" w:rsidTr="006B206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765F0E58"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37B64C77"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tcBorders>
            <w:shd w:val="clear" w:color="auto" w:fill="FFFFFF" w:themeFill="background1"/>
            <w:vAlign w:val="center"/>
          </w:tcPr>
          <w:p w14:paraId="67A04CDE"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 xml:space="preserve">يجهز الفواكه والخضراوات لحفظها بالتبريد </w:t>
            </w:r>
            <w:r w:rsidRPr="002004EA">
              <w:rPr>
                <w:rFonts w:asciiTheme="majorBidi" w:eastAsia="Times New Roman" w:hAnsiTheme="majorBidi" w:cstheme="majorBidi" w:hint="cs"/>
                <w:b/>
                <w:bCs/>
                <w:color w:val="000000" w:themeColor="text1"/>
                <w:sz w:val="28"/>
                <w:szCs w:val="28"/>
                <w:rtl/>
              </w:rPr>
              <w:t>والتجميد.</w:t>
            </w:r>
          </w:p>
        </w:tc>
      </w:tr>
      <w:tr w:rsidR="00CC6A84" w:rsidRPr="002004EA" w14:paraId="65B4F26C" w14:textId="77777777" w:rsidTr="006B206D">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3D23B562"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1DF247D2"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tcBorders>
            <w:shd w:val="clear" w:color="auto" w:fill="FFFFFF" w:themeFill="background1"/>
            <w:vAlign w:val="center"/>
          </w:tcPr>
          <w:p w14:paraId="72BA073F"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يتقن حفظ الخضراوات والفواكه بطريقة التركيز والتجفيف</w:t>
            </w:r>
          </w:p>
        </w:tc>
      </w:tr>
      <w:tr w:rsidR="00CC6A84" w:rsidRPr="002004EA" w14:paraId="606F7847" w14:textId="77777777" w:rsidTr="006B206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69C500DC"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45BED9C7"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p>
        </w:tc>
        <w:tc>
          <w:tcPr>
            <w:tcW w:w="6521" w:type="dxa"/>
            <w:tcBorders>
              <w:top w:val="single" w:sz="4" w:space="0" w:color="auto"/>
            </w:tcBorders>
            <w:shd w:val="clear" w:color="auto" w:fill="FFFFFF" w:themeFill="background1"/>
            <w:vAlign w:val="center"/>
          </w:tcPr>
          <w:p w14:paraId="45B589AC"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يصف طرق تعليب الخضراوات والفواكه وأسباب فساد بعض المعلبات.</w:t>
            </w:r>
          </w:p>
        </w:tc>
      </w:tr>
      <w:tr w:rsidR="00CC6A84" w:rsidRPr="002004EA" w14:paraId="55DF44E4" w14:textId="77777777" w:rsidTr="006B206D">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2F66321B"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7E9D0860"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p>
        </w:tc>
        <w:tc>
          <w:tcPr>
            <w:tcW w:w="6521" w:type="dxa"/>
            <w:tcBorders>
              <w:top w:val="single" w:sz="4" w:space="0" w:color="auto"/>
            </w:tcBorders>
            <w:shd w:val="clear" w:color="auto" w:fill="FFFFFF" w:themeFill="background1"/>
            <w:vAlign w:val="center"/>
          </w:tcPr>
          <w:p w14:paraId="69575185"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يتقن مهارات تصنيع اللحوم وأنواعها</w:t>
            </w:r>
          </w:p>
        </w:tc>
      </w:tr>
      <w:tr w:rsidR="00CC6A84" w:rsidRPr="002004EA" w14:paraId="72E557C9" w14:textId="77777777" w:rsidTr="006B206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7162B60B"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72EEAE51"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p>
        </w:tc>
        <w:tc>
          <w:tcPr>
            <w:tcW w:w="6521" w:type="dxa"/>
            <w:tcBorders>
              <w:top w:val="single" w:sz="4" w:space="0" w:color="auto"/>
            </w:tcBorders>
            <w:shd w:val="clear" w:color="auto" w:fill="FFFFFF" w:themeFill="background1"/>
            <w:vAlign w:val="center"/>
          </w:tcPr>
          <w:p w14:paraId="49A25009"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يتعرّف على الفاكهة المسكّرة وطرق تحضيرها مثل المشمش المسكّر.</w:t>
            </w:r>
          </w:p>
        </w:tc>
      </w:tr>
      <w:tr w:rsidR="00CC6A84" w:rsidRPr="002004EA" w14:paraId="3EF5622F" w14:textId="77777777" w:rsidTr="006B206D">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6365B726"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503013D5"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p>
        </w:tc>
        <w:tc>
          <w:tcPr>
            <w:tcW w:w="6521" w:type="dxa"/>
            <w:tcBorders>
              <w:top w:val="single" w:sz="4" w:space="0" w:color="auto"/>
            </w:tcBorders>
            <w:shd w:val="clear" w:color="auto" w:fill="FFFFFF" w:themeFill="background1"/>
            <w:vAlign w:val="center"/>
          </w:tcPr>
          <w:p w14:paraId="5F75A2DA"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يحضّر زيتون المائدة ومنتجاته.</w:t>
            </w:r>
          </w:p>
        </w:tc>
      </w:tr>
      <w:tr w:rsidR="00CC6A84" w:rsidRPr="002004EA" w14:paraId="1A348669" w14:textId="77777777" w:rsidTr="006B206D">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66C46882"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val="restart"/>
            <w:shd w:val="clear" w:color="auto" w:fill="FFFFFF" w:themeFill="background1"/>
            <w:vAlign w:val="center"/>
          </w:tcPr>
          <w:p w14:paraId="17EA2F5A" w14:textId="77777777" w:rsidR="00CC6A84" w:rsidRPr="002004EA" w:rsidRDefault="00CC6A84" w:rsidP="00A364C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8"/>
                <w:szCs w:val="28"/>
              </w:rPr>
            </w:pPr>
            <w:r w:rsidRPr="002004EA">
              <w:rPr>
                <w:rFonts w:asciiTheme="majorBidi" w:eastAsia="Times New Roman" w:hAnsiTheme="majorBidi" w:cstheme="majorBidi"/>
                <w:b/>
                <w:bCs/>
                <w:color w:val="000000" w:themeColor="text1"/>
                <w:sz w:val="28"/>
                <w:szCs w:val="28"/>
                <w:rtl/>
                <w:lang w:bidi="ar-JO"/>
              </w:rPr>
              <w:t xml:space="preserve"> </w:t>
            </w:r>
          </w:p>
          <w:p w14:paraId="0E27474C"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صناعة العصائر والمياه الغازية والمربيات</w:t>
            </w:r>
          </w:p>
        </w:tc>
        <w:tc>
          <w:tcPr>
            <w:tcW w:w="6521" w:type="dxa"/>
            <w:shd w:val="clear" w:color="auto" w:fill="FFFFFF" w:themeFill="background1"/>
            <w:vAlign w:val="center"/>
          </w:tcPr>
          <w:p w14:paraId="13E6D98C"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يصنع العصير والشراب الطبيعي والصناعي</w:t>
            </w:r>
            <w:r w:rsidR="00015EFF">
              <w:rPr>
                <w:rFonts w:asciiTheme="majorBidi" w:eastAsia="Times New Roman" w:hAnsiTheme="majorBidi" w:cstheme="majorBidi" w:hint="cs"/>
                <w:b/>
                <w:bCs/>
                <w:color w:val="000000" w:themeColor="text1"/>
                <w:sz w:val="28"/>
                <w:szCs w:val="28"/>
                <w:rtl/>
              </w:rPr>
              <w:t>.</w:t>
            </w:r>
          </w:p>
        </w:tc>
      </w:tr>
      <w:tr w:rsidR="00CC6A84" w:rsidRPr="002004EA" w14:paraId="5B935FC8" w14:textId="77777777" w:rsidTr="006B206D">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6C15269C"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02771EEB" w14:textId="77777777" w:rsidR="00CC6A84" w:rsidRPr="002004EA" w:rsidRDefault="00CC6A84" w:rsidP="00A364C3">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shd w:val="clear" w:color="auto" w:fill="FFFFFF" w:themeFill="background1"/>
            <w:vAlign w:val="center"/>
          </w:tcPr>
          <w:p w14:paraId="2EE9D4BF"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 xml:space="preserve">يتعرّف طرق صناعة المياه الغازية وأنواعها والمكونات الرئيسية لها </w:t>
            </w:r>
            <w:r w:rsidRPr="002004EA">
              <w:rPr>
                <w:rFonts w:asciiTheme="majorBidi" w:eastAsia="Times New Roman" w:hAnsiTheme="majorBidi" w:cstheme="majorBidi" w:hint="cs"/>
                <w:b/>
                <w:bCs/>
                <w:color w:val="000000" w:themeColor="text1"/>
                <w:sz w:val="28"/>
                <w:szCs w:val="28"/>
                <w:rtl/>
              </w:rPr>
              <w:t>و</w:t>
            </w:r>
            <w:r w:rsidRPr="002004EA">
              <w:rPr>
                <w:rFonts w:asciiTheme="majorBidi" w:eastAsia="Times New Roman" w:hAnsiTheme="majorBidi" w:cstheme="majorBidi" w:hint="cs"/>
                <w:b/>
                <w:bCs/>
                <w:color w:val="000000" w:themeColor="text1"/>
                <w:kern w:val="24"/>
                <w:sz w:val="28"/>
                <w:szCs w:val="28"/>
                <w:rtl/>
              </w:rPr>
              <w:t>أنواع مواد</w:t>
            </w:r>
            <w:r w:rsidRPr="002004EA">
              <w:rPr>
                <w:rFonts w:asciiTheme="majorBidi" w:eastAsia="Times New Roman" w:hAnsiTheme="majorBidi" w:cstheme="majorBidi"/>
                <w:b/>
                <w:bCs/>
                <w:color w:val="000000" w:themeColor="text1"/>
                <w:kern w:val="24"/>
                <w:sz w:val="28"/>
                <w:szCs w:val="28"/>
                <w:rtl/>
              </w:rPr>
              <w:t xml:space="preserve"> التعبئة والتغليف ومواصفاتها.</w:t>
            </w:r>
          </w:p>
        </w:tc>
      </w:tr>
      <w:tr w:rsidR="00CC6A84" w:rsidRPr="002004EA" w14:paraId="36F96F49" w14:textId="77777777" w:rsidTr="006B206D">
        <w:trPr>
          <w:cnfStyle w:val="000000100000" w:firstRow="0" w:lastRow="0" w:firstColumn="0" w:lastColumn="0" w:oddVBand="0" w:evenVBand="0" w:oddHBand="1" w:evenHBand="0" w:firstRowFirstColumn="0" w:firstRowLastColumn="0" w:lastRowFirstColumn="0" w:lastRowLastColumn="0"/>
          <w:trHeight w:val="220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3FCE5592"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69B59AAD" w14:textId="77777777" w:rsidR="00CC6A84" w:rsidRPr="002004EA" w:rsidRDefault="00CC6A84" w:rsidP="00A364C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shd w:val="clear" w:color="auto" w:fill="FFFFFF" w:themeFill="background1"/>
            <w:vAlign w:val="center"/>
          </w:tcPr>
          <w:p w14:paraId="76FBDA7A"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يصف طرق تصنيع الجلي والمربيات.</w:t>
            </w:r>
          </w:p>
        </w:tc>
      </w:tr>
      <w:tr w:rsidR="00CC6A84" w:rsidRPr="002004EA" w14:paraId="57988B11" w14:textId="77777777" w:rsidTr="006B206D">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FFFFFF" w:themeFill="background1"/>
            <w:vAlign w:val="center"/>
          </w:tcPr>
          <w:p w14:paraId="1A2F0BD4"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p w14:paraId="19E5825C"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Pr>
            </w:pPr>
            <w:r w:rsidRPr="002004EA">
              <w:rPr>
                <w:rFonts w:asciiTheme="majorBidi" w:eastAsia="Times New Roman" w:hAnsiTheme="majorBidi"/>
                <w:color w:val="000000" w:themeColor="text1"/>
                <w:sz w:val="28"/>
                <w:szCs w:val="28"/>
                <w:rtl/>
              </w:rPr>
              <w:t>صناعة الألبان</w:t>
            </w:r>
          </w:p>
        </w:tc>
        <w:tc>
          <w:tcPr>
            <w:tcW w:w="1827" w:type="dxa"/>
            <w:vMerge w:val="restart"/>
            <w:shd w:val="clear" w:color="auto" w:fill="FFFFFF" w:themeFill="background1"/>
            <w:vAlign w:val="center"/>
          </w:tcPr>
          <w:p w14:paraId="14C6BBB2" w14:textId="77777777" w:rsidR="00CC6A84" w:rsidRPr="002004EA" w:rsidRDefault="00CC6A84" w:rsidP="00A364C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8"/>
                <w:szCs w:val="28"/>
              </w:rPr>
            </w:pPr>
            <w:r w:rsidRPr="002004EA">
              <w:rPr>
                <w:rFonts w:asciiTheme="majorBidi" w:eastAsia="Times New Roman" w:hAnsiTheme="majorBidi" w:cstheme="majorBidi"/>
                <w:b/>
                <w:bCs/>
                <w:color w:val="000000" w:themeColor="text1"/>
                <w:sz w:val="28"/>
                <w:szCs w:val="28"/>
                <w:rtl/>
                <w:lang w:bidi="ar-JO"/>
              </w:rPr>
              <w:t xml:space="preserve"> </w:t>
            </w:r>
          </w:p>
          <w:p w14:paraId="271B5EF4" w14:textId="77777777" w:rsidR="00CC6A84" w:rsidRPr="002004EA" w:rsidRDefault="00CC6A84" w:rsidP="00A364C3">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lang w:bidi="ar-JO"/>
              </w:rPr>
            </w:pPr>
            <w:r w:rsidRPr="002004EA">
              <w:rPr>
                <w:rFonts w:asciiTheme="majorBidi" w:eastAsia="Times New Roman" w:hAnsiTheme="majorBidi" w:cstheme="majorBidi"/>
                <w:b/>
                <w:bCs/>
                <w:color w:val="000000" w:themeColor="text1"/>
                <w:sz w:val="28"/>
                <w:szCs w:val="28"/>
                <w:rtl/>
                <w:lang w:bidi="ar-JO"/>
              </w:rPr>
              <w:t>تصنيع مشتقات الحليب</w:t>
            </w:r>
          </w:p>
        </w:tc>
        <w:tc>
          <w:tcPr>
            <w:tcW w:w="6521" w:type="dxa"/>
            <w:tcBorders>
              <w:top w:val="single" w:sz="4" w:space="0" w:color="auto"/>
              <w:bottom w:val="single" w:sz="4" w:space="0" w:color="auto"/>
            </w:tcBorders>
            <w:shd w:val="clear" w:color="auto" w:fill="FFFFFF" w:themeFill="background1"/>
            <w:vAlign w:val="center"/>
          </w:tcPr>
          <w:p w14:paraId="60166E76"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يحدّد معاملات إعداد الحليب ونقله واستلامه في المزارع والمصانع.</w:t>
            </w:r>
          </w:p>
        </w:tc>
      </w:tr>
      <w:tr w:rsidR="00CC6A84" w:rsidRPr="002004EA" w14:paraId="6D996359" w14:textId="77777777" w:rsidTr="006B206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121C0217"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5788E9F2" w14:textId="77777777" w:rsidR="00CC6A84" w:rsidRPr="002004EA" w:rsidRDefault="00CC6A84" w:rsidP="00A364C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3A83CE98"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 xml:space="preserve">يحدد مكونات الحليب وقيمته </w:t>
            </w:r>
            <w:r w:rsidRPr="002004EA">
              <w:rPr>
                <w:rFonts w:asciiTheme="majorBidi" w:eastAsia="Times New Roman" w:hAnsiTheme="majorBidi" w:cstheme="majorBidi" w:hint="cs"/>
                <w:b/>
                <w:bCs/>
                <w:color w:val="000000" w:themeColor="text1"/>
                <w:sz w:val="28"/>
                <w:szCs w:val="28"/>
                <w:rtl/>
              </w:rPr>
              <w:t>الغذائية وأهم</w:t>
            </w:r>
            <w:r w:rsidRPr="002004EA">
              <w:rPr>
                <w:rFonts w:asciiTheme="majorBidi" w:eastAsia="Times New Roman" w:hAnsiTheme="majorBidi" w:cstheme="majorBidi"/>
                <w:b/>
                <w:bCs/>
                <w:color w:val="000000" w:themeColor="text1"/>
                <w:sz w:val="28"/>
                <w:szCs w:val="28"/>
                <w:rtl/>
              </w:rPr>
              <w:t xml:space="preserve"> الأمراض التي تنقل </w:t>
            </w:r>
            <w:r w:rsidRPr="002004EA">
              <w:rPr>
                <w:rFonts w:asciiTheme="majorBidi" w:eastAsia="Times New Roman" w:hAnsiTheme="majorBidi" w:cstheme="majorBidi" w:hint="cs"/>
                <w:b/>
                <w:bCs/>
                <w:color w:val="000000" w:themeColor="text1"/>
                <w:sz w:val="28"/>
                <w:szCs w:val="28"/>
                <w:rtl/>
              </w:rPr>
              <w:t>للإنسان من</w:t>
            </w:r>
            <w:r w:rsidRPr="002004EA">
              <w:rPr>
                <w:rFonts w:asciiTheme="majorBidi" w:eastAsia="Times New Roman" w:hAnsiTheme="majorBidi" w:cstheme="majorBidi"/>
                <w:b/>
                <w:bCs/>
                <w:color w:val="000000" w:themeColor="text1"/>
                <w:sz w:val="28"/>
                <w:szCs w:val="28"/>
                <w:rtl/>
              </w:rPr>
              <w:t xml:space="preserve"> الحليب.</w:t>
            </w:r>
          </w:p>
        </w:tc>
      </w:tr>
      <w:tr w:rsidR="00CC6A84" w:rsidRPr="002004EA" w14:paraId="49EEB2CA" w14:textId="77777777" w:rsidTr="006B206D">
        <w:trPr>
          <w:cnfStyle w:val="000000010000" w:firstRow="0" w:lastRow="0" w:firstColumn="0" w:lastColumn="0" w:oddVBand="0" w:evenVBand="0" w:oddHBand="0" w:evenHBand="1"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30854E23"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Pr>
            </w:pPr>
          </w:p>
        </w:tc>
        <w:tc>
          <w:tcPr>
            <w:tcW w:w="1827" w:type="dxa"/>
            <w:vMerge/>
            <w:shd w:val="clear" w:color="auto" w:fill="FFFFFF" w:themeFill="background1"/>
          </w:tcPr>
          <w:p w14:paraId="0513517C" w14:textId="77777777" w:rsidR="00CC6A84" w:rsidRPr="002004EA" w:rsidRDefault="00CC6A84" w:rsidP="00A364C3">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p>
        </w:tc>
        <w:tc>
          <w:tcPr>
            <w:tcW w:w="6521" w:type="dxa"/>
            <w:tcBorders>
              <w:top w:val="single" w:sz="4" w:space="0" w:color="auto"/>
            </w:tcBorders>
            <w:shd w:val="clear" w:color="auto" w:fill="FFFFFF" w:themeFill="background1"/>
            <w:vAlign w:val="center"/>
          </w:tcPr>
          <w:p w14:paraId="5129C16F"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 xml:space="preserve">يصنع الحليب </w:t>
            </w:r>
            <w:r w:rsidRPr="002004EA">
              <w:rPr>
                <w:rFonts w:asciiTheme="majorBidi" w:eastAsia="Times New Roman" w:hAnsiTheme="majorBidi" w:cstheme="majorBidi" w:hint="cs"/>
                <w:b/>
                <w:bCs/>
                <w:color w:val="000000" w:themeColor="text1"/>
                <w:sz w:val="28"/>
                <w:szCs w:val="28"/>
                <w:rtl/>
                <w:lang w:bidi="ar-JO"/>
              </w:rPr>
              <w:t>(المبستر، المعقم،</w:t>
            </w:r>
            <w:r w:rsidRPr="002004EA">
              <w:rPr>
                <w:rFonts w:asciiTheme="majorBidi" w:eastAsia="Times New Roman" w:hAnsiTheme="majorBidi" w:cstheme="majorBidi"/>
                <w:b/>
                <w:bCs/>
                <w:color w:val="000000" w:themeColor="text1"/>
                <w:sz w:val="28"/>
                <w:szCs w:val="28"/>
                <w:rtl/>
                <w:lang w:bidi="ar-JO"/>
              </w:rPr>
              <w:t xml:space="preserve"> المكثف</w:t>
            </w:r>
            <w:r w:rsidRPr="002004EA">
              <w:rPr>
                <w:rFonts w:asciiTheme="majorBidi" w:eastAsia="Times New Roman" w:hAnsiTheme="majorBidi" w:cstheme="majorBidi" w:hint="cs"/>
                <w:b/>
                <w:bCs/>
                <w:color w:val="000000" w:themeColor="text1"/>
                <w:sz w:val="28"/>
                <w:szCs w:val="28"/>
                <w:rtl/>
                <w:lang w:bidi="ar-JO"/>
              </w:rPr>
              <w:t>،</w:t>
            </w:r>
            <w:r w:rsidRPr="002004EA">
              <w:rPr>
                <w:rFonts w:asciiTheme="majorBidi" w:eastAsia="Times New Roman" w:hAnsiTheme="majorBidi" w:cstheme="majorBidi"/>
                <w:b/>
                <w:bCs/>
                <w:color w:val="000000" w:themeColor="text1"/>
                <w:sz w:val="28"/>
                <w:szCs w:val="28"/>
                <w:rtl/>
                <w:lang w:bidi="ar-JO"/>
              </w:rPr>
              <w:t xml:space="preserve"> المطعم)</w:t>
            </w:r>
          </w:p>
        </w:tc>
      </w:tr>
      <w:tr w:rsidR="00CC6A84" w:rsidRPr="002004EA" w14:paraId="00DEF856" w14:textId="77777777" w:rsidTr="006B206D">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654DC5B3"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Pr>
            </w:pPr>
          </w:p>
        </w:tc>
        <w:tc>
          <w:tcPr>
            <w:tcW w:w="1827" w:type="dxa"/>
            <w:vMerge/>
            <w:shd w:val="clear" w:color="auto" w:fill="FFFFFF" w:themeFill="background1"/>
          </w:tcPr>
          <w:p w14:paraId="73A64774" w14:textId="77777777" w:rsidR="00CC6A84" w:rsidRPr="002004EA" w:rsidRDefault="00CC6A84" w:rsidP="00A364C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p>
        </w:tc>
        <w:tc>
          <w:tcPr>
            <w:tcW w:w="6521" w:type="dxa"/>
            <w:tcBorders>
              <w:top w:val="single" w:sz="4" w:space="0" w:color="auto"/>
            </w:tcBorders>
            <w:shd w:val="clear" w:color="auto" w:fill="FFFFFF" w:themeFill="background1"/>
            <w:vAlign w:val="center"/>
          </w:tcPr>
          <w:p w14:paraId="4D102EC4"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يتقن طرق تصنيع الحليب المجفف</w:t>
            </w:r>
          </w:p>
        </w:tc>
      </w:tr>
      <w:tr w:rsidR="00CC6A84" w:rsidRPr="002004EA" w14:paraId="2F044399" w14:textId="77777777" w:rsidTr="006B206D">
        <w:trPr>
          <w:cnfStyle w:val="000000010000" w:firstRow="0" w:lastRow="0" w:firstColumn="0" w:lastColumn="0" w:oddVBand="0" w:evenVBand="0" w:oddHBand="0" w:evenHBand="1"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04E9BAA3"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Pr>
            </w:pPr>
          </w:p>
        </w:tc>
        <w:tc>
          <w:tcPr>
            <w:tcW w:w="1827" w:type="dxa"/>
            <w:vMerge/>
            <w:shd w:val="clear" w:color="auto" w:fill="FFFFFF" w:themeFill="background1"/>
          </w:tcPr>
          <w:p w14:paraId="15A9A5F5" w14:textId="77777777" w:rsidR="00CC6A84" w:rsidRPr="002004EA" w:rsidRDefault="00CC6A84" w:rsidP="00A364C3">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p>
        </w:tc>
        <w:tc>
          <w:tcPr>
            <w:tcW w:w="6521" w:type="dxa"/>
            <w:tcBorders>
              <w:top w:val="single" w:sz="4" w:space="0" w:color="auto"/>
            </w:tcBorders>
            <w:shd w:val="clear" w:color="auto" w:fill="FFFFFF" w:themeFill="background1"/>
            <w:vAlign w:val="center"/>
          </w:tcPr>
          <w:p w14:paraId="28506375"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ي</w:t>
            </w:r>
            <w:r w:rsidRPr="002004EA">
              <w:rPr>
                <w:rFonts w:asciiTheme="majorBidi" w:eastAsia="Times New Roman" w:hAnsiTheme="majorBidi" w:cstheme="majorBidi"/>
                <w:b/>
                <w:bCs/>
                <w:color w:val="000000" w:themeColor="text1"/>
                <w:sz w:val="28"/>
                <w:szCs w:val="28"/>
                <w:rtl/>
              </w:rPr>
              <w:t xml:space="preserve">تقن </w:t>
            </w:r>
            <w:r w:rsidRPr="002004EA">
              <w:rPr>
                <w:rFonts w:asciiTheme="majorBidi" w:eastAsia="Times New Roman" w:hAnsiTheme="majorBidi" w:cstheme="majorBidi"/>
                <w:b/>
                <w:bCs/>
                <w:color w:val="000000" w:themeColor="text1"/>
                <w:sz w:val="28"/>
                <w:szCs w:val="28"/>
                <w:rtl/>
                <w:lang w:bidi="ar-JO"/>
              </w:rPr>
              <w:t>صنع اللبن الرائب و</w:t>
            </w:r>
            <w:r w:rsidR="00015EFF">
              <w:rPr>
                <w:rFonts w:asciiTheme="majorBidi" w:eastAsia="Times New Roman" w:hAnsiTheme="majorBidi" w:cstheme="majorBidi" w:hint="cs"/>
                <w:b/>
                <w:bCs/>
                <w:color w:val="000000" w:themeColor="text1"/>
                <w:sz w:val="28"/>
                <w:szCs w:val="28"/>
                <w:rtl/>
                <w:lang w:bidi="ar-JO"/>
              </w:rPr>
              <w:t>يصف</w:t>
            </w:r>
            <w:r w:rsidRPr="002004EA">
              <w:rPr>
                <w:rFonts w:asciiTheme="majorBidi" w:eastAsia="Times New Roman" w:hAnsiTheme="majorBidi" w:cstheme="majorBidi"/>
                <w:b/>
                <w:bCs/>
                <w:color w:val="000000" w:themeColor="text1"/>
                <w:sz w:val="28"/>
                <w:szCs w:val="28"/>
                <w:rtl/>
                <w:lang w:bidi="ar-JO"/>
              </w:rPr>
              <w:t xml:space="preserve"> أهم العيوب التي قد تحدث على المنتج</w:t>
            </w:r>
            <w:r w:rsidR="00015EFF">
              <w:rPr>
                <w:rFonts w:asciiTheme="majorBidi" w:eastAsia="Times New Roman" w:hAnsiTheme="majorBidi" w:cstheme="majorBidi" w:hint="cs"/>
                <w:b/>
                <w:bCs/>
                <w:color w:val="000000" w:themeColor="text1"/>
                <w:sz w:val="28"/>
                <w:szCs w:val="28"/>
                <w:rtl/>
                <w:lang w:bidi="ar-JO"/>
              </w:rPr>
              <w:t>.</w:t>
            </w:r>
          </w:p>
        </w:tc>
      </w:tr>
      <w:tr w:rsidR="00CC6A84" w:rsidRPr="002004EA" w14:paraId="36CA8CBE" w14:textId="77777777" w:rsidTr="006B206D">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51A20432"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Pr>
            </w:pPr>
          </w:p>
        </w:tc>
        <w:tc>
          <w:tcPr>
            <w:tcW w:w="1827" w:type="dxa"/>
            <w:vMerge/>
            <w:shd w:val="clear" w:color="auto" w:fill="FFFFFF" w:themeFill="background1"/>
          </w:tcPr>
          <w:p w14:paraId="4F87D42B" w14:textId="77777777" w:rsidR="00CC6A84" w:rsidRPr="002004EA" w:rsidRDefault="00CC6A84" w:rsidP="00A364C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p>
        </w:tc>
        <w:tc>
          <w:tcPr>
            <w:tcW w:w="6521" w:type="dxa"/>
            <w:tcBorders>
              <w:top w:val="single" w:sz="4" w:space="0" w:color="auto"/>
            </w:tcBorders>
            <w:shd w:val="clear" w:color="auto" w:fill="FFFFFF" w:themeFill="background1"/>
            <w:vAlign w:val="center"/>
          </w:tcPr>
          <w:p w14:paraId="28E365F1"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 xml:space="preserve">يصنع الألبان المتخمرة </w:t>
            </w:r>
            <w:r w:rsidRPr="002004EA">
              <w:rPr>
                <w:rFonts w:asciiTheme="majorBidi" w:eastAsia="Times New Roman" w:hAnsiTheme="majorBidi" w:cstheme="majorBidi" w:hint="cs"/>
                <w:b/>
                <w:bCs/>
                <w:color w:val="000000" w:themeColor="text1"/>
                <w:sz w:val="28"/>
                <w:szCs w:val="28"/>
                <w:rtl/>
                <w:lang w:bidi="ar-JO"/>
              </w:rPr>
              <w:t>(لبنة،</w:t>
            </w:r>
            <w:r w:rsidRPr="002004EA">
              <w:rPr>
                <w:rFonts w:asciiTheme="majorBidi" w:eastAsia="Times New Roman" w:hAnsiTheme="majorBidi" w:cstheme="majorBidi"/>
                <w:b/>
                <w:bCs/>
                <w:color w:val="000000" w:themeColor="text1"/>
                <w:sz w:val="28"/>
                <w:szCs w:val="28"/>
                <w:rtl/>
                <w:lang w:bidi="ar-JO"/>
              </w:rPr>
              <w:t xml:space="preserve"> </w:t>
            </w:r>
            <w:r w:rsidRPr="002004EA">
              <w:rPr>
                <w:rFonts w:asciiTheme="majorBidi" w:eastAsia="Times New Roman" w:hAnsiTheme="majorBidi" w:cstheme="majorBidi" w:hint="cs"/>
                <w:b/>
                <w:bCs/>
                <w:color w:val="000000" w:themeColor="text1"/>
                <w:sz w:val="28"/>
                <w:szCs w:val="28"/>
                <w:rtl/>
                <w:lang w:bidi="ar-JO"/>
              </w:rPr>
              <w:t>جميد، شنينة).</w:t>
            </w:r>
          </w:p>
        </w:tc>
      </w:tr>
      <w:tr w:rsidR="00CC6A84" w:rsidRPr="002004EA" w14:paraId="7631952D" w14:textId="77777777" w:rsidTr="006B206D">
        <w:trPr>
          <w:cnfStyle w:val="000000010000" w:firstRow="0" w:lastRow="0" w:firstColumn="0" w:lastColumn="0" w:oddVBand="0" w:evenVBand="0" w:oddHBand="0" w:evenHBand="1"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138625B9"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Pr>
            </w:pPr>
          </w:p>
        </w:tc>
        <w:tc>
          <w:tcPr>
            <w:tcW w:w="1827" w:type="dxa"/>
            <w:vMerge/>
            <w:shd w:val="clear" w:color="auto" w:fill="FFFFFF" w:themeFill="background1"/>
          </w:tcPr>
          <w:p w14:paraId="1C61F5BD" w14:textId="77777777" w:rsidR="00CC6A84" w:rsidRPr="002004EA" w:rsidRDefault="00CC6A84" w:rsidP="00A364C3">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p>
        </w:tc>
        <w:tc>
          <w:tcPr>
            <w:tcW w:w="6521" w:type="dxa"/>
            <w:shd w:val="clear" w:color="auto" w:fill="FFFFFF" w:themeFill="background1"/>
            <w:vAlign w:val="center"/>
          </w:tcPr>
          <w:p w14:paraId="751D0ABB"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 xml:space="preserve">يصف أهم الشروط القياسية اللازمة لإنتاج الحليب </w:t>
            </w:r>
            <w:r w:rsidRPr="002004EA">
              <w:rPr>
                <w:rFonts w:asciiTheme="majorBidi" w:eastAsia="Times New Roman" w:hAnsiTheme="majorBidi" w:cstheme="majorBidi" w:hint="cs"/>
                <w:b/>
                <w:bCs/>
                <w:color w:val="000000" w:themeColor="text1"/>
                <w:sz w:val="28"/>
                <w:szCs w:val="28"/>
                <w:rtl/>
                <w:lang w:bidi="ar-JO"/>
              </w:rPr>
              <w:t>ومشتقاته،</w:t>
            </w:r>
            <w:r w:rsidRPr="002004EA">
              <w:rPr>
                <w:rFonts w:asciiTheme="majorBidi" w:eastAsia="Times New Roman" w:hAnsiTheme="majorBidi" w:cstheme="majorBidi"/>
                <w:b/>
                <w:bCs/>
                <w:color w:val="000000" w:themeColor="text1"/>
                <w:sz w:val="28"/>
                <w:szCs w:val="28"/>
                <w:rtl/>
                <w:lang w:bidi="ar-JO"/>
              </w:rPr>
              <w:t xml:space="preserve"> وأهم العيوب التي قد تظهر مشتقات الحليب وطرق علاجها.</w:t>
            </w:r>
          </w:p>
        </w:tc>
      </w:tr>
      <w:tr w:rsidR="00CC6A84" w:rsidRPr="002004EA" w14:paraId="5F4EDA5C" w14:textId="77777777" w:rsidTr="006B206D">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6734D941"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Pr>
            </w:pPr>
          </w:p>
        </w:tc>
        <w:tc>
          <w:tcPr>
            <w:tcW w:w="1827" w:type="dxa"/>
            <w:vMerge/>
            <w:shd w:val="clear" w:color="auto" w:fill="FFFFFF" w:themeFill="background1"/>
          </w:tcPr>
          <w:p w14:paraId="717F80D5" w14:textId="77777777" w:rsidR="00CC6A84" w:rsidRPr="002004EA" w:rsidRDefault="00CC6A84" w:rsidP="00A364C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p>
        </w:tc>
        <w:tc>
          <w:tcPr>
            <w:tcW w:w="6521" w:type="dxa"/>
            <w:tcBorders>
              <w:bottom w:val="single" w:sz="4" w:space="0" w:color="auto"/>
            </w:tcBorders>
            <w:shd w:val="clear" w:color="auto" w:fill="FFFFFF" w:themeFill="background1"/>
            <w:vAlign w:val="center"/>
          </w:tcPr>
          <w:p w14:paraId="437E4CA3"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يتقن طرق تصنيع الزبدة</w:t>
            </w:r>
          </w:p>
        </w:tc>
      </w:tr>
      <w:tr w:rsidR="00CC6A84" w:rsidRPr="002004EA" w14:paraId="64F79831" w14:textId="77777777" w:rsidTr="006B206D">
        <w:trPr>
          <w:cnfStyle w:val="000000010000" w:firstRow="0" w:lastRow="0" w:firstColumn="0" w:lastColumn="0" w:oddVBand="0" w:evenVBand="0" w:oddHBand="0" w:evenHBand="1"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6F1BF0C2"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Pr>
            </w:pPr>
          </w:p>
        </w:tc>
        <w:tc>
          <w:tcPr>
            <w:tcW w:w="1827" w:type="dxa"/>
            <w:vMerge/>
            <w:shd w:val="clear" w:color="auto" w:fill="FFFFFF" w:themeFill="background1"/>
          </w:tcPr>
          <w:p w14:paraId="1DF02D8D" w14:textId="77777777" w:rsidR="00CC6A84" w:rsidRPr="002004EA" w:rsidRDefault="00CC6A84" w:rsidP="00A364C3">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p>
        </w:tc>
        <w:tc>
          <w:tcPr>
            <w:tcW w:w="6521" w:type="dxa"/>
            <w:tcBorders>
              <w:bottom w:val="single" w:sz="4" w:space="0" w:color="auto"/>
            </w:tcBorders>
            <w:shd w:val="clear" w:color="auto" w:fill="FFFFFF" w:themeFill="background1"/>
            <w:vAlign w:val="center"/>
          </w:tcPr>
          <w:p w14:paraId="2210436E"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 xml:space="preserve">يتقن طرق تصنيع القشدة </w:t>
            </w:r>
            <w:r w:rsidRPr="002004EA">
              <w:rPr>
                <w:rFonts w:asciiTheme="majorBidi" w:eastAsia="Times New Roman" w:hAnsiTheme="majorBidi" w:cstheme="majorBidi" w:hint="cs"/>
                <w:b/>
                <w:bCs/>
                <w:color w:val="000000" w:themeColor="text1"/>
                <w:sz w:val="28"/>
                <w:szCs w:val="28"/>
                <w:rtl/>
                <w:lang w:bidi="ar-JO"/>
              </w:rPr>
              <w:t>والسمن.</w:t>
            </w:r>
          </w:p>
        </w:tc>
      </w:tr>
      <w:tr w:rsidR="00CC6A84" w:rsidRPr="002004EA" w14:paraId="4E6782A9" w14:textId="77777777" w:rsidTr="006B206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099689B6"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Pr>
            </w:pPr>
          </w:p>
        </w:tc>
        <w:tc>
          <w:tcPr>
            <w:tcW w:w="1827" w:type="dxa"/>
            <w:vMerge/>
            <w:shd w:val="clear" w:color="auto" w:fill="FFFFFF" w:themeFill="background1"/>
          </w:tcPr>
          <w:p w14:paraId="6F2DD2E5" w14:textId="77777777" w:rsidR="00CC6A84" w:rsidRPr="002004EA" w:rsidRDefault="00CC6A84" w:rsidP="00A364C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8"/>
                <w:szCs w:val="28"/>
              </w:rPr>
            </w:pPr>
          </w:p>
        </w:tc>
        <w:tc>
          <w:tcPr>
            <w:tcW w:w="6521" w:type="dxa"/>
            <w:tcBorders>
              <w:top w:val="single" w:sz="4" w:space="0" w:color="auto"/>
            </w:tcBorders>
            <w:shd w:val="clear" w:color="auto" w:fill="FFFFFF" w:themeFill="background1"/>
            <w:vAlign w:val="center"/>
          </w:tcPr>
          <w:p w14:paraId="4C009BD8"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hint="cs"/>
                <w:b/>
                <w:bCs/>
                <w:color w:val="000000" w:themeColor="text1"/>
                <w:sz w:val="28"/>
                <w:szCs w:val="28"/>
                <w:rtl/>
                <w:lang w:bidi="ar-JO"/>
              </w:rPr>
              <w:t>ينتج الآيس</w:t>
            </w:r>
            <w:r w:rsidRPr="002004EA">
              <w:rPr>
                <w:rFonts w:asciiTheme="majorBidi" w:eastAsia="Times New Roman" w:hAnsiTheme="majorBidi" w:cstheme="majorBidi"/>
                <w:b/>
                <w:bCs/>
                <w:color w:val="000000" w:themeColor="text1"/>
                <w:sz w:val="28"/>
                <w:szCs w:val="28"/>
                <w:rtl/>
                <w:lang w:bidi="ar-JO"/>
              </w:rPr>
              <w:t xml:space="preserve"> </w:t>
            </w:r>
            <w:r w:rsidRPr="002004EA">
              <w:rPr>
                <w:rFonts w:asciiTheme="majorBidi" w:eastAsia="Times New Roman" w:hAnsiTheme="majorBidi" w:cstheme="majorBidi" w:hint="cs"/>
                <w:b/>
                <w:bCs/>
                <w:color w:val="000000" w:themeColor="text1"/>
                <w:sz w:val="28"/>
                <w:szCs w:val="28"/>
                <w:rtl/>
                <w:lang w:bidi="ar-JO"/>
              </w:rPr>
              <w:t>كريم.</w:t>
            </w:r>
          </w:p>
        </w:tc>
      </w:tr>
      <w:tr w:rsidR="00CC6A84" w:rsidRPr="002004EA" w14:paraId="28B94630" w14:textId="77777777" w:rsidTr="006B206D">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740C7B63" w14:textId="77777777" w:rsidR="00CC6A84" w:rsidRPr="002004EA" w:rsidRDefault="00CC6A84" w:rsidP="00A364C3">
            <w:pPr>
              <w:bidi/>
              <w:spacing w:line="256" w:lineRule="auto"/>
              <w:jc w:val="center"/>
              <w:rPr>
                <w:rFonts w:asciiTheme="majorBidi" w:eastAsia="Times New Roman" w:hAnsiTheme="majorBidi"/>
                <w:color w:val="000000" w:themeColor="text1"/>
                <w:sz w:val="28"/>
                <w:szCs w:val="28"/>
              </w:rPr>
            </w:pPr>
          </w:p>
        </w:tc>
        <w:tc>
          <w:tcPr>
            <w:tcW w:w="1827" w:type="dxa"/>
            <w:vMerge/>
            <w:shd w:val="clear" w:color="auto" w:fill="FFFFFF" w:themeFill="background1"/>
          </w:tcPr>
          <w:p w14:paraId="1DE677AF" w14:textId="77777777" w:rsidR="00CC6A84" w:rsidRPr="002004EA" w:rsidRDefault="00CC6A84" w:rsidP="00A364C3">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8"/>
                <w:szCs w:val="28"/>
              </w:rPr>
            </w:pPr>
          </w:p>
        </w:tc>
        <w:tc>
          <w:tcPr>
            <w:tcW w:w="6521" w:type="dxa"/>
            <w:tcBorders>
              <w:top w:val="single" w:sz="4" w:space="0" w:color="auto"/>
            </w:tcBorders>
            <w:shd w:val="clear" w:color="auto" w:fill="FFFFFF" w:themeFill="background1"/>
            <w:vAlign w:val="center"/>
          </w:tcPr>
          <w:p w14:paraId="2D8A2BA6"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يصنع الجبنة البلدية والأجبان المختلفة.</w:t>
            </w:r>
          </w:p>
        </w:tc>
      </w:tr>
      <w:tr w:rsidR="00CC6A84" w:rsidRPr="002004EA" w14:paraId="1D8088EE" w14:textId="77777777" w:rsidTr="006B206D">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FFFFFF" w:themeFill="background1"/>
            <w:vAlign w:val="center"/>
          </w:tcPr>
          <w:p w14:paraId="66C672D5" w14:textId="77777777" w:rsidR="00CC6A84" w:rsidRPr="002004EA" w:rsidRDefault="00CC6A84" w:rsidP="00A364C3">
            <w:pPr>
              <w:jc w:val="center"/>
              <w:rPr>
                <w:rFonts w:asciiTheme="majorBidi" w:eastAsia="Times New Roman" w:hAnsiTheme="majorBidi"/>
                <w:color w:val="000000" w:themeColor="text1"/>
                <w:sz w:val="28"/>
                <w:szCs w:val="28"/>
                <w:lang w:bidi="ar-JO"/>
              </w:rPr>
            </w:pPr>
            <w:r w:rsidRPr="002004EA">
              <w:rPr>
                <w:rFonts w:asciiTheme="majorBidi" w:eastAsia="Times New Roman" w:hAnsiTheme="majorBidi"/>
                <w:color w:val="000000" w:themeColor="text1"/>
                <w:sz w:val="28"/>
                <w:szCs w:val="28"/>
                <w:rtl/>
                <w:lang w:bidi="ar-JO"/>
              </w:rPr>
              <w:t>البيئة والموارد الزراعية</w:t>
            </w:r>
          </w:p>
        </w:tc>
        <w:tc>
          <w:tcPr>
            <w:tcW w:w="1827" w:type="dxa"/>
            <w:vMerge w:val="restart"/>
            <w:shd w:val="clear" w:color="auto" w:fill="FFFFFF" w:themeFill="background1"/>
            <w:vAlign w:val="center"/>
          </w:tcPr>
          <w:p w14:paraId="66303596" w14:textId="77777777" w:rsidR="00CC6A84" w:rsidRPr="002004EA" w:rsidRDefault="00CC6A84" w:rsidP="00A364C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 xml:space="preserve"> </w:t>
            </w:r>
          </w:p>
          <w:p w14:paraId="62849E05" w14:textId="77777777" w:rsidR="00CC6A84" w:rsidRPr="002004EA" w:rsidRDefault="00CC6A84" w:rsidP="00A364C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Pr>
            </w:pPr>
            <w:r w:rsidRPr="002004EA">
              <w:rPr>
                <w:rFonts w:asciiTheme="majorBidi" w:eastAsia="Times New Roman" w:hAnsiTheme="majorBidi" w:cstheme="majorBidi"/>
                <w:b/>
                <w:bCs/>
                <w:color w:val="000000" w:themeColor="text1"/>
                <w:sz w:val="28"/>
                <w:szCs w:val="28"/>
                <w:rtl/>
              </w:rPr>
              <w:t xml:space="preserve">التربة، واستصلاح </w:t>
            </w:r>
            <w:r w:rsidRPr="002004EA">
              <w:rPr>
                <w:rFonts w:asciiTheme="majorBidi" w:eastAsia="Times New Roman" w:hAnsiTheme="majorBidi" w:cstheme="majorBidi" w:hint="cs"/>
                <w:b/>
                <w:bCs/>
                <w:color w:val="000000" w:themeColor="text1"/>
                <w:sz w:val="28"/>
                <w:szCs w:val="28"/>
                <w:rtl/>
              </w:rPr>
              <w:t>الأراض</w:t>
            </w:r>
            <w:r w:rsidRPr="002004EA">
              <w:rPr>
                <w:rFonts w:asciiTheme="majorBidi" w:eastAsia="Times New Roman" w:hAnsiTheme="majorBidi" w:cstheme="majorBidi" w:hint="eastAsia"/>
                <w:b/>
                <w:bCs/>
                <w:color w:val="000000" w:themeColor="text1"/>
                <w:sz w:val="28"/>
                <w:szCs w:val="28"/>
                <w:rtl/>
              </w:rPr>
              <w:t>ي</w:t>
            </w:r>
            <w:r w:rsidRPr="002004EA">
              <w:rPr>
                <w:rFonts w:asciiTheme="majorBidi" w:eastAsia="Times New Roman" w:hAnsiTheme="majorBidi" w:cstheme="majorBidi"/>
                <w:b/>
                <w:bCs/>
                <w:color w:val="000000" w:themeColor="text1"/>
                <w:sz w:val="28"/>
                <w:szCs w:val="28"/>
                <w:rtl/>
              </w:rPr>
              <w:t>، والخصوبة والتسميد</w:t>
            </w:r>
          </w:p>
        </w:tc>
        <w:tc>
          <w:tcPr>
            <w:tcW w:w="6521" w:type="dxa"/>
            <w:tcBorders>
              <w:bottom w:val="single" w:sz="4" w:space="0" w:color="auto"/>
            </w:tcBorders>
            <w:shd w:val="clear" w:color="auto" w:fill="FFFFFF" w:themeFill="background1"/>
            <w:vAlign w:val="center"/>
          </w:tcPr>
          <w:p w14:paraId="14AF208D"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2004EA">
              <w:rPr>
                <w:rFonts w:asciiTheme="majorBidi" w:eastAsia="Times New Roman" w:hAnsiTheme="majorBidi" w:cstheme="majorBidi"/>
                <w:b/>
                <w:bCs/>
                <w:color w:val="000000" w:themeColor="text1"/>
                <w:kern w:val="24"/>
                <w:sz w:val="28"/>
                <w:szCs w:val="28"/>
                <w:rtl/>
              </w:rPr>
              <w:t>يعرف المفاهيم والمصطلحات المرتبطة بالتربة وخصوبتها (كالتربة، والتعرية، وخصوبة التربة، والعنصر الغذائي، وغيرها).</w:t>
            </w:r>
          </w:p>
        </w:tc>
      </w:tr>
      <w:tr w:rsidR="00CC6A84" w:rsidRPr="002004EA" w14:paraId="1AAABF77" w14:textId="77777777" w:rsidTr="006B206D">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6711E5C7"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34A902E6"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bottom w:val="single" w:sz="4" w:space="0" w:color="auto"/>
            </w:tcBorders>
            <w:shd w:val="clear" w:color="auto" w:fill="FFFFFF" w:themeFill="background1"/>
            <w:vAlign w:val="center"/>
          </w:tcPr>
          <w:p w14:paraId="52E0F1D8"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2004EA">
              <w:rPr>
                <w:rFonts w:asciiTheme="majorBidi" w:eastAsia="Times New Roman" w:hAnsiTheme="majorBidi" w:cstheme="majorBidi"/>
                <w:b/>
                <w:bCs/>
                <w:color w:val="000000" w:themeColor="text1"/>
                <w:kern w:val="24"/>
                <w:sz w:val="28"/>
                <w:szCs w:val="28"/>
                <w:rtl/>
              </w:rPr>
              <w:t>يصف الخصائص الفيزيائية والكيميائية للتربة الزراعية.</w:t>
            </w:r>
          </w:p>
        </w:tc>
      </w:tr>
      <w:tr w:rsidR="00CC6A84" w:rsidRPr="002004EA" w14:paraId="4F808E6A" w14:textId="77777777" w:rsidTr="006B206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23800376"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0111876F"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tcBorders>
              <w:top w:val="single" w:sz="4" w:space="0" w:color="auto"/>
            </w:tcBorders>
            <w:shd w:val="clear" w:color="auto" w:fill="FFFFFF" w:themeFill="background1"/>
            <w:vAlign w:val="center"/>
          </w:tcPr>
          <w:p w14:paraId="18855E54"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2004EA">
              <w:rPr>
                <w:rFonts w:asciiTheme="majorBidi" w:eastAsia="Times New Roman" w:hAnsiTheme="majorBidi" w:cstheme="majorBidi"/>
                <w:b/>
                <w:bCs/>
                <w:color w:val="000000" w:themeColor="text1"/>
                <w:kern w:val="24"/>
                <w:sz w:val="28"/>
                <w:szCs w:val="28"/>
                <w:rtl/>
              </w:rPr>
              <w:t>يوضح مفهوم خصوبة التربة، وطرائق التسميد المختلفة.</w:t>
            </w:r>
          </w:p>
        </w:tc>
      </w:tr>
      <w:tr w:rsidR="00CC6A84" w:rsidRPr="002004EA" w14:paraId="0A336123" w14:textId="77777777" w:rsidTr="006B206D">
        <w:trPr>
          <w:cnfStyle w:val="000000010000" w:firstRow="0" w:lastRow="0" w:firstColumn="0" w:lastColumn="0" w:oddVBand="0" w:evenVBand="0" w:oddHBand="0" w:evenHBand="1"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11E44BF2"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7E422D05"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shd w:val="clear" w:color="auto" w:fill="FFFFFF" w:themeFill="background1"/>
            <w:vAlign w:val="center"/>
          </w:tcPr>
          <w:p w14:paraId="4BC61C2A"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2004EA">
              <w:rPr>
                <w:rFonts w:asciiTheme="majorBidi" w:eastAsia="Times New Roman" w:hAnsiTheme="majorBidi" w:cstheme="majorBidi"/>
                <w:b/>
                <w:bCs/>
                <w:color w:val="000000" w:themeColor="text1"/>
                <w:kern w:val="24"/>
                <w:sz w:val="28"/>
                <w:szCs w:val="28"/>
                <w:rtl/>
              </w:rPr>
              <w:t>يستكشف مشكلات التربة، وعمليات استصلاحها.</w:t>
            </w:r>
          </w:p>
        </w:tc>
      </w:tr>
      <w:tr w:rsidR="00CC6A84" w:rsidRPr="002004EA" w14:paraId="6A2CBD04" w14:textId="77777777" w:rsidTr="006B206D">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70222213"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val="restart"/>
            <w:shd w:val="clear" w:color="auto" w:fill="FFFFFF" w:themeFill="background1"/>
            <w:vAlign w:val="center"/>
          </w:tcPr>
          <w:p w14:paraId="6882331A" w14:textId="77777777" w:rsidR="00CC6A84" w:rsidRPr="002004EA" w:rsidRDefault="00CC6A84" w:rsidP="00A364C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 xml:space="preserve"> </w:t>
            </w:r>
          </w:p>
          <w:p w14:paraId="65EF648E"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rPr>
              <w:t>البيئة، والمياه، والري والصرف</w:t>
            </w:r>
          </w:p>
        </w:tc>
        <w:tc>
          <w:tcPr>
            <w:tcW w:w="6521" w:type="dxa"/>
            <w:tcBorders>
              <w:top w:val="single" w:sz="4" w:space="0" w:color="auto"/>
            </w:tcBorders>
            <w:shd w:val="clear" w:color="auto" w:fill="FFFFFF" w:themeFill="background1"/>
            <w:vAlign w:val="center"/>
          </w:tcPr>
          <w:p w14:paraId="2BF17BF2"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2004EA">
              <w:rPr>
                <w:rFonts w:asciiTheme="majorBidi" w:eastAsia="Times New Roman" w:hAnsiTheme="majorBidi" w:cstheme="majorBidi"/>
                <w:b/>
                <w:bCs/>
                <w:color w:val="000000" w:themeColor="text1"/>
                <w:kern w:val="24"/>
                <w:sz w:val="28"/>
                <w:szCs w:val="28"/>
                <w:rtl/>
              </w:rPr>
              <w:t>يتعرف النظام البيئي والموارد البيئية وأهميتها.</w:t>
            </w:r>
          </w:p>
        </w:tc>
      </w:tr>
      <w:tr w:rsidR="00CC6A84" w:rsidRPr="002004EA" w14:paraId="75F873C6" w14:textId="77777777" w:rsidTr="006B206D">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515C34F1"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5967F05E" w14:textId="77777777" w:rsidR="00CC6A84" w:rsidRPr="002004EA" w:rsidRDefault="00CC6A84" w:rsidP="00A364C3">
            <w:pPr>
              <w:bidi/>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shd w:val="clear" w:color="auto" w:fill="FFFFFF" w:themeFill="background1"/>
            <w:vAlign w:val="center"/>
          </w:tcPr>
          <w:p w14:paraId="037D38CB"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2004EA">
              <w:rPr>
                <w:rFonts w:asciiTheme="majorBidi" w:eastAsia="Times New Roman" w:hAnsiTheme="majorBidi" w:cstheme="majorBidi"/>
                <w:b/>
                <w:bCs/>
                <w:color w:val="000000" w:themeColor="text1"/>
                <w:kern w:val="24"/>
                <w:sz w:val="28"/>
                <w:szCs w:val="28"/>
                <w:rtl/>
              </w:rPr>
              <w:t>يصنف الملوثات البيئية ومسبباتها.</w:t>
            </w:r>
          </w:p>
        </w:tc>
      </w:tr>
      <w:tr w:rsidR="00CC6A84" w:rsidRPr="002004EA" w14:paraId="12DEE043" w14:textId="77777777" w:rsidTr="006B206D">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577E5D54"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25CF36A9" w14:textId="77777777" w:rsidR="00CC6A84" w:rsidRPr="002004EA" w:rsidRDefault="00CC6A84" w:rsidP="00A364C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shd w:val="clear" w:color="auto" w:fill="FFFFFF" w:themeFill="background1"/>
            <w:vAlign w:val="center"/>
          </w:tcPr>
          <w:p w14:paraId="1970AE64"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2004EA">
              <w:rPr>
                <w:rFonts w:asciiTheme="majorBidi" w:eastAsia="Times New Roman" w:hAnsiTheme="majorBidi" w:cstheme="majorBidi"/>
                <w:b/>
                <w:bCs/>
                <w:color w:val="000000" w:themeColor="text1"/>
                <w:kern w:val="24"/>
                <w:sz w:val="28"/>
                <w:szCs w:val="28"/>
                <w:rtl/>
              </w:rPr>
              <w:t xml:space="preserve">يصف المفاهيم والمصطلحات المرتبطة بالمياه </w:t>
            </w:r>
            <w:r w:rsidRPr="002004EA">
              <w:rPr>
                <w:rFonts w:asciiTheme="majorBidi" w:eastAsia="Times New Roman" w:hAnsiTheme="majorBidi" w:cstheme="majorBidi" w:hint="cs"/>
                <w:b/>
                <w:bCs/>
                <w:color w:val="000000" w:themeColor="text1"/>
                <w:kern w:val="24"/>
                <w:sz w:val="28"/>
                <w:szCs w:val="28"/>
                <w:rtl/>
              </w:rPr>
              <w:t>(حالات</w:t>
            </w:r>
            <w:r w:rsidRPr="002004EA">
              <w:rPr>
                <w:rFonts w:asciiTheme="majorBidi" w:eastAsia="Times New Roman" w:hAnsiTheme="majorBidi" w:cstheme="majorBidi"/>
                <w:b/>
                <w:bCs/>
                <w:color w:val="000000" w:themeColor="text1"/>
                <w:kern w:val="24"/>
                <w:sz w:val="28"/>
                <w:szCs w:val="28"/>
                <w:rtl/>
              </w:rPr>
              <w:t xml:space="preserve"> الماء، ودورة الماء، واستخداماته، وترشيد الاستهلاك، والحصاد المائي، واستعمال المياه الرمادية، وغيرها).</w:t>
            </w:r>
          </w:p>
        </w:tc>
      </w:tr>
      <w:tr w:rsidR="00CC6A84" w:rsidRPr="002004EA" w14:paraId="3D058C93" w14:textId="77777777" w:rsidTr="006B206D">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0B4E2B15"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vMerge/>
            <w:shd w:val="clear" w:color="auto" w:fill="FFFFFF" w:themeFill="background1"/>
            <w:vAlign w:val="center"/>
          </w:tcPr>
          <w:p w14:paraId="50D775B5" w14:textId="77777777" w:rsidR="00CC6A84" w:rsidRPr="002004EA" w:rsidRDefault="00CC6A84" w:rsidP="00A364C3">
            <w:pPr>
              <w:bidi/>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shd w:val="clear" w:color="auto" w:fill="FFFFFF" w:themeFill="background1"/>
            <w:vAlign w:val="center"/>
          </w:tcPr>
          <w:p w14:paraId="74CB799E"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2004EA">
              <w:rPr>
                <w:rFonts w:asciiTheme="majorBidi" w:eastAsia="Times New Roman" w:hAnsiTheme="majorBidi" w:cstheme="majorBidi"/>
                <w:b/>
                <w:bCs/>
                <w:color w:val="000000" w:themeColor="text1"/>
                <w:kern w:val="24"/>
                <w:sz w:val="28"/>
                <w:szCs w:val="28"/>
                <w:rtl/>
              </w:rPr>
              <w:t>يصف طرائق الري المختلفة ومواعيدها.</w:t>
            </w:r>
          </w:p>
        </w:tc>
      </w:tr>
      <w:tr w:rsidR="00CC6A84" w:rsidRPr="002004EA" w14:paraId="7ED89672" w14:textId="77777777" w:rsidTr="006B206D">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FFFFFF" w:themeFill="background1"/>
            <w:vAlign w:val="center"/>
          </w:tcPr>
          <w:p w14:paraId="18EEA5B7" w14:textId="77777777" w:rsidR="00CC6A84" w:rsidRPr="002004EA" w:rsidRDefault="00CC6A84" w:rsidP="00A364C3">
            <w:pPr>
              <w:jc w:val="center"/>
              <w:rPr>
                <w:rFonts w:asciiTheme="majorBidi" w:eastAsia="Times New Roman" w:hAnsiTheme="majorBidi"/>
                <w:color w:val="000000" w:themeColor="text1"/>
                <w:sz w:val="28"/>
                <w:szCs w:val="28"/>
              </w:rPr>
            </w:pPr>
            <w:r w:rsidRPr="002004EA">
              <w:rPr>
                <w:rFonts w:asciiTheme="majorBidi" w:eastAsia="Times New Roman" w:hAnsiTheme="majorBidi"/>
                <w:color w:val="000000" w:themeColor="text1"/>
                <w:sz w:val="28"/>
                <w:szCs w:val="28"/>
                <w:rtl/>
                <w:lang w:bidi="ar-JO"/>
              </w:rPr>
              <w:t>الاقتصاد الزراعي</w:t>
            </w:r>
          </w:p>
        </w:tc>
        <w:tc>
          <w:tcPr>
            <w:tcW w:w="1827" w:type="dxa"/>
            <w:vMerge w:val="restart"/>
            <w:shd w:val="clear" w:color="auto" w:fill="FFFFFF" w:themeFill="background1"/>
            <w:vAlign w:val="center"/>
          </w:tcPr>
          <w:p w14:paraId="16582DCE" w14:textId="77777777" w:rsidR="00CC6A84" w:rsidRPr="002004EA" w:rsidRDefault="00CC6A84" w:rsidP="00A364C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 xml:space="preserve"> </w:t>
            </w:r>
          </w:p>
          <w:p w14:paraId="4FE206E2" w14:textId="77777777" w:rsidR="00CC6A84" w:rsidRPr="002004EA" w:rsidRDefault="00CC6A84" w:rsidP="00A364C3">
            <w:pPr>
              <w:bidi/>
              <w:spacing w:line="25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 xml:space="preserve">إدارة المزرعة، والاقتصاد الزراعي، والمشروعات </w:t>
            </w:r>
            <w:r w:rsidRPr="002004EA">
              <w:rPr>
                <w:rFonts w:asciiTheme="majorBidi" w:eastAsia="Times New Roman" w:hAnsiTheme="majorBidi" w:cstheme="majorBidi" w:hint="cs"/>
                <w:b/>
                <w:bCs/>
                <w:color w:val="000000" w:themeColor="text1"/>
                <w:sz w:val="28"/>
                <w:szCs w:val="28"/>
                <w:rtl/>
              </w:rPr>
              <w:t>الزراعية، الجرد</w:t>
            </w:r>
            <w:r w:rsidRPr="002004EA">
              <w:rPr>
                <w:rFonts w:asciiTheme="majorBidi" w:eastAsia="Times New Roman" w:hAnsiTheme="majorBidi" w:cstheme="majorBidi"/>
                <w:b/>
                <w:bCs/>
                <w:color w:val="000000" w:themeColor="text1"/>
                <w:sz w:val="28"/>
                <w:szCs w:val="28"/>
                <w:rtl/>
              </w:rPr>
              <w:t xml:space="preserve"> المزرعي، والسجلات المزرعية، </w:t>
            </w:r>
          </w:p>
        </w:tc>
        <w:tc>
          <w:tcPr>
            <w:tcW w:w="6521" w:type="dxa"/>
            <w:tcBorders>
              <w:top w:val="single" w:sz="4" w:space="0" w:color="auto"/>
            </w:tcBorders>
            <w:shd w:val="clear" w:color="auto" w:fill="FFFFFF" w:themeFill="background1"/>
            <w:vAlign w:val="center"/>
          </w:tcPr>
          <w:p w14:paraId="2D2EFE25"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2004EA">
              <w:rPr>
                <w:rFonts w:asciiTheme="majorBidi" w:eastAsia="Times New Roman" w:hAnsiTheme="majorBidi" w:cstheme="majorBidi"/>
                <w:b/>
                <w:bCs/>
                <w:color w:val="000000" w:themeColor="text1"/>
                <w:kern w:val="24"/>
                <w:sz w:val="28"/>
                <w:szCs w:val="28"/>
                <w:rtl/>
              </w:rPr>
              <w:t xml:space="preserve">يوضح المفاهيم المتعلقة بالاقتصاد الزراعي </w:t>
            </w:r>
            <w:r w:rsidRPr="002004EA">
              <w:rPr>
                <w:rFonts w:asciiTheme="majorBidi" w:eastAsia="Times New Roman" w:hAnsiTheme="majorBidi" w:cstheme="majorBidi" w:hint="cs"/>
                <w:b/>
                <w:bCs/>
                <w:color w:val="000000" w:themeColor="text1"/>
                <w:kern w:val="24"/>
                <w:sz w:val="28"/>
                <w:szCs w:val="28"/>
                <w:rtl/>
              </w:rPr>
              <w:t>مثل:</w:t>
            </w:r>
            <w:r w:rsidRPr="002004EA">
              <w:rPr>
                <w:rFonts w:asciiTheme="majorBidi" w:eastAsia="Times New Roman" w:hAnsiTheme="majorBidi" w:cstheme="majorBidi"/>
                <w:b/>
                <w:bCs/>
                <w:color w:val="000000" w:themeColor="text1"/>
                <w:kern w:val="24"/>
                <w:sz w:val="28"/>
                <w:szCs w:val="28"/>
                <w:rtl/>
              </w:rPr>
              <w:t xml:space="preserve"> إدارة المزرعة، اتخاذ القرار، وعناصر الإنتاج الزراعي، وقانون تناقص الغلة، والناتج الحدي، والاقتصاد الزراعي، ومنحنيات الإنتاج.</w:t>
            </w:r>
          </w:p>
        </w:tc>
      </w:tr>
      <w:tr w:rsidR="00CC6A84" w:rsidRPr="002004EA" w14:paraId="76783BE5" w14:textId="77777777" w:rsidTr="006B206D">
        <w:trPr>
          <w:cnfStyle w:val="000000010000" w:firstRow="0" w:lastRow="0" w:firstColumn="0" w:lastColumn="0" w:oddVBand="0" w:evenVBand="0" w:oddHBand="0" w:evenHBand="1"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56109EC8" w14:textId="77777777" w:rsidR="00CC6A84" w:rsidRPr="002004EA" w:rsidRDefault="00CC6A84" w:rsidP="00A364C3">
            <w:pPr>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56A832CD" w14:textId="77777777" w:rsidR="00CC6A84" w:rsidRPr="002004EA" w:rsidRDefault="00CC6A84" w:rsidP="00A364C3">
            <w:pPr>
              <w:bidi/>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shd w:val="clear" w:color="auto" w:fill="FFFFFF" w:themeFill="background1"/>
            <w:vAlign w:val="center"/>
          </w:tcPr>
          <w:p w14:paraId="0DB1BBA4"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2004EA">
              <w:rPr>
                <w:rFonts w:asciiTheme="majorBidi" w:eastAsia="Times New Roman" w:hAnsiTheme="majorBidi" w:cstheme="majorBidi"/>
                <w:b/>
                <w:bCs/>
                <w:color w:val="000000" w:themeColor="text1"/>
                <w:kern w:val="24"/>
                <w:sz w:val="28"/>
                <w:szCs w:val="28"/>
                <w:rtl/>
              </w:rPr>
              <w:t>يصف كل ما يتعلق بعمليتي العرض والطلب.</w:t>
            </w:r>
          </w:p>
        </w:tc>
      </w:tr>
      <w:tr w:rsidR="00CC6A84" w:rsidRPr="002004EA" w14:paraId="53FC90C7" w14:textId="77777777" w:rsidTr="006B206D">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7D9EBEAB" w14:textId="77777777" w:rsidR="00CC6A84" w:rsidRPr="002004EA" w:rsidRDefault="00CC6A84" w:rsidP="00A364C3">
            <w:pPr>
              <w:jc w:val="center"/>
              <w:rPr>
                <w:rFonts w:asciiTheme="majorBidi" w:eastAsia="Times New Roman" w:hAnsiTheme="majorBidi"/>
                <w:color w:val="000000" w:themeColor="text1"/>
                <w:sz w:val="28"/>
                <w:szCs w:val="28"/>
                <w:rtl/>
                <w:lang w:bidi="ar-JO"/>
              </w:rPr>
            </w:pPr>
          </w:p>
        </w:tc>
        <w:tc>
          <w:tcPr>
            <w:tcW w:w="1827" w:type="dxa"/>
            <w:vMerge/>
            <w:shd w:val="clear" w:color="auto" w:fill="FFFFFF" w:themeFill="background1"/>
            <w:vAlign w:val="center"/>
          </w:tcPr>
          <w:p w14:paraId="4E059756" w14:textId="77777777" w:rsidR="00CC6A84" w:rsidRPr="002004EA" w:rsidRDefault="00CC6A84" w:rsidP="00A364C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p>
        </w:tc>
        <w:tc>
          <w:tcPr>
            <w:tcW w:w="6521" w:type="dxa"/>
            <w:shd w:val="clear" w:color="auto" w:fill="FFFFFF" w:themeFill="background1"/>
            <w:vAlign w:val="center"/>
          </w:tcPr>
          <w:p w14:paraId="478BA9C4" w14:textId="77777777" w:rsidR="00CC6A84" w:rsidRPr="002004EA" w:rsidRDefault="00CC6A84"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2004EA">
              <w:rPr>
                <w:rFonts w:asciiTheme="majorBidi" w:eastAsia="Times New Roman" w:hAnsiTheme="majorBidi" w:cstheme="majorBidi"/>
                <w:b/>
                <w:bCs/>
                <w:color w:val="000000" w:themeColor="text1"/>
                <w:kern w:val="24"/>
                <w:sz w:val="28"/>
                <w:szCs w:val="28"/>
                <w:rtl/>
              </w:rPr>
              <w:t xml:space="preserve">يتقن المهارات اللازمة لتنفيذ كل من (المشاريع الزراعية، والجرد الزراعي، والسجلات </w:t>
            </w:r>
            <w:r w:rsidRPr="002004EA">
              <w:rPr>
                <w:rFonts w:asciiTheme="majorBidi" w:eastAsia="Times New Roman" w:hAnsiTheme="majorBidi" w:cstheme="majorBidi" w:hint="cs"/>
                <w:b/>
                <w:bCs/>
                <w:color w:val="000000" w:themeColor="text1"/>
                <w:kern w:val="24"/>
                <w:sz w:val="28"/>
                <w:szCs w:val="28"/>
                <w:rtl/>
              </w:rPr>
              <w:t>المزرعية، وحساب</w:t>
            </w:r>
            <w:r w:rsidRPr="002004EA">
              <w:rPr>
                <w:rFonts w:asciiTheme="majorBidi" w:eastAsia="Times New Roman" w:hAnsiTheme="majorBidi" w:cstheme="majorBidi"/>
                <w:b/>
                <w:bCs/>
                <w:color w:val="000000" w:themeColor="text1"/>
                <w:kern w:val="24"/>
                <w:sz w:val="28"/>
                <w:szCs w:val="28"/>
                <w:rtl/>
              </w:rPr>
              <w:t xml:space="preserve"> الأرباح والخسائر، و</w:t>
            </w:r>
            <w:r w:rsidR="00015EFF">
              <w:rPr>
                <w:rFonts w:asciiTheme="majorBidi" w:eastAsia="Times New Roman" w:hAnsiTheme="majorBidi" w:cstheme="majorBidi" w:hint="cs"/>
                <w:b/>
                <w:bCs/>
                <w:color w:val="000000" w:themeColor="text1"/>
                <w:kern w:val="24"/>
                <w:sz w:val="28"/>
                <w:szCs w:val="28"/>
                <w:rtl/>
              </w:rPr>
              <w:t>ي</w:t>
            </w:r>
            <w:r w:rsidRPr="002004EA">
              <w:rPr>
                <w:rFonts w:asciiTheme="majorBidi" w:eastAsia="Times New Roman" w:hAnsiTheme="majorBidi" w:cstheme="majorBidi"/>
                <w:b/>
                <w:bCs/>
                <w:color w:val="000000" w:themeColor="text1"/>
                <w:kern w:val="24"/>
                <w:sz w:val="28"/>
                <w:szCs w:val="28"/>
                <w:rtl/>
              </w:rPr>
              <w:t>كشف الميزانية العمومية).</w:t>
            </w:r>
          </w:p>
        </w:tc>
      </w:tr>
      <w:tr w:rsidR="00CC6A84" w:rsidRPr="002004EA" w14:paraId="4A1016BF" w14:textId="77777777" w:rsidTr="006B206D">
        <w:trPr>
          <w:cnfStyle w:val="000000010000" w:firstRow="0" w:lastRow="0" w:firstColumn="0" w:lastColumn="0" w:oddVBand="0" w:evenVBand="0" w:oddHBand="0" w:evenHBand="1" w:firstRowFirstColumn="0" w:firstRowLastColumn="0" w:lastRowFirstColumn="0" w:lastRowLastColumn="0"/>
          <w:trHeight w:val="2388"/>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FFFFFF" w:themeFill="background1"/>
            <w:vAlign w:val="center"/>
          </w:tcPr>
          <w:p w14:paraId="1B4B1490" w14:textId="77777777" w:rsidR="00CC6A84" w:rsidRPr="002004EA" w:rsidRDefault="00CC6A84" w:rsidP="00A364C3">
            <w:pPr>
              <w:jc w:val="center"/>
              <w:rPr>
                <w:rFonts w:asciiTheme="majorBidi" w:eastAsia="Times New Roman" w:hAnsiTheme="majorBidi"/>
                <w:color w:val="000000" w:themeColor="text1"/>
                <w:sz w:val="28"/>
                <w:szCs w:val="28"/>
              </w:rPr>
            </w:pPr>
          </w:p>
        </w:tc>
        <w:tc>
          <w:tcPr>
            <w:tcW w:w="1827" w:type="dxa"/>
            <w:shd w:val="clear" w:color="auto" w:fill="FFFFFF" w:themeFill="background1"/>
            <w:vAlign w:val="center"/>
          </w:tcPr>
          <w:p w14:paraId="2A608BDD" w14:textId="77777777" w:rsidR="00CC6A84" w:rsidRPr="002004EA" w:rsidRDefault="00CC6A84" w:rsidP="00A364C3">
            <w:pPr>
              <w:bidi/>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lang w:bidi="ar-JO"/>
              </w:rPr>
            </w:pPr>
            <w:r w:rsidRPr="002004EA">
              <w:rPr>
                <w:rFonts w:asciiTheme="majorBidi" w:eastAsia="Times New Roman" w:hAnsiTheme="majorBidi" w:cstheme="majorBidi"/>
                <w:b/>
                <w:bCs/>
                <w:color w:val="000000" w:themeColor="text1"/>
                <w:sz w:val="28"/>
                <w:szCs w:val="28"/>
                <w:rtl/>
                <w:lang w:bidi="ar-JO"/>
              </w:rPr>
              <w:t xml:space="preserve"> </w:t>
            </w:r>
          </w:p>
          <w:p w14:paraId="54E275ED" w14:textId="77777777" w:rsidR="00CC6A84" w:rsidRPr="002004EA" w:rsidRDefault="00CC6A84" w:rsidP="00A364C3">
            <w:pPr>
              <w:bidi/>
              <w:spacing w:line="256" w:lineRule="auto"/>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sz w:val="28"/>
                <w:szCs w:val="28"/>
                <w:rtl/>
              </w:rPr>
            </w:pPr>
            <w:r w:rsidRPr="002004EA">
              <w:rPr>
                <w:rFonts w:asciiTheme="majorBidi" w:eastAsia="Times New Roman" w:hAnsiTheme="majorBidi" w:cstheme="majorBidi"/>
                <w:b/>
                <w:bCs/>
                <w:color w:val="000000" w:themeColor="text1"/>
                <w:sz w:val="28"/>
                <w:szCs w:val="28"/>
                <w:rtl/>
              </w:rPr>
              <w:t>التسويق الزراعي، البحث العلمي الزراعي، الإرشاد الزراعي، والمؤسسات العاملة في القطاع الزراعي</w:t>
            </w:r>
          </w:p>
        </w:tc>
        <w:tc>
          <w:tcPr>
            <w:tcW w:w="6521" w:type="dxa"/>
            <w:tcBorders>
              <w:top w:val="single" w:sz="4" w:space="0" w:color="auto"/>
            </w:tcBorders>
            <w:shd w:val="clear" w:color="auto" w:fill="FFFFFF" w:themeFill="background1"/>
            <w:vAlign w:val="center"/>
          </w:tcPr>
          <w:p w14:paraId="0ED2DA5F" w14:textId="77777777" w:rsidR="00CC6A84" w:rsidRPr="002004EA" w:rsidRDefault="00CC6A84" w:rsidP="006B206D">
            <w:pPr>
              <w:bidi/>
              <w:spacing w:line="256" w:lineRule="auto"/>
              <w:jc w:val="lowKashida"/>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color w:val="000000" w:themeColor="text1"/>
                <w:kern w:val="24"/>
                <w:sz w:val="28"/>
                <w:szCs w:val="28"/>
                <w:rtl/>
              </w:rPr>
            </w:pPr>
            <w:r w:rsidRPr="002004EA">
              <w:rPr>
                <w:rFonts w:asciiTheme="majorBidi" w:eastAsia="Times New Roman" w:hAnsiTheme="majorBidi" w:cstheme="majorBidi"/>
                <w:b/>
                <w:bCs/>
                <w:color w:val="000000" w:themeColor="text1"/>
                <w:kern w:val="24"/>
                <w:sz w:val="28"/>
                <w:szCs w:val="28"/>
                <w:rtl/>
              </w:rPr>
              <w:t xml:space="preserve">يوضح المفاهيم المتعلقة </w:t>
            </w:r>
            <w:r w:rsidRPr="002004EA">
              <w:rPr>
                <w:rFonts w:asciiTheme="majorBidi" w:eastAsia="Times New Roman" w:hAnsiTheme="majorBidi" w:cstheme="majorBidi" w:hint="cs"/>
                <w:b/>
                <w:bCs/>
                <w:color w:val="000000" w:themeColor="text1"/>
                <w:kern w:val="24"/>
                <w:sz w:val="28"/>
                <w:szCs w:val="28"/>
                <w:rtl/>
              </w:rPr>
              <w:t>(بالتسويق</w:t>
            </w:r>
            <w:r w:rsidRPr="002004EA">
              <w:rPr>
                <w:rFonts w:asciiTheme="majorBidi" w:eastAsia="Times New Roman" w:hAnsiTheme="majorBidi" w:cstheme="majorBidi"/>
                <w:b/>
                <w:bCs/>
                <w:color w:val="000000" w:themeColor="text1"/>
                <w:kern w:val="24"/>
                <w:sz w:val="28"/>
                <w:szCs w:val="28"/>
                <w:rtl/>
              </w:rPr>
              <w:t xml:space="preserve"> الزراعي، والقنوات التسويقية، والبحث العلمي، الإرشاد الزراعي، والمؤسسات العاملة في القطاع الزراعي).</w:t>
            </w:r>
          </w:p>
        </w:tc>
      </w:tr>
    </w:tbl>
    <w:p w14:paraId="66458BFB" w14:textId="77777777" w:rsidR="00CC6A84" w:rsidRDefault="00CC6A84" w:rsidP="00CC6A84">
      <w:pPr>
        <w:jc w:val="right"/>
      </w:pPr>
    </w:p>
    <w:p w14:paraId="1517F9EC" w14:textId="77777777" w:rsidR="00DA7A4C" w:rsidRPr="00DA7A4C" w:rsidRDefault="00DA7A4C" w:rsidP="00DA7A4C">
      <w:pPr>
        <w:pStyle w:val="Header"/>
        <w:jc w:val="right"/>
        <w:rPr>
          <w:rFonts w:ascii="Calibri" w:eastAsia="Times New Roman" w:hAnsi="Calibri" w:cs="Times New Roman"/>
          <w:b/>
          <w:bCs/>
          <w:color w:val="000000" w:themeColor="text1"/>
          <w:sz w:val="28"/>
          <w:szCs w:val="28"/>
        </w:rPr>
      </w:pPr>
    </w:p>
    <w:p w14:paraId="53DB8F20" w14:textId="77777777" w:rsidR="00A36E44" w:rsidRPr="008638AC" w:rsidRDefault="00853C32" w:rsidP="008638AC">
      <w:pPr>
        <w:tabs>
          <w:tab w:val="left" w:pos="6045"/>
        </w:tabs>
        <w:rPr>
          <w:rtl/>
        </w:rPr>
      </w:pPr>
      <w:r>
        <w:tab/>
      </w:r>
    </w:p>
    <w:p w14:paraId="4695C442" w14:textId="77777777" w:rsidR="00DA7A4C" w:rsidRDefault="00DA7A4C" w:rsidP="00DA7A4C">
      <w:pPr>
        <w:bidi/>
        <w:rPr>
          <w:rFonts w:ascii="Simplified Arabic" w:hAnsi="Simplified Arabic" w:cs="Simplified Arabic"/>
          <w:b/>
          <w:bCs/>
          <w:color w:val="FF0000"/>
          <w:sz w:val="28"/>
          <w:szCs w:val="28"/>
          <w:rtl/>
          <w:lang w:bidi="ar-JO"/>
        </w:rPr>
      </w:pPr>
    </w:p>
    <w:p w14:paraId="7A9702D2" w14:textId="77777777" w:rsidR="001B0AE8" w:rsidRPr="00917316" w:rsidRDefault="00AF6FF0" w:rsidP="00917316">
      <w:pPr>
        <w:bidi/>
        <w:jc w:val="center"/>
        <w:rPr>
          <w:rFonts w:ascii="Simplified Arabic" w:hAnsi="Simplified Arabic" w:cs="Simplified Arabic"/>
          <w:b/>
          <w:bCs/>
          <w:sz w:val="36"/>
          <w:szCs w:val="36"/>
          <w:rtl/>
          <w:lang w:bidi="ar-JO"/>
        </w:rPr>
      </w:pPr>
      <w:r w:rsidRPr="00E62C70">
        <w:rPr>
          <w:rFonts w:ascii="Simplified Arabic" w:hAnsi="Simplified Arabic" w:cs="Simplified Arabic" w:hint="cs"/>
          <w:b/>
          <w:bCs/>
          <w:sz w:val="36"/>
          <w:szCs w:val="36"/>
          <w:rtl/>
          <w:lang w:bidi="ar-JO"/>
        </w:rPr>
        <w:t>ث</w:t>
      </w:r>
      <w:r>
        <w:rPr>
          <w:rFonts w:ascii="Simplified Arabic" w:hAnsi="Simplified Arabic" w:cs="Simplified Arabic" w:hint="cs"/>
          <w:b/>
          <w:bCs/>
          <w:sz w:val="36"/>
          <w:szCs w:val="36"/>
          <w:rtl/>
          <w:lang w:bidi="ar-JO"/>
        </w:rPr>
        <w:t xml:space="preserve">الثاً: الكفايات </w:t>
      </w:r>
      <w:r w:rsidRPr="002840B1">
        <w:rPr>
          <w:rFonts w:ascii="Simplified Arabic" w:hAnsi="Simplified Arabic" w:cs="Simplified Arabic" w:hint="cs"/>
          <w:b/>
          <w:bCs/>
          <w:color w:val="000000" w:themeColor="text1"/>
          <w:sz w:val="36"/>
          <w:szCs w:val="36"/>
          <w:rtl/>
          <w:lang w:bidi="ar-JO"/>
        </w:rPr>
        <w:t xml:space="preserve">المهنية لتخصص </w:t>
      </w:r>
      <w:r w:rsidR="00DA7A4C" w:rsidRPr="00917316">
        <w:rPr>
          <w:rFonts w:ascii="Simplified Arabic" w:hAnsi="Simplified Arabic" w:cs="Simplified Arabic" w:hint="cs"/>
          <w:b/>
          <w:bCs/>
          <w:color w:val="000000" w:themeColor="text1"/>
          <w:sz w:val="36"/>
          <w:szCs w:val="36"/>
          <w:rtl/>
          <w:lang w:bidi="ar-JO"/>
        </w:rPr>
        <w:t>التغذية والتصنيع الغذائي</w:t>
      </w:r>
    </w:p>
    <w:tbl>
      <w:tblPr>
        <w:tblStyle w:val="LightGrid"/>
        <w:bidiVisual/>
        <w:tblW w:w="9547" w:type="dxa"/>
        <w:shd w:val="clear" w:color="auto" w:fill="FFFFFF" w:themeFill="background1"/>
        <w:tblLook w:val="04A0" w:firstRow="1" w:lastRow="0" w:firstColumn="1" w:lastColumn="0" w:noHBand="0" w:noVBand="1"/>
      </w:tblPr>
      <w:tblGrid>
        <w:gridCol w:w="1267"/>
        <w:gridCol w:w="2397"/>
        <w:gridCol w:w="5883"/>
      </w:tblGrid>
      <w:tr w:rsidR="00853C32" w:rsidRPr="001344D1" w14:paraId="7A6033FA" w14:textId="77777777" w:rsidTr="006B206D">
        <w:trPr>
          <w:cnfStyle w:val="100000000000" w:firstRow="1" w:lastRow="0" w:firstColumn="0" w:lastColumn="0" w:oddVBand="0" w:evenVBand="0" w:oddHBand="0"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267" w:type="dxa"/>
            <w:shd w:val="clear" w:color="auto" w:fill="D9D9D9" w:themeFill="background1" w:themeFillShade="D9"/>
            <w:hideMark/>
          </w:tcPr>
          <w:p w14:paraId="0E54333E" w14:textId="77777777" w:rsidR="00853C32" w:rsidRPr="001344D1" w:rsidRDefault="00853C32" w:rsidP="00853C32">
            <w:pPr>
              <w:bidi/>
              <w:spacing w:line="256" w:lineRule="auto"/>
              <w:jc w:val="center"/>
              <w:rPr>
                <w:rFonts w:ascii="Simplified Arabic" w:eastAsia="Times New Roman" w:hAnsi="Simplified Arabic" w:cs="Simplified Arabic"/>
                <w:sz w:val="28"/>
                <w:szCs w:val="28"/>
                <w:highlight w:val="darkGray"/>
              </w:rPr>
            </w:pPr>
            <w:r w:rsidRPr="006B206D">
              <w:rPr>
                <w:rFonts w:ascii="Simplified Arabic" w:eastAsia="Times New Roman" w:hAnsi="Simplified Arabic" w:cs="Simplified Arabic"/>
                <w:kern w:val="24"/>
                <w:sz w:val="28"/>
                <w:szCs w:val="28"/>
                <w:rtl/>
              </w:rPr>
              <w:t>المجال الرئيس</w:t>
            </w:r>
          </w:p>
        </w:tc>
        <w:tc>
          <w:tcPr>
            <w:tcW w:w="2397" w:type="dxa"/>
            <w:shd w:val="clear" w:color="auto" w:fill="D9D9D9" w:themeFill="background1" w:themeFillShade="D9"/>
            <w:hideMark/>
          </w:tcPr>
          <w:p w14:paraId="4F3E9C3A" w14:textId="77777777" w:rsidR="00853C32" w:rsidRPr="006B206D" w:rsidRDefault="00853C32" w:rsidP="00853C32">
            <w:pPr>
              <w:bidi/>
              <w:spacing w:line="256"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8"/>
                <w:szCs w:val="28"/>
              </w:rPr>
            </w:pPr>
            <w:r w:rsidRPr="006B206D">
              <w:rPr>
                <w:rFonts w:ascii="Simplified Arabic" w:eastAsia="Times New Roman" w:hAnsi="Simplified Arabic" w:cs="Simplified Arabic"/>
                <w:kern w:val="24"/>
                <w:sz w:val="28"/>
                <w:szCs w:val="28"/>
                <w:rtl/>
              </w:rPr>
              <w:t>المجال الفرعي</w:t>
            </w:r>
          </w:p>
        </w:tc>
        <w:tc>
          <w:tcPr>
            <w:tcW w:w="5883" w:type="dxa"/>
            <w:shd w:val="clear" w:color="auto" w:fill="D9D9D9" w:themeFill="background1" w:themeFillShade="D9"/>
            <w:hideMark/>
          </w:tcPr>
          <w:p w14:paraId="2FFC3A95" w14:textId="77777777" w:rsidR="00853C32" w:rsidRPr="006B206D" w:rsidRDefault="00853C32" w:rsidP="006B206D">
            <w:pPr>
              <w:bidi/>
              <w:spacing w:line="256" w:lineRule="auto"/>
              <w:jc w:val="lowKashida"/>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8"/>
                <w:szCs w:val="28"/>
              </w:rPr>
            </w:pPr>
            <w:r w:rsidRPr="006B206D">
              <w:rPr>
                <w:rFonts w:ascii="Simplified Arabic" w:eastAsia="Times New Roman" w:hAnsi="Simplified Arabic" w:cs="Simplified Arabic"/>
                <w:kern w:val="24"/>
                <w:sz w:val="28"/>
                <w:szCs w:val="28"/>
                <w:rtl/>
              </w:rPr>
              <w:t>المؤشرات</w:t>
            </w:r>
          </w:p>
        </w:tc>
      </w:tr>
      <w:tr w:rsidR="00853C32" w:rsidRPr="001344D1" w14:paraId="46172A46" w14:textId="77777777" w:rsidTr="00853C32">
        <w:trPr>
          <w:cnfStyle w:val="000000100000" w:firstRow="0" w:lastRow="0" w:firstColumn="0" w:lastColumn="0" w:oddVBand="0" w:evenVBand="0" w:oddHBand="1" w:evenHBand="0" w:firstRowFirstColumn="0" w:firstRowLastColumn="0" w:lastRowFirstColumn="0" w:lastRowLastColumn="0"/>
          <w:trHeight w:val="2117"/>
        </w:trPr>
        <w:tc>
          <w:tcPr>
            <w:cnfStyle w:val="001000000000" w:firstRow="0" w:lastRow="0" w:firstColumn="1" w:lastColumn="0" w:oddVBand="0" w:evenVBand="0" w:oddHBand="0" w:evenHBand="0" w:firstRowFirstColumn="0" w:firstRowLastColumn="0" w:lastRowFirstColumn="0" w:lastRowLastColumn="0"/>
            <w:tcW w:w="1267" w:type="dxa"/>
            <w:vMerge w:val="restart"/>
            <w:shd w:val="clear" w:color="auto" w:fill="FFFFFF" w:themeFill="background1"/>
          </w:tcPr>
          <w:p w14:paraId="57B6F375" w14:textId="77777777" w:rsidR="00853C32" w:rsidRPr="001344D1" w:rsidRDefault="00853C32" w:rsidP="00853C32">
            <w:pPr>
              <w:bidi/>
              <w:spacing w:line="256" w:lineRule="auto"/>
              <w:rPr>
                <w:rFonts w:ascii="Simplified Arabic" w:eastAsia="Times New Roman" w:hAnsi="Simplified Arabic" w:cs="Simplified Arabic"/>
                <w:sz w:val="28"/>
                <w:szCs w:val="28"/>
                <w:rtl/>
                <w:lang w:bidi="ar-JO"/>
              </w:rPr>
            </w:pPr>
          </w:p>
          <w:p w14:paraId="20A6B03D" w14:textId="77777777" w:rsidR="00853C32" w:rsidRPr="001344D1" w:rsidRDefault="00853C32" w:rsidP="00853C32">
            <w:pPr>
              <w:bidi/>
              <w:spacing w:line="256" w:lineRule="auto"/>
              <w:rPr>
                <w:rFonts w:ascii="Simplified Arabic" w:eastAsia="Times New Roman" w:hAnsi="Simplified Arabic" w:cs="Simplified Arabic"/>
                <w:sz w:val="28"/>
                <w:szCs w:val="28"/>
                <w:rtl/>
                <w:lang w:bidi="ar-JO"/>
              </w:rPr>
            </w:pPr>
            <w:r w:rsidRPr="001344D1">
              <w:rPr>
                <w:rFonts w:ascii="Simplified Arabic" w:eastAsia="Times New Roman" w:hAnsi="Simplified Arabic" w:cs="Simplified Arabic" w:hint="cs"/>
                <w:sz w:val="28"/>
                <w:szCs w:val="28"/>
                <w:rtl/>
                <w:lang w:bidi="ar-JO"/>
              </w:rPr>
              <w:t>المعرفة</w:t>
            </w:r>
          </w:p>
        </w:tc>
        <w:tc>
          <w:tcPr>
            <w:tcW w:w="2397" w:type="dxa"/>
            <w:shd w:val="clear" w:color="auto" w:fill="FFFFFF" w:themeFill="background1"/>
          </w:tcPr>
          <w:p w14:paraId="35C3DABE" w14:textId="77777777" w:rsidR="00853C32" w:rsidRPr="001344D1" w:rsidRDefault="00853C32" w:rsidP="00853C32">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b/>
                <w:bCs/>
                <w:sz w:val="28"/>
                <w:szCs w:val="28"/>
                <w:rtl/>
                <w:lang w:bidi="ar-JO"/>
              </w:rPr>
              <w:t xml:space="preserve">  </w:t>
            </w:r>
          </w:p>
          <w:p w14:paraId="35AB88E9" w14:textId="77777777" w:rsidR="00853C32" w:rsidRPr="001344D1" w:rsidRDefault="00853C32" w:rsidP="00853C32">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hint="cs"/>
                <w:b/>
                <w:bCs/>
                <w:sz w:val="28"/>
                <w:szCs w:val="28"/>
                <w:rtl/>
                <w:lang w:bidi="ar-JO"/>
              </w:rPr>
              <w:t>طبيعة مادة العلوم الزراعية وبنيتها</w:t>
            </w:r>
          </w:p>
        </w:tc>
        <w:tc>
          <w:tcPr>
            <w:tcW w:w="5883" w:type="dxa"/>
            <w:shd w:val="clear" w:color="auto" w:fill="FFFFFF" w:themeFill="background1"/>
          </w:tcPr>
          <w:p w14:paraId="10B01CFA" w14:textId="136BAC01" w:rsidR="00853C32" w:rsidRPr="006B206D" w:rsidRDefault="00853C32" w:rsidP="006B206D">
            <w:pPr>
              <w:pStyle w:val="ListParagraph"/>
              <w:numPr>
                <w:ilvl w:val="0"/>
                <w:numId w:val="39"/>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6B206D">
              <w:rPr>
                <w:rFonts w:ascii="Simplified Arabic" w:eastAsia="Times New Roman" w:hAnsi="Simplified Arabic" w:cs="Simplified Arabic" w:hint="cs"/>
                <w:b/>
                <w:bCs/>
                <w:sz w:val="28"/>
                <w:szCs w:val="28"/>
                <w:rtl/>
                <w:lang w:bidi="ar-JO"/>
              </w:rPr>
              <w:t xml:space="preserve">يمتلك معرفة بمادة العلوم الزراعية </w:t>
            </w:r>
            <w:r w:rsidR="001344D1" w:rsidRPr="006B206D">
              <w:rPr>
                <w:rFonts w:ascii="Simplified Arabic" w:eastAsia="Times New Roman" w:hAnsi="Simplified Arabic" w:cs="Simplified Arabic" w:hint="cs"/>
                <w:b/>
                <w:bCs/>
                <w:sz w:val="28"/>
                <w:szCs w:val="28"/>
                <w:rtl/>
                <w:lang w:bidi="ar-JO"/>
              </w:rPr>
              <w:t xml:space="preserve">وبنيتها </w:t>
            </w:r>
            <w:r w:rsidR="001344D1" w:rsidRPr="006B206D">
              <w:rPr>
                <w:rFonts w:ascii="Simplified Arabic" w:eastAsia="Times New Roman" w:hAnsi="Simplified Arabic" w:cs="Simplified Arabic"/>
                <w:b/>
                <w:bCs/>
                <w:sz w:val="28"/>
                <w:szCs w:val="28"/>
                <w:rtl/>
                <w:lang w:bidi="ar-JO"/>
              </w:rPr>
              <w:t>(</w:t>
            </w:r>
            <w:r w:rsidR="001344D1" w:rsidRPr="006B206D">
              <w:rPr>
                <w:rFonts w:ascii="Simplified Arabic" w:eastAsia="Times New Roman" w:hAnsi="Simplified Arabic" w:cs="Simplified Arabic" w:hint="cs"/>
                <w:b/>
                <w:bCs/>
                <w:sz w:val="28"/>
                <w:szCs w:val="28"/>
                <w:rtl/>
                <w:lang w:bidi="ar-JO"/>
              </w:rPr>
              <w:t>نظريات</w:t>
            </w:r>
            <w:r w:rsidRPr="006B206D">
              <w:rPr>
                <w:rFonts w:ascii="Simplified Arabic" w:eastAsia="Times New Roman" w:hAnsi="Simplified Arabic" w:cs="Simplified Arabic" w:hint="cs"/>
                <w:b/>
                <w:bCs/>
                <w:sz w:val="28"/>
                <w:szCs w:val="28"/>
                <w:rtl/>
                <w:lang w:bidi="ar-JO"/>
              </w:rPr>
              <w:t>، قوانين، ومفاهيم).</w:t>
            </w:r>
          </w:p>
          <w:p w14:paraId="729366DD" w14:textId="44C58070" w:rsidR="00853C32" w:rsidRPr="006B206D" w:rsidRDefault="00853C32" w:rsidP="006B206D">
            <w:pPr>
              <w:pStyle w:val="ListParagraph"/>
              <w:numPr>
                <w:ilvl w:val="0"/>
                <w:numId w:val="39"/>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6B206D">
              <w:rPr>
                <w:rFonts w:ascii="Simplified Arabic" w:eastAsia="Times New Roman" w:hAnsi="Simplified Arabic" w:cs="Simplified Arabic" w:hint="cs"/>
                <w:b/>
                <w:bCs/>
                <w:sz w:val="28"/>
                <w:szCs w:val="28"/>
                <w:rtl/>
              </w:rPr>
              <w:t xml:space="preserve">يصنف المعارف الزراعية وفق </w:t>
            </w:r>
            <w:r w:rsidR="001344D1" w:rsidRPr="006B206D">
              <w:rPr>
                <w:rFonts w:ascii="Simplified Arabic" w:eastAsia="Times New Roman" w:hAnsi="Simplified Arabic" w:cs="Simplified Arabic" w:hint="cs"/>
                <w:b/>
                <w:bCs/>
                <w:sz w:val="28"/>
                <w:szCs w:val="28"/>
                <w:rtl/>
              </w:rPr>
              <w:t xml:space="preserve">مجالاتها </w:t>
            </w:r>
            <w:r w:rsidR="001344D1" w:rsidRPr="006B206D">
              <w:rPr>
                <w:rFonts w:ascii="Simplified Arabic" w:eastAsia="Times New Roman" w:hAnsi="Simplified Arabic" w:cs="Simplified Arabic"/>
                <w:b/>
                <w:bCs/>
                <w:sz w:val="28"/>
                <w:szCs w:val="28"/>
                <w:rtl/>
              </w:rPr>
              <w:t>(</w:t>
            </w:r>
            <w:r w:rsidR="001344D1" w:rsidRPr="006B206D">
              <w:rPr>
                <w:rFonts w:ascii="Simplified Arabic" w:eastAsia="Times New Roman" w:hAnsi="Simplified Arabic" w:cs="Simplified Arabic" w:hint="cs"/>
                <w:b/>
                <w:bCs/>
                <w:sz w:val="28"/>
                <w:szCs w:val="28"/>
                <w:rtl/>
              </w:rPr>
              <w:t>الإنتاج</w:t>
            </w:r>
            <w:r w:rsidRPr="006B206D">
              <w:rPr>
                <w:rFonts w:ascii="Simplified Arabic" w:eastAsia="Times New Roman" w:hAnsi="Simplified Arabic" w:cs="Simplified Arabic" w:hint="cs"/>
                <w:b/>
                <w:bCs/>
                <w:sz w:val="28"/>
                <w:szCs w:val="28"/>
                <w:rtl/>
              </w:rPr>
              <w:t xml:space="preserve"> النباتي، والحيواني، </w:t>
            </w:r>
            <w:r w:rsidR="001344D1" w:rsidRPr="006B206D">
              <w:rPr>
                <w:rFonts w:ascii="Simplified Arabic" w:eastAsia="Times New Roman" w:hAnsi="Simplified Arabic" w:cs="Simplified Arabic" w:hint="cs"/>
                <w:b/>
                <w:bCs/>
                <w:sz w:val="28"/>
                <w:szCs w:val="28"/>
                <w:rtl/>
              </w:rPr>
              <w:t>والصناعات الزراعية، والبيئة والموارد الزراعية، والاقتصاد الزراعي).</w:t>
            </w:r>
          </w:p>
          <w:p w14:paraId="5EBAFA0A" w14:textId="0C073E9B" w:rsidR="00853C32" w:rsidRPr="001344D1" w:rsidRDefault="00853C32" w:rsidP="006B206D">
            <w:pPr>
              <w:pStyle w:val="ListParagraph"/>
              <w:numPr>
                <w:ilvl w:val="0"/>
                <w:numId w:val="39"/>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6B206D">
              <w:rPr>
                <w:rFonts w:ascii="Simplified Arabic" w:eastAsia="Times New Roman" w:hAnsi="Simplified Arabic" w:cs="Simplified Arabic" w:hint="cs"/>
                <w:b/>
                <w:bCs/>
                <w:sz w:val="28"/>
                <w:szCs w:val="28"/>
                <w:rtl/>
                <w:lang w:bidi="ar-JO"/>
              </w:rPr>
              <w:t xml:space="preserve">يطبق المعرفة العلمية في ضوء فلسفة المجتمع ومبادئه وثقافته وعلاقاته </w:t>
            </w:r>
            <w:r w:rsidR="001344D1" w:rsidRPr="006B206D">
              <w:rPr>
                <w:rFonts w:ascii="Simplified Arabic" w:eastAsia="Times New Roman" w:hAnsi="Simplified Arabic" w:cs="Simplified Arabic" w:hint="cs"/>
                <w:b/>
                <w:bCs/>
                <w:sz w:val="28"/>
                <w:szCs w:val="28"/>
                <w:rtl/>
                <w:lang w:bidi="ar-JO"/>
              </w:rPr>
              <w:t>الاجتماعية وتفكيره الأخلاقي والقيمي</w:t>
            </w:r>
            <w:r w:rsidR="001344D1" w:rsidRPr="006B206D">
              <w:rPr>
                <w:rFonts w:ascii="Simplified Arabic" w:eastAsia="Times New Roman" w:hAnsi="Simplified Arabic" w:cs="Simplified Arabic" w:hint="cs"/>
                <w:b/>
                <w:bCs/>
                <w:sz w:val="28"/>
                <w:szCs w:val="28"/>
                <w:rtl/>
              </w:rPr>
              <w:t xml:space="preserve"> من خلال مباحث التعليم الزراعي</w:t>
            </w:r>
            <w:r w:rsidR="006B206D">
              <w:rPr>
                <w:rFonts w:ascii="Simplified Arabic" w:eastAsia="Times New Roman" w:hAnsi="Simplified Arabic" w:cs="Simplified Arabic" w:hint="cs"/>
                <w:b/>
                <w:bCs/>
                <w:sz w:val="28"/>
                <w:szCs w:val="28"/>
                <w:rtl/>
                <w:lang w:bidi="ar-JO"/>
              </w:rPr>
              <w:t xml:space="preserve"> .</w:t>
            </w:r>
          </w:p>
        </w:tc>
      </w:tr>
      <w:tr w:rsidR="00853C32" w:rsidRPr="001344D1" w14:paraId="214A74D0" w14:textId="77777777" w:rsidTr="00853C32">
        <w:trPr>
          <w:cnfStyle w:val="000000010000" w:firstRow="0" w:lastRow="0" w:firstColumn="0" w:lastColumn="0" w:oddVBand="0" w:evenVBand="0" w:oddHBand="0" w:evenHBand="1"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1267" w:type="dxa"/>
            <w:vMerge/>
            <w:shd w:val="clear" w:color="auto" w:fill="FFFFFF" w:themeFill="background1"/>
            <w:hideMark/>
          </w:tcPr>
          <w:p w14:paraId="01BD94B4" w14:textId="77777777" w:rsidR="00853C32" w:rsidRPr="001344D1" w:rsidRDefault="00853C32" w:rsidP="00853C32">
            <w:pPr>
              <w:rPr>
                <w:rFonts w:ascii="Simplified Arabic" w:eastAsia="Times New Roman" w:hAnsi="Simplified Arabic" w:cs="Simplified Arabic"/>
                <w:sz w:val="28"/>
                <w:szCs w:val="28"/>
              </w:rPr>
            </w:pPr>
          </w:p>
        </w:tc>
        <w:tc>
          <w:tcPr>
            <w:tcW w:w="2397" w:type="dxa"/>
            <w:shd w:val="clear" w:color="auto" w:fill="FFFFFF" w:themeFill="background1"/>
          </w:tcPr>
          <w:p w14:paraId="60FE65A0" w14:textId="77777777" w:rsidR="00853C32" w:rsidRPr="001344D1" w:rsidRDefault="00853C32" w:rsidP="00853C32">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1344D1">
              <w:rPr>
                <w:rFonts w:ascii="Simplified Arabic" w:eastAsia="Times New Roman" w:hAnsi="Simplified Arabic" w:cs="Simplified Arabic"/>
                <w:b/>
                <w:bCs/>
                <w:sz w:val="28"/>
                <w:szCs w:val="28"/>
                <w:rtl/>
              </w:rPr>
              <w:t xml:space="preserve">  </w:t>
            </w:r>
          </w:p>
          <w:p w14:paraId="1A8D99B9" w14:textId="77777777" w:rsidR="00853C32" w:rsidRPr="001344D1" w:rsidRDefault="00853C32" w:rsidP="00853C32">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hint="cs"/>
                <w:b/>
                <w:bCs/>
                <w:sz w:val="28"/>
                <w:szCs w:val="28"/>
                <w:rtl/>
              </w:rPr>
              <w:t>تطور السياقات التاريخية للاكتشافات والاختراعات العلمية</w:t>
            </w:r>
          </w:p>
        </w:tc>
        <w:tc>
          <w:tcPr>
            <w:tcW w:w="5883" w:type="dxa"/>
            <w:shd w:val="clear" w:color="auto" w:fill="FFFFFF" w:themeFill="background1"/>
          </w:tcPr>
          <w:p w14:paraId="070859D2" w14:textId="5801C213" w:rsidR="00853C32" w:rsidRPr="006B206D" w:rsidRDefault="00853C32" w:rsidP="006B206D">
            <w:pPr>
              <w:pStyle w:val="ListParagraph"/>
              <w:numPr>
                <w:ilvl w:val="0"/>
                <w:numId w:val="40"/>
              </w:numPr>
              <w:bidi/>
              <w:spacing w:line="256" w:lineRule="auto"/>
              <w:ind w:left="396"/>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6B206D">
              <w:rPr>
                <w:rFonts w:ascii="Simplified Arabic" w:eastAsia="Times New Roman" w:hAnsi="Simplified Arabic" w:cs="Simplified Arabic" w:hint="cs"/>
                <w:b/>
                <w:bCs/>
                <w:sz w:val="28"/>
                <w:szCs w:val="28"/>
                <w:rtl/>
              </w:rPr>
              <w:t xml:space="preserve">يفهم تطور السياقات التاريخية للاكتشافات والاختراعات العلمية المتعلقة </w:t>
            </w:r>
            <w:r w:rsidR="001344D1" w:rsidRPr="006B206D">
              <w:rPr>
                <w:rFonts w:ascii="Simplified Arabic" w:eastAsia="Times New Roman" w:hAnsi="Simplified Arabic" w:cs="Simplified Arabic" w:hint="cs"/>
                <w:b/>
                <w:bCs/>
                <w:sz w:val="28"/>
                <w:szCs w:val="28"/>
                <w:rtl/>
              </w:rPr>
              <w:t>بمجالات العلوم الزراعية المختلف</w:t>
            </w:r>
            <w:r w:rsidR="001344D1" w:rsidRPr="006B206D">
              <w:rPr>
                <w:rFonts w:ascii="Simplified Arabic" w:eastAsia="Times New Roman" w:hAnsi="Simplified Arabic" w:cs="Simplified Arabic" w:hint="eastAsia"/>
                <w:b/>
                <w:bCs/>
                <w:sz w:val="28"/>
                <w:szCs w:val="28"/>
                <w:rtl/>
              </w:rPr>
              <w:t>ة</w:t>
            </w:r>
            <w:r w:rsidR="001344D1" w:rsidRPr="006B206D">
              <w:rPr>
                <w:rFonts w:ascii="Simplified Arabic" w:eastAsia="Times New Roman" w:hAnsi="Simplified Arabic" w:cs="Simplified Arabic" w:hint="cs"/>
                <w:b/>
                <w:bCs/>
                <w:sz w:val="28"/>
                <w:szCs w:val="28"/>
                <w:rtl/>
              </w:rPr>
              <w:t>.</w:t>
            </w:r>
          </w:p>
          <w:p w14:paraId="666A9106" w14:textId="6863589F" w:rsidR="00853C32" w:rsidRPr="006B206D" w:rsidRDefault="00853C32" w:rsidP="006B206D">
            <w:pPr>
              <w:pStyle w:val="ListParagraph"/>
              <w:numPr>
                <w:ilvl w:val="0"/>
                <w:numId w:val="40"/>
              </w:numPr>
              <w:bidi/>
              <w:spacing w:line="256" w:lineRule="auto"/>
              <w:ind w:left="396"/>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Pr>
            </w:pPr>
            <w:r w:rsidRPr="006B206D">
              <w:rPr>
                <w:rFonts w:ascii="Simplified Arabic" w:eastAsia="Times New Roman" w:hAnsi="Simplified Arabic" w:cs="Simplified Arabic" w:hint="cs"/>
                <w:b/>
                <w:bCs/>
                <w:sz w:val="28"/>
                <w:szCs w:val="28"/>
                <w:rtl/>
              </w:rPr>
              <w:t>يقدم المعرفة العلمية في سياق نشأتها التاريخية وتطبيقاتها الحالية من خلال مباحث التعليم الزراعي.</w:t>
            </w:r>
          </w:p>
        </w:tc>
      </w:tr>
      <w:tr w:rsidR="00853C32" w:rsidRPr="001344D1" w14:paraId="5A8DE9D1" w14:textId="77777777" w:rsidTr="00853C32">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267" w:type="dxa"/>
            <w:vMerge/>
            <w:shd w:val="clear" w:color="auto" w:fill="FFFFFF" w:themeFill="background1"/>
            <w:hideMark/>
          </w:tcPr>
          <w:p w14:paraId="40701D0A" w14:textId="77777777" w:rsidR="00853C32" w:rsidRPr="001344D1" w:rsidRDefault="00853C32" w:rsidP="00853C32">
            <w:pPr>
              <w:bidi/>
              <w:spacing w:line="256" w:lineRule="auto"/>
              <w:rPr>
                <w:rFonts w:ascii="Simplified Arabic" w:eastAsia="Times New Roman" w:hAnsi="Simplified Arabic" w:cs="Simplified Arabic"/>
                <w:sz w:val="28"/>
                <w:szCs w:val="28"/>
              </w:rPr>
            </w:pPr>
          </w:p>
        </w:tc>
        <w:tc>
          <w:tcPr>
            <w:tcW w:w="2397" w:type="dxa"/>
            <w:shd w:val="clear" w:color="auto" w:fill="FFFFFF" w:themeFill="background1"/>
          </w:tcPr>
          <w:p w14:paraId="2816DB6E" w14:textId="77777777" w:rsidR="00853C32" w:rsidRPr="001344D1" w:rsidRDefault="00853C32" w:rsidP="00853C32">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1344D1">
              <w:rPr>
                <w:rFonts w:ascii="Simplified Arabic" w:eastAsia="Times New Roman" w:hAnsi="Simplified Arabic" w:cs="Simplified Arabic"/>
                <w:b/>
                <w:bCs/>
                <w:sz w:val="28"/>
                <w:szCs w:val="28"/>
                <w:rtl/>
              </w:rPr>
              <w:t xml:space="preserve">  </w:t>
            </w:r>
          </w:p>
          <w:p w14:paraId="0FECD9CA" w14:textId="77777777" w:rsidR="00853C32" w:rsidRPr="001344D1" w:rsidRDefault="00853C32" w:rsidP="00853C32">
            <w:pPr>
              <w:bidi/>
              <w:spacing w:line="256" w:lineRule="auto"/>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hint="cs"/>
                <w:b/>
                <w:bCs/>
                <w:sz w:val="28"/>
                <w:szCs w:val="28"/>
                <w:rtl/>
              </w:rPr>
              <w:t>الرياضيات ودورها في تعلم العلوم الزراعية</w:t>
            </w:r>
          </w:p>
        </w:tc>
        <w:tc>
          <w:tcPr>
            <w:tcW w:w="5883" w:type="dxa"/>
            <w:shd w:val="clear" w:color="auto" w:fill="FFFFFF" w:themeFill="background1"/>
          </w:tcPr>
          <w:p w14:paraId="04B2CDCD" w14:textId="567F4A1D" w:rsidR="00853C32" w:rsidRPr="001344D1" w:rsidRDefault="00853C32"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hint="cs"/>
                <w:b/>
                <w:bCs/>
                <w:sz w:val="28"/>
                <w:szCs w:val="28"/>
                <w:rtl/>
                <w:lang w:bidi="ar-JO"/>
              </w:rPr>
              <w:t xml:space="preserve">   يعرف العمليات الحسابية الأساسية وبعض المهارات ذات العلاقة بالرياضيات </w:t>
            </w:r>
            <w:r w:rsidR="001344D1" w:rsidRPr="001344D1">
              <w:rPr>
                <w:rFonts w:ascii="Simplified Arabic" w:eastAsia="Times New Roman" w:hAnsi="Simplified Arabic" w:cs="Simplified Arabic" w:hint="cs"/>
                <w:b/>
                <w:bCs/>
                <w:sz w:val="28"/>
                <w:szCs w:val="28"/>
                <w:rtl/>
                <w:lang w:bidi="ar-JO"/>
              </w:rPr>
              <w:t xml:space="preserve">ومفاهيمها </w:t>
            </w:r>
            <w:r w:rsidR="001344D1" w:rsidRPr="001344D1">
              <w:rPr>
                <w:rFonts w:ascii="Simplified Arabic" w:eastAsia="Times New Roman" w:hAnsi="Simplified Arabic" w:cs="Simplified Arabic"/>
                <w:b/>
                <w:bCs/>
                <w:sz w:val="28"/>
                <w:szCs w:val="28"/>
                <w:rtl/>
                <w:lang w:bidi="ar-JO"/>
              </w:rPr>
              <w:t>(</w:t>
            </w:r>
            <w:r w:rsidR="001344D1" w:rsidRPr="001344D1">
              <w:rPr>
                <w:rFonts w:ascii="Simplified Arabic" w:eastAsia="Times New Roman" w:hAnsi="Simplified Arabic" w:cs="Simplified Arabic" w:hint="cs"/>
                <w:b/>
                <w:bCs/>
                <w:sz w:val="28"/>
                <w:szCs w:val="28"/>
                <w:rtl/>
                <w:lang w:bidi="ar-JO"/>
              </w:rPr>
              <w:t>الرسوم البياني</w:t>
            </w:r>
            <w:r w:rsidR="001344D1" w:rsidRPr="001344D1">
              <w:rPr>
                <w:rFonts w:ascii="Simplified Arabic" w:eastAsia="Times New Roman" w:hAnsi="Simplified Arabic" w:cs="Simplified Arabic" w:hint="eastAsia"/>
                <w:b/>
                <w:bCs/>
                <w:sz w:val="28"/>
                <w:szCs w:val="28"/>
                <w:rtl/>
                <w:lang w:bidi="ar-JO"/>
              </w:rPr>
              <w:t>ة</w:t>
            </w:r>
            <w:r w:rsidR="001344D1" w:rsidRPr="001344D1">
              <w:rPr>
                <w:rFonts w:ascii="Simplified Arabic" w:eastAsia="Times New Roman" w:hAnsi="Simplified Arabic" w:cs="Simplified Arabic" w:hint="cs"/>
                <w:b/>
                <w:bCs/>
                <w:sz w:val="28"/>
                <w:szCs w:val="28"/>
                <w:rtl/>
                <w:lang w:bidi="ar-JO"/>
              </w:rPr>
              <w:t>، الإحصاء الزراعي، حل المسائل) المرتبطة ب</w:t>
            </w:r>
            <w:r w:rsidR="001344D1" w:rsidRPr="001344D1">
              <w:rPr>
                <w:rFonts w:ascii="Simplified Arabic" w:eastAsia="Times New Roman" w:hAnsi="Simplified Arabic" w:cs="Simplified Arabic" w:hint="cs"/>
                <w:b/>
                <w:bCs/>
                <w:sz w:val="28"/>
                <w:szCs w:val="28"/>
                <w:rtl/>
              </w:rPr>
              <w:t>مباحث التعليم الزراعي.</w:t>
            </w:r>
          </w:p>
        </w:tc>
      </w:tr>
      <w:tr w:rsidR="00853C32" w:rsidRPr="001344D1" w14:paraId="4F86221B" w14:textId="77777777" w:rsidTr="00853C3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7" w:type="dxa"/>
            <w:vMerge/>
            <w:shd w:val="clear" w:color="auto" w:fill="FFFFFF" w:themeFill="background1"/>
          </w:tcPr>
          <w:p w14:paraId="114FE78C" w14:textId="77777777" w:rsidR="00853C32" w:rsidRPr="001344D1" w:rsidRDefault="00853C32" w:rsidP="00853C32">
            <w:pPr>
              <w:rPr>
                <w:rFonts w:ascii="Simplified Arabic" w:eastAsia="Times New Roman" w:hAnsi="Simplified Arabic" w:cs="Simplified Arabic"/>
                <w:sz w:val="28"/>
                <w:szCs w:val="28"/>
              </w:rPr>
            </w:pPr>
          </w:p>
        </w:tc>
        <w:tc>
          <w:tcPr>
            <w:tcW w:w="2397" w:type="dxa"/>
            <w:shd w:val="clear" w:color="auto" w:fill="FFFFFF" w:themeFill="background1"/>
          </w:tcPr>
          <w:p w14:paraId="4172998F" w14:textId="77777777" w:rsidR="00853C32" w:rsidRPr="001344D1" w:rsidRDefault="00853C32" w:rsidP="00853C32">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1344D1">
              <w:rPr>
                <w:rFonts w:ascii="Simplified Arabic" w:eastAsia="Times New Roman" w:hAnsi="Simplified Arabic" w:cs="Simplified Arabic"/>
                <w:b/>
                <w:bCs/>
                <w:sz w:val="28"/>
                <w:szCs w:val="28"/>
                <w:rtl/>
              </w:rPr>
              <w:t xml:space="preserve">  </w:t>
            </w:r>
          </w:p>
          <w:p w14:paraId="6479E986" w14:textId="77777777" w:rsidR="00853C32" w:rsidRPr="001344D1" w:rsidRDefault="00853C32" w:rsidP="00853C32">
            <w:pPr>
              <w:bidi/>
              <w:spacing w:line="256" w:lineRule="auto"/>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hint="cs"/>
                <w:b/>
                <w:bCs/>
                <w:sz w:val="28"/>
                <w:szCs w:val="28"/>
                <w:rtl/>
              </w:rPr>
              <w:t>الأمن والسلامة وتطبيقاتها في العلوم الزراعية</w:t>
            </w:r>
          </w:p>
        </w:tc>
        <w:tc>
          <w:tcPr>
            <w:tcW w:w="5883" w:type="dxa"/>
            <w:shd w:val="clear" w:color="auto" w:fill="FFFFFF" w:themeFill="background1"/>
          </w:tcPr>
          <w:p w14:paraId="3400AD12" w14:textId="28987367" w:rsidR="00853C32" w:rsidRPr="006B206D" w:rsidRDefault="00853C32" w:rsidP="006B206D">
            <w:pPr>
              <w:pStyle w:val="ListParagraph"/>
              <w:numPr>
                <w:ilvl w:val="0"/>
                <w:numId w:val="41"/>
              </w:numPr>
              <w:bidi/>
              <w:spacing w:line="256" w:lineRule="auto"/>
              <w:ind w:left="396"/>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 xml:space="preserve">يلتزم بقواعد الأمن والسلامة </w:t>
            </w:r>
            <w:r w:rsidR="001344D1" w:rsidRPr="006B206D">
              <w:rPr>
                <w:rFonts w:ascii="Simplified Arabic" w:eastAsia="Times New Roman" w:hAnsi="Simplified Arabic" w:cs="Simplified Arabic" w:hint="cs"/>
                <w:b/>
                <w:bCs/>
                <w:kern w:val="24"/>
                <w:sz w:val="28"/>
                <w:szCs w:val="28"/>
                <w:rtl/>
              </w:rPr>
              <w:t>العامة والإسعافات</w:t>
            </w:r>
            <w:r w:rsidRPr="006B206D">
              <w:rPr>
                <w:rFonts w:ascii="Simplified Arabic" w:eastAsia="Times New Roman" w:hAnsi="Simplified Arabic" w:cs="Simplified Arabic" w:hint="cs"/>
                <w:b/>
                <w:bCs/>
                <w:kern w:val="24"/>
                <w:sz w:val="28"/>
                <w:szCs w:val="28"/>
                <w:rtl/>
              </w:rPr>
              <w:t xml:space="preserve"> الأولية المرتبطة بالتعليم الزراعي.</w:t>
            </w:r>
          </w:p>
          <w:p w14:paraId="18FC5AE4" w14:textId="201A6134" w:rsidR="00853C32" w:rsidRPr="006B206D" w:rsidRDefault="00853C32" w:rsidP="006B206D">
            <w:pPr>
              <w:pStyle w:val="ListParagraph"/>
              <w:numPr>
                <w:ilvl w:val="0"/>
                <w:numId w:val="41"/>
              </w:numPr>
              <w:bidi/>
              <w:spacing w:line="256" w:lineRule="auto"/>
              <w:ind w:left="396"/>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يعرف بالمواد والأدوات المخبرية الخاصة بالتعليم الزراعي، وقواعد حفظها وتصنيفها.</w:t>
            </w:r>
          </w:p>
          <w:p w14:paraId="24379E05" w14:textId="71375BC6" w:rsidR="00853C32" w:rsidRPr="006B206D" w:rsidRDefault="00853C32" w:rsidP="006B206D">
            <w:pPr>
              <w:pStyle w:val="ListParagraph"/>
              <w:numPr>
                <w:ilvl w:val="0"/>
                <w:numId w:val="41"/>
              </w:numPr>
              <w:bidi/>
              <w:spacing w:line="256" w:lineRule="auto"/>
              <w:ind w:left="396"/>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lastRenderedPageBreak/>
              <w:t xml:space="preserve">يعرف تطبيقات العلوم الزراعية في الحياة العملية </w:t>
            </w:r>
            <w:r w:rsidR="001344D1" w:rsidRPr="006B206D">
              <w:rPr>
                <w:rFonts w:ascii="Simplified Arabic" w:eastAsia="Times New Roman" w:hAnsi="Simplified Arabic" w:cs="Simplified Arabic" w:hint="cs"/>
                <w:b/>
                <w:bCs/>
                <w:kern w:val="24"/>
                <w:sz w:val="28"/>
                <w:szCs w:val="28"/>
                <w:rtl/>
              </w:rPr>
              <w:t>للطالب.</w:t>
            </w:r>
          </w:p>
          <w:p w14:paraId="04B5DA58" w14:textId="489608DC" w:rsidR="00853C32" w:rsidRPr="006B206D" w:rsidRDefault="001344D1" w:rsidP="006B206D">
            <w:pPr>
              <w:pStyle w:val="ListParagraph"/>
              <w:numPr>
                <w:ilvl w:val="0"/>
                <w:numId w:val="41"/>
              </w:numPr>
              <w:bidi/>
              <w:spacing w:line="256" w:lineRule="auto"/>
              <w:ind w:left="396"/>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يُقدر</w:t>
            </w:r>
            <w:r w:rsidR="00853C32" w:rsidRPr="006B206D">
              <w:rPr>
                <w:rFonts w:ascii="Simplified Arabic" w:eastAsia="Times New Roman" w:hAnsi="Simplified Arabic" w:cs="Simplified Arabic" w:hint="cs"/>
                <w:b/>
                <w:bCs/>
                <w:kern w:val="24"/>
                <w:sz w:val="28"/>
                <w:szCs w:val="28"/>
                <w:rtl/>
              </w:rPr>
              <w:t xml:space="preserve"> أهمية العلوم الزراعية في الحياة العملية من خلال تطبيقاتها الواسعة.</w:t>
            </w:r>
          </w:p>
        </w:tc>
      </w:tr>
      <w:tr w:rsidR="00853C32" w:rsidRPr="001344D1" w14:paraId="42CAE380" w14:textId="77777777" w:rsidTr="00853C32">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267" w:type="dxa"/>
            <w:vMerge w:val="restart"/>
            <w:shd w:val="clear" w:color="auto" w:fill="FFFFFF" w:themeFill="background1"/>
          </w:tcPr>
          <w:p w14:paraId="67D7523A" w14:textId="77777777" w:rsidR="00853C32" w:rsidRPr="001344D1" w:rsidRDefault="00853C32" w:rsidP="00853C32">
            <w:pPr>
              <w:rPr>
                <w:rFonts w:ascii="Simplified Arabic" w:eastAsia="Times New Roman" w:hAnsi="Simplified Arabic" w:cs="Simplified Arabic"/>
                <w:b w:val="0"/>
                <w:bCs w:val="0"/>
                <w:sz w:val="28"/>
                <w:szCs w:val="28"/>
              </w:rPr>
            </w:pPr>
          </w:p>
          <w:p w14:paraId="4A7A74E7" w14:textId="77777777" w:rsidR="00853C32" w:rsidRPr="001344D1" w:rsidRDefault="00853C32" w:rsidP="00853C32">
            <w:pPr>
              <w:rPr>
                <w:rFonts w:ascii="Simplified Arabic" w:eastAsia="Times New Roman" w:hAnsi="Simplified Arabic" w:cs="Simplified Arabic"/>
                <w:sz w:val="28"/>
                <w:szCs w:val="28"/>
                <w:rtl/>
              </w:rPr>
            </w:pPr>
            <w:r w:rsidRPr="001344D1">
              <w:rPr>
                <w:rFonts w:ascii="Simplified Arabic" w:eastAsia="Times New Roman" w:hAnsi="Simplified Arabic" w:cs="Simplified Arabic" w:hint="cs"/>
                <w:sz w:val="28"/>
                <w:szCs w:val="28"/>
                <w:rtl/>
              </w:rPr>
              <w:t xml:space="preserve">   </w:t>
            </w:r>
          </w:p>
          <w:p w14:paraId="56E3A918" w14:textId="77777777" w:rsidR="00853C32" w:rsidRPr="001344D1" w:rsidRDefault="00853C32" w:rsidP="00853C32">
            <w:pPr>
              <w:rPr>
                <w:rFonts w:ascii="Simplified Arabic" w:eastAsia="Times New Roman" w:hAnsi="Simplified Arabic" w:cs="Simplified Arabic"/>
                <w:sz w:val="28"/>
                <w:szCs w:val="28"/>
              </w:rPr>
            </w:pPr>
            <w:r w:rsidRPr="001344D1">
              <w:rPr>
                <w:rFonts w:ascii="Simplified Arabic" w:eastAsia="Times New Roman" w:hAnsi="Simplified Arabic" w:cs="Simplified Arabic" w:hint="cs"/>
                <w:sz w:val="28"/>
                <w:szCs w:val="28"/>
                <w:rtl/>
              </w:rPr>
              <w:t>التعلم والتعليم</w:t>
            </w:r>
          </w:p>
        </w:tc>
        <w:tc>
          <w:tcPr>
            <w:tcW w:w="2397" w:type="dxa"/>
            <w:shd w:val="clear" w:color="auto" w:fill="FFFFFF" w:themeFill="background1"/>
          </w:tcPr>
          <w:p w14:paraId="76DADC20" w14:textId="77777777" w:rsidR="00853C32" w:rsidRPr="001344D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hint="cs"/>
                <w:b/>
                <w:bCs/>
                <w:sz w:val="28"/>
                <w:szCs w:val="28"/>
                <w:rtl/>
                <w:lang w:bidi="ar-JO"/>
              </w:rPr>
              <w:t xml:space="preserve">    </w:t>
            </w:r>
          </w:p>
          <w:p w14:paraId="453BB2BB" w14:textId="77777777" w:rsidR="00853C32" w:rsidRPr="001344D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hint="cs"/>
                <w:b/>
                <w:bCs/>
                <w:sz w:val="28"/>
                <w:szCs w:val="28"/>
                <w:rtl/>
                <w:lang w:bidi="ar-JO"/>
              </w:rPr>
              <w:t xml:space="preserve">المفاهيم والمفاهيم البديلة والأخطاء </w:t>
            </w:r>
            <w:r w:rsidR="001344D1" w:rsidRPr="001344D1">
              <w:rPr>
                <w:rFonts w:ascii="Simplified Arabic" w:eastAsia="Times New Roman" w:hAnsi="Simplified Arabic" w:cs="Simplified Arabic" w:hint="cs"/>
                <w:b/>
                <w:bCs/>
                <w:sz w:val="28"/>
                <w:szCs w:val="28"/>
                <w:rtl/>
                <w:lang w:bidi="ar-JO"/>
              </w:rPr>
              <w:t>المفاهيمية.</w:t>
            </w:r>
          </w:p>
        </w:tc>
        <w:tc>
          <w:tcPr>
            <w:tcW w:w="5883" w:type="dxa"/>
            <w:shd w:val="clear" w:color="auto" w:fill="FFFFFF" w:themeFill="background1"/>
          </w:tcPr>
          <w:p w14:paraId="1E449A8F" w14:textId="5F9BBC77" w:rsidR="00853C32" w:rsidRPr="006B206D" w:rsidRDefault="00853C32" w:rsidP="006B206D">
            <w:pPr>
              <w:pStyle w:val="ListParagraph"/>
              <w:numPr>
                <w:ilvl w:val="0"/>
                <w:numId w:val="42"/>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 xml:space="preserve">يعرف المفاهيم المسبقة الموجودة لدى الطالب والتي تؤثر في تعلمهم لمباحث </w:t>
            </w:r>
            <w:r w:rsidR="001344D1" w:rsidRPr="006B206D">
              <w:rPr>
                <w:rFonts w:ascii="Simplified Arabic" w:eastAsia="Times New Roman" w:hAnsi="Simplified Arabic" w:cs="Simplified Arabic" w:hint="cs"/>
                <w:b/>
                <w:bCs/>
                <w:kern w:val="24"/>
                <w:sz w:val="28"/>
                <w:szCs w:val="28"/>
                <w:rtl/>
              </w:rPr>
              <w:t>العلوم الزراعية.</w:t>
            </w:r>
          </w:p>
          <w:p w14:paraId="48EA25A2" w14:textId="21BED24F" w:rsidR="00853C32" w:rsidRPr="006B206D" w:rsidRDefault="00853C32" w:rsidP="006B206D">
            <w:pPr>
              <w:pStyle w:val="ListParagraph"/>
              <w:numPr>
                <w:ilvl w:val="0"/>
                <w:numId w:val="42"/>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 xml:space="preserve">يحدد المفاهيم البديلة والأخطاء المفاهيمية لدى الطلبة ومصادرها المرتبطة بمباحث العلوم </w:t>
            </w:r>
            <w:r w:rsidR="001344D1" w:rsidRPr="006B206D">
              <w:rPr>
                <w:rFonts w:ascii="Simplified Arabic" w:eastAsia="Times New Roman" w:hAnsi="Simplified Arabic" w:cs="Simplified Arabic" w:hint="cs"/>
                <w:b/>
                <w:bCs/>
                <w:kern w:val="24"/>
                <w:sz w:val="28"/>
                <w:szCs w:val="28"/>
                <w:rtl/>
              </w:rPr>
              <w:t>الزراعية،</w:t>
            </w:r>
            <w:r w:rsidRPr="006B206D">
              <w:rPr>
                <w:rFonts w:ascii="Simplified Arabic" w:eastAsia="Times New Roman" w:hAnsi="Simplified Arabic" w:cs="Simplified Arabic" w:hint="cs"/>
                <w:b/>
                <w:bCs/>
                <w:kern w:val="24"/>
                <w:sz w:val="28"/>
                <w:szCs w:val="28"/>
                <w:rtl/>
              </w:rPr>
              <w:t xml:space="preserve"> ويقترح طرقا لمعالجتها وتعديلها.</w:t>
            </w:r>
          </w:p>
          <w:p w14:paraId="59B28ED8" w14:textId="238C6E6F" w:rsidR="00853C32" w:rsidRPr="006B206D" w:rsidRDefault="00853C32" w:rsidP="006B206D">
            <w:pPr>
              <w:pStyle w:val="ListParagraph"/>
              <w:numPr>
                <w:ilvl w:val="0"/>
                <w:numId w:val="42"/>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 xml:space="preserve">يستقصي النماذج التدريسية الحديثة لتدريس المفاهيم والتعميمات والمهارات </w:t>
            </w:r>
            <w:r w:rsidR="001344D1" w:rsidRPr="006B206D">
              <w:rPr>
                <w:rFonts w:ascii="Simplified Arabic" w:eastAsia="Times New Roman" w:hAnsi="Simplified Arabic" w:cs="Simplified Arabic" w:hint="cs"/>
                <w:b/>
                <w:bCs/>
                <w:kern w:val="24"/>
                <w:sz w:val="28"/>
                <w:szCs w:val="28"/>
                <w:rtl/>
              </w:rPr>
              <w:t>العملية المرتبطة بمباحث العلوم الزراعية.</w:t>
            </w:r>
          </w:p>
          <w:p w14:paraId="321EC9E3" w14:textId="197E62AB" w:rsidR="00853C32" w:rsidRPr="006B206D" w:rsidRDefault="00853C32" w:rsidP="006B206D">
            <w:pPr>
              <w:pStyle w:val="ListParagraph"/>
              <w:numPr>
                <w:ilvl w:val="0"/>
                <w:numId w:val="42"/>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 xml:space="preserve">يقدر أهمية توظيف العلوم والتكنولوجيا والهندسة والرياضيات في تدريس </w:t>
            </w:r>
            <w:r w:rsidR="001344D1" w:rsidRPr="006B206D">
              <w:rPr>
                <w:rFonts w:ascii="Simplified Arabic" w:eastAsia="Times New Roman" w:hAnsi="Simplified Arabic" w:cs="Simplified Arabic" w:hint="cs"/>
                <w:b/>
                <w:bCs/>
                <w:kern w:val="24"/>
                <w:sz w:val="28"/>
                <w:szCs w:val="28"/>
                <w:rtl/>
              </w:rPr>
              <w:t>المفاهيم العلمية لمباحث العلوم الزراعية.</w:t>
            </w:r>
            <w:r w:rsidRPr="006B206D">
              <w:rPr>
                <w:rFonts w:ascii="Simplified Arabic" w:eastAsia="Times New Roman" w:hAnsi="Simplified Arabic" w:cs="Simplified Arabic" w:hint="cs"/>
                <w:b/>
                <w:bCs/>
                <w:kern w:val="24"/>
                <w:sz w:val="28"/>
                <w:szCs w:val="28"/>
                <w:rtl/>
              </w:rPr>
              <w:t xml:space="preserve">              </w:t>
            </w:r>
          </w:p>
          <w:p w14:paraId="5E7B7F2E" w14:textId="0C3C097E" w:rsidR="00853C32" w:rsidRPr="006B206D" w:rsidRDefault="00853C32" w:rsidP="006B206D">
            <w:pPr>
              <w:pStyle w:val="ListParagraph"/>
              <w:numPr>
                <w:ilvl w:val="0"/>
                <w:numId w:val="42"/>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 xml:space="preserve">يستخدم الخرائط المفاهيمية كطريقة لتحليل المفاهيم الزراعية وبيان العلاقات </w:t>
            </w:r>
            <w:r w:rsidR="001344D1" w:rsidRPr="006B206D">
              <w:rPr>
                <w:rFonts w:ascii="Simplified Arabic" w:eastAsia="Times New Roman" w:hAnsi="Simplified Arabic" w:cs="Simplified Arabic" w:hint="cs"/>
                <w:b/>
                <w:bCs/>
                <w:kern w:val="24"/>
                <w:sz w:val="28"/>
                <w:szCs w:val="28"/>
                <w:rtl/>
              </w:rPr>
              <w:t>الهرمية بين تلك المفاهيم، واكتشاف سوء الفهم أو الأخطاء المفاهيمية عند الطلبة.</w:t>
            </w:r>
            <w:r w:rsidR="006B206D" w:rsidRPr="006B206D">
              <w:rPr>
                <w:rFonts w:ascii="Simplified Arabic" w:eastAsia="Times New Roman" w:hAnsi="Simplified Arabic" w:cs="Simplified Arabic" w:hint="cs"/>
                <w:b/>
                <w:bCs/>
                <w:kern w:val="24"/>
                <w:sz w:val="28"/>
                <w:szCs w:val="28"/>
                <w:rtl/>
              </w:rPr>
              <w:t xml:space="preserve">      </w:t>
            </w:r>
            <w:r w:rsidRPr="006B206D">
              <w:rPr>
                <w:rFonts w:ascii="Simplified Arabic" w:eastAsia="Times New Roman" w:hAnsi="Simplified Arabic" w:cs="Simplified Arabic" w:hint="cs"/>
                <w:b/>
                <w:bCs/>
                <w:kern w:val="24"/>
                <w:sz w:val="28"/>
                <w:szCs w:val="28"/>
                <w:rtl/>
              </w:rPr>
              <w:t xml:space="preserve">      </w:t>
            </w:r>
          </w:p>
        </w:tc>
      </w:tr>
      <w:tr w:rsidR="00853C32" w:rsidRPr="001344D1" w14:paraId="169432FA" w14:textId="77777777" w:rsidTr="00853C32">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267" w:type="dxa"/>
            <w:vMerge/>
            <w:shd w:val="clear" w:color="auto" w:fill="FFFFFF" w:themeFill="background1"/>
          </w:tcPr>
          <w:p w14:paraId="7C866C87" w14:textId="77777777" w:rsidR="00853C32" w:rsidRPr="001344D1" w:rsidRDefault="00853C32" w:rsidP="00853C32">
            <w:pPr>
              <w:rPr>
                <w:rFonts w:ascii="Simplified Arabic" w:eastAsia="Times New Roman" w:hAnsi="Simplified Arabic" w:cs="Simplified Arabic"/>
                <w:sz w:val="28"/>
                <w:szCs w:val="28"/>
              </w:rPr>
            </w:pPr>
          </w:p>
        </w:tc>
        <w:tc>
          <w:tcPr>
            <w:tcW w:w="2397" w:type="dxa"/>
            <w:shd w:val="clear" w:color="auto" w:fill="FFFFFF" w:themeFill="background1"/>
          </w:tcPr>
          <w:p w14:paraId="4BFE7EBD" w14:textId="77777777" w:rsidR="00853C32" w:rsidRPr="001344D1" w:rsidRDefault="00853C32" w:rsidP="00853C32">
            <w:pPr>
              <w:bidi/>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1344D1">
              <w:rPr>
                <w:rFonts w:ascii="Simplified Arabic" w:eastAsia="Times New Roman" w:hAnsi="Simplified Arabic" w:cs="Simplified Arabic" w:hint="cs"/>
                <w:b/>
                <w:bCs/>
                <w:sz w:val="28"/>
                <w:szCs w:val="28"/>
                <w:rtl/>
                <w:lang w:bidi="ar-JO"/>
              </w:rPr>
              <w:t xml:space="preserve">    </w:t>
            </w:r>
          </w:p>
          <w:p w14:paraId="7D50F0B3" w14:textId="77777777" w:rsidR="00853C32" w:rsidRPr="001344D1" w:rsidRDefault="00853C32" w:rsidP="00853C32">
            <w:pPr>
              <w:bidi/>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Pr>
            </w:pPr>
            <w:r w:rsidRPr="001344D1">
              <w:rPr>
                <w:rFonts w:ascii="Simplified Arabic" w:eastAsia="Times New Roman" w:hAnsi="Simplified Arabic" w:cs="Simplified Arabic" w:hint="cs"/>
                <w:b/>
                <w:bCs/>
                <w:sz w:val="28"/>
                <w:szCs w:val="28"/>
                <w:rtl/>
                <w:lang w:bidi="ar-JO"/>
              </w:rPr>
              <w:t>المهارات العلمية والتجارب العملية</w:t>
            </w:r>
            <w:r w:rsidR="00466B53">
              <w:rPr>
                <w:rFonts w:ascii="Simplified Arabic" w:eastAsia="Times New Roman" w:hAnsi="Simplified Arabic" w:cs="Simplified Arabic" w:hint="cs"/>
                <w:b/>
                <w:bCs/>
                <w:sz w:val="28"/>
                <w:szCs w:val="28"/>
                <w:rtl/>
                <w:lang w:bidi="ar-JO"/>
              </w:rPr>
              <w:t xml:space="preserve"> </w:t>
            </w:r>
            <w:r w:rsidRPr="001344D1">
              <w:rPr>
                <w:rFonts w:ascii="Simplified Arabic" w:eastAsia="Times New Roman" w:hAnsi="Simplified Arabic" w:cs="Simplified Arabic" w:hint="cs"/>
                <w:b/>
                <w:bCs/>
                <w:sz w:val="28"/>
                <w:szCs w:val="28"/>
                <w:rtl/>
                <w:lang w:bidi="ar-JO"/>
              </w:rPr>
              <w:t>في العلوم الزراعية</w:t>
            </w:r>
          </w:p>
        </w:tc>
        <w:tc>
          <w:tcPr>
            <w:tcW w:w="5883" w:type="dxa"/>
            <w:shd w:val="clear" w:color="auto" w:fill="FFFFFF" w:themeFill="background1"/>
          </w:tcPr>
          <w:p w14:paraId="252EED47" w14:textId="463CFD86" w:rsidR="00853C32" w:rsidRPr="006B206D" w:rsidRDefault="00853C32" w:rsidP="006B206D">
            <w:pPr>
              <w:pStyle w:val="ListParagraph"/>
              <w:numPr>
                <w:ilvl w:val="0"/>
                <w:numId w:val="43"/>
              </w:numPr>
              <w:bidi/>
              <w:spacing w:line="256" w:lineRule="auto"/>
              <w:ind w:left="396"/>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 xml:space="preserve">يعرف بمهارات العلم الأساسية والتكاملية المرتبطة بمباحث العلوم </w:t>
            </w:r>
            <w:r w:rsidR="00466B53" w:rsidRPr="006B206D">
              <w:rPr>
                <w:rFonts w:ascii="Simplified Arabic" w:eastAsia="Times New Roman" w:hAnsi="Simplified Arabic" w:cs="Simplified Arabic" w:hint="cs"/>
                <w:b/>
                <w:bCs/>
                <w:kern w:val="24"/>
                <w:sz w:val="28"/>
                <w:szCs w:val="28"/>
                <w:rtl/>
              </w:rPr>
              <w:t>الزراعية.</w:t>
            </w:r>
          </w:p>
          <w:p w14:paraId="14518627" w14:textId="10322397" w:rsidR="00853C32" w:rsidRPr="006B206D" w:rsidRDefault="00853C32" w:rsidP="006B206D">
            <w:pPr>
              <w:pStyle w:val="ListParagraph"/>
              <w:numPr>
                <w:ilvl w:val="0"/>
                <w:numId w:val="43"/>
              </w:numPr>
              <w:bidi/>
              <w:spacing w:line="256" w:lineRule="auto"/>
              <w:ind w:left="396"/>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ينفذ التجارب</w:t>
            </w:r>
            <w:r w:rsidR="00BF0551" w:rsidRPr="006B206D">
              <w:rPr>
                <w:rFonts w:ascii="Simplified Arabic" w:eastAsia="Times New Roman" w:hAnsi="Simplified Arabic" w:cs="Simplified Arabic" w:hint="cs"/>
                <w:b/>
                <w:bCs/>
                <w:kern w:val="24"/>
                <w:sz w:val="28"/>
                <w:szCs w:val="28"/>
                <w:rtl/>
              </w:rPr>
              <w:t xml:space="preserve"> المخبرية</w:t>
            </w:r>
            <w:r w:rsidRPr="006B206D">
              <w:rPr>
                <w:rFonts w:ascii="Simplified Arabic" w:eastAsia="Times New Roman" w:hAnsi="Simplified Arabic" w:cs="Simplified Arabic" w:hint="cs"/>
                <w:b/>
                <w:bCs/>
                <w:kern w:val="24"/>
                <w:sz w:val="28"/>
                <w:szCs w:val="28"/>
                <w:rtl/>
              </w:rPr>
              <w:t xml:space="preserve"> </w:t>
            </w:r>
            <w:r w:rsidR="00BF0551" w:rsidRPr="006B206D">
              <w:rPr>
                <w:rFonts w:ascii="Simplified Arabic" w:eastAsia="Times New Roman" w:hAnsi="Simplified Arabic" w:cs="Simplified Arabic" w:hint="cs"/>
                <w:b/>
                <w:bCs/>
                <w:kern w:val="24"/>
                <w:sz w:val="28"/>
                <w:szCs w:val="28"/>
                <w:rtl/>
              </w:rPr>
              <w:t>المرتبطة بمباحث العلوم الزراعية</w:t>
            </w:r>
            <w:r w:rsidRPr="006B206D">
              <w:rPr>
                <w:rFonts w:ascii="Simplified Arabic" w:eastAsia="Times New Roman" w:hAnsi="Simplified Arabic" w:cs="Simplified Arabic" w:hint="cs"/>
                <w:b/>
                <w:bCs/>
                <w:kern w:val="24"/>
                <w:sz w:val="28"/>
                <w:szCs w:val="28"/>
                <w:rtl/>
              </w:rPr>
              <w:t xml:space="preserve"> بطريقة آمنة ويستخلص النتائج بصورة صحيحة</w:t>
            </w:r>
            <w:r w:rsidR="00466B53" w:rsidRPr="006B206D">
              <w:rPr>
                <w:rFonts w:ascii="Simplified Arabic" w:eastAsia="Times New Roman" w:hAnsi="Simplified Arabic" w:cs="Simplified Arabic" w:hint="cs"/>
                <w:b/>
                <w:bCs/>
                <w:kern w:val="24"/>
                <w:sz w:val="28"/>
                <w:szCs w:val="28"/>
                <w:rtl/>
              </w:rPr>
              <w:t>.</w:t>
            </w:r>
          </w:p>
        </w:tc>
      </w:tr>
      <w:tr w:rsidR="00853C32" w:rsidRPr="001344D1" w14:paraId="4730C116" w14:textId="77777777" w:rsidTr="00853C32">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267" w:type="dxa"/>
            <w:shd w:val="clear" w:color="auto" w:fill="FFFFFF" w:themeFill="background1"/>
          </w:tcPr>
          <w:p w14:paraId="4E746C1F" w14:textId="77777777" w:rsidR="00853C32" w:rsidRPr="001344D1" w:rsidRDefault="00853C32" w:rsidP="00853C32">
            <w:pPr>
              <w:jc w:val="right"/>
              <w:rPr>
                <w:rFonts w:ascii="Simplified Arabic" w:eastAsia="Times New Roman" w:hAnsi="Simplified Arabic" w:cs="Simplified Arabic"/>
                <w:sz w:val="28"/>
                <w:szCs w:val="28"/>
                <w:rtl/>
                <w:lang w:bidi="ar-JO"/>
              </w:rPr>
            </w:pPr>
            <w:r w:rsidRPr="001344D1">
              <w:rPr>
                <w:rFonts w:ascii="Simplified Arabic" w:eastAsia="Times New Roman" w:hAnsi="Simplified Arabic" w:cs="Simplified Arabic" w:hint="cs"/>
                <w:sz w:val="28"/>
                <w:szCs w:val="28"/>
                <w:rtl/>
                <w:lang w:bidi="ar-JO"/>
              </w:rPr>
              <w:t xml:space="preserve">   التفكير العلمي</w:t>
            </w:r>
          </w:p>
        </w:tc>
        <w:tc>
          <w:tcPr>
            <w:tcW w:w="2397" w:type="dxa"/>
            <w:shd w:val="clear" w:color="auto" w:fill="FFFFFF" w:themeFill="background1"/>
          </w:tcPr>
          <w:p w14:paraId="6364D027" w14:textId="77777777" w:rsidR="00853C32" w:rsidRPr="001344D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1344D1">
              <w:rPr>
                <w:rFonts w:ascii="Simplified Arabic" w:eastAsia="Times New Roman" w:hAnsi="Simplified Arabic" w:cs="Simplified Arabic" w:hint="cs"/>
                <w:b/>
                <w:bCs/>
                <w:kern w:val="24"/>
                <w:sz w:val="28"/>
                <w:szCs w:val="28"/>
                <w:rtl/>
              </w:rPr>
              <w:t xml:space="preserve">    </w:t>
            </w:r>
          </w:p>
          <w:p w14:paraId="2D9261C7" w14:textId="77777777" w:rsidR="00853C32" w:rsidRPr="001344D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1344D1">
              <w:rPr>
                <w:rFonts w:ascii="Simplified Arabic" w:eastAsia="Times New Roman" w:hAnsi="Simplified Arabic" w:cs="Simplified Arabic" w:hint="cs"/>
                <w:b/>
                <w:bCs/>
                <w:kern w:val="24"/>
                <w:sz w:val="28"/>
                <w:szCs w:val="28"/>
                <w:rtl/>
              </w:rPr>
              <w:t>مهارات التفكير العلمي</w:t>
            </w:r>
          </w:p>
        </w:tc>
        <w:tc>
          <w:tcPr>
            <w:tcW w:w="5883" w:type="dxa"/>
            <w:shd w:val="clear" w:color="auto" w:fill="FFFFFF" w:themeFill="background1"/>
          </w:tcPr>
          <w:p w14:paraId="06833C17" w14:textId="1C95EFF2" w:rsidR="00853C32" w:rsidRPr="006B206D" w:rsidRDefault="00853C32" w:rsidP="006B206D">
            <w:pPr>
              <w:pStyle w:val="ListParagraph"/>
              <w:numPr>
                <w:ilvl w:val="0"/>
                <w:numId w:val="44"/>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يمتلك مهارات التفكير العلمي والقدرة على توظيفها في</w:t>
            </w:r>
            <w:r w:rsidR="00466B53" w:rsidRPr="006B206D">
              <w:rPr>
                <w:rFonts w:ascii="Simplified Arabic" w:eastAsia="Times New Roman" w:hAnsi="Simplified Arabic" w:cs="Simplified Arabic" w:hint="cs"/>
                <w:b/>
                <w:bCs/>
                <w:kern w:val="24"/>
                <w:sz w:val="28"/>
                <w:szCs w:val="28"/>
                <w:rtl/>
              </w:rPr>
              <w:t xml:space="preserve"> </w:t>
            </w:r>
            <w:r w:rsidRPr="006B206D">
              <w:rPr>
                <w:rFonts w:ascii="Simplified Arabic" w:eastAsia="Times New Roman" w:hAnsi="Simplified Arabic" w:cs="Simplified Arabic" w:hint="cs"/>
                <w:b/>
                <w:bCs/>
                <w:kern w:val="24"/>
                <w:sz w:val="28"/>
                <w:szCs w:val="28"/>
                <w:rtl/>
              </w:rPr>
              <w:t>مباحث</w:t>
            </w:r>
            <w:r w:rsidR="00466B53" w:rsidRPr="006B206D">
              <w:rPr>
                <w:rFonts w:ascii="Simplified Arabic" w:eastAsia="Times New Roman" w:hAnsi="Simplified Arabic" w:cs="Simplified Arabic" w:hint="cs"/>
                <w:b/>
                <w:bCs/>
                <w:kern w:val="24"/>
                <w:sz w:val="28"/>
                <w:szCs w:val="28"/>
                <w:rtl/>
              </w:rPr>
              <w:t xml:space="preserve"> </w:t>
            </w:r>
            <w:r w:rsidRPr="006B206D">
              <w:rPr>
                <w:rFonts w:ascii="Simplified Arabic" w:eastAsia="Times New Roman" w:hAnsi="Simplified Arabic" w:cs="Simplified Arabic" w:hint="cs"/>
                <w:b/>
                <w:bCs/>
                <w:kern w:val="24"/>
                <w:sz w:val="28"/>
                <w:szCs w:val="28"/>
                <w:rtl/>
              </w:rPr>
              <w:t>العلوم</w:t>
            </w:r>
            <w:r w:rsidR="00466B53" w:rsidRPr="006B206D">
              <w:rPr>
                <w:rFonts w:ascii="Simplified Arabic" w:eastAsia="Times New Roman" w:hAnsi="Simplified Arabic" w:cs="Simplified Arabic" w:hint="cs"/>
                <w:b/>
                <w:bCs/>
                <w:kern w:val="24"/>
                <w:sz w:val="28"/>
                <w:szCs w:val="28"/>
                <w:rtl/>
              </w:rPr>
              <w:t xml:space="preserve"> الزراعية.</w:t>
            </w:r>
          </w:p>
          <w:p w14:paraId="18EFB4CA" w14:textId="5D81E045" w:rsidR="00466B53" w:rsidRPr="006B206D" w:rsidRDefault="00853C32" w:rsidP="006B206D">
            <w:pPr>
              <w:pStyle w:val="ListParagraph"/>
              <w:numPr>
                <w:ilvl w:val="0"/>
                <w:numId w:val="44"/>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 xml:space="preserve">يوظف أنماط التفكير </w:t>
            </w:r>
            <w:r w:rsidR="00466B53" w:rsidRPr="006B206D">
              <w:rPr>
                <w:rFonts w:ascii="Simplified Arabic" w:eastAsia="Times New Roman" w:hAnsi="Simplified Arabic" w:cs="Simplified Arabic" w:hint="cs"/>
                <w:b/>
                <w:bCs/>
                <w:kern w:val="24"/>
                <w:sz w:val="28"/>
                <w:szCs w:val="28"/>
                <w:rtl/>
              </w:rPr>
              <w:t xml:space="preserve">العلمي </w:t>
            </w:r>
            <w:r w:rsidR="00466B53" w:rsidRPr="006B206D">
              <w:rPr>
                <w:rFonts w:ascii="Simplified Arabic" w:eastAsia="Times New Roman" w:hAnsi="Simplified Arabic" w:cs="Simplified Arabic"/>
                <w:b/>
                <w:bCs/>
                <w:kern w:val="24"/>
                <w:sz w:val="28"/>
                <w:szCs w:val="28"/>
                <w:rtl/>
              </w:rPr>
              <w:t>(</w:t>
            </w:r>
            <w:r w:rsidR="00466B53" w:rsidRPr="006B206D">
              <w:rPr>
                <w:rFonts w:ascii="Simplified Arabic" w:eastAsia="Times New Roman" w:hAnsi="Simplified Arabic" w:cs="Simplified Arabic" w:hint="cs"/>
                <w:b/>
                <w:bCs/>
                <w:kern w:val="24"/>
                <w:sz w:val="28"/>
                <w:szCs w:val="28"/>
                <w:rtl/>
              </w:rPr>
              <w:t>الاستقراء</w:t>
            </w:r>
            <w:r w:rsidRPr="006B206D">
              <w:rPr>
                <w:rFonts w:ascii="Simplified Arabic" w:eastAsia="Times New Roman" w:hAnsi="Simplified Arabic" w:cs="Simplified Arabic" w:hint="cs"/>
                <w:b/>
                <w:bCs/>
                <w:kern w:val="24"/>
                <w:sz w:val="28"/>
                <w:szCs w:val="28"/>
                <w:rtl/>
              </w:rPr>
              <w:t xml:space="preserve">، والاستنتاج، والتعميم، والنمذجة، </w:t>
            </w:r>
            <w:r w:rsidR="00466B53" w:rsidRPr="006B206D">
              <w:rPr>
                <w:rFonts w:ascii="Simplified Arabic" w:eastAsia="Times New Roman" w:hAnsi="Simplified Arabic" w:cs="Simplified Arabic" w:hint="cs"/>
                <w:b/>
                <w:bCs/>
                <w:kern w:val="24"/>
                <w:sz w:val="28"/>
                <w:szCs w:val="28"/>
                <w:rtl/>
              </w:rPr>
              <w:t>والتخمين) في مباحث العلوم الزراعية.</w:t>
            </w:r>
          </w:p>
          <w:p w14:paraId="3EF75943" w14:textId="479D1438" w:rsidR="00853C32" w:rsidRPr="006B206D" w:rsidRDefault="00853C32" w:rsidP="006B206D">
            <w:pPr>
              <w:pStyle w:val="ListParagraph"/>
              <w:numPr>
                <w:ilvl w:val="0"/>
                <w:numId w:val="44"/>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 xml:space="preserve">يوظف مهارات القرن الحادي والعشرين في تعليم الطلبة في مباحث العلوم الزراعية. </w:t>
            </w:r>
          </w:p>
          <w:p w14:paraId="32283BCD" w14:textId="77777777" w:rsidR="00466B53" w:rsidRPr="001344D1" w:rsidRDefault="00466B53" w:rsidP="006B206D">
            <w:p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p>
          <w:p w14:paraId="0C92E22B" w14:textId="71A1619F" w:rsidR="00466B53" w:rsidRPr="006B206D" w:rsidRDefault="00853C32" w:rsidP="006B206D">
            <w:pPr>
              <w:pStyle w:val="ListParagraph"/>
              <w:numPr>
                <w:ilvl w:val="0"/>
                <w:numId w:val="45"/>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lastRenderedPageBreak/>
              <w:t>يوفر أنشطة تعليمية مرتبطة بمباحث العلوم الزراعية وتحاكي واقع الطلبة و</w:t>
            </w:r>
            <w:r w:rsidR="00284EBF" w:rsidRPr="006B206D">
              <w:rPr>
                <w:rFonts w:ascii="Simplified Arabic" w:eastAsia="Times New Roman" w:hAnsi="Simplified Arabic" w:cs="Simplified Arabic" w:hint="cs"/>
                <w:b/>
                <w:bCs/>
                <w:kern w:val="24"/>
                <w:sz w:val="28"/>
                <w:szCs w:val="28"/>
                <w:rtl/>
              </w:rPr>
              <w:t>ي</w:t>
            </w:r>
            <w:r w:rsidRPr="006B206D">
              <w:rPr>
                <w:rFonts w:ascii="Simplified Arabic" w:eastAsia="Times New Roman" w:hAnsi="Simplified Arabic" w:cs="Simplified Arabic" w:hint="cs"/>
                <w:b/>
                <w:bCs/>
                <w:kern w:val="24"/>
                <w:sz w:val="28"/>
                <w:szCs w:val="28"/>
                <w:rtl/>
              </w:rPr>
              <w:t>عمل على حلها.</w:t>
            </w:r>
          </w:p>
          <w:p w14:paraId="36E9F12B" w14:textId="42558E95" w:rsidR="00466B53" w:rsidRPr="006B206D" w:rsidRDefault="00853C32" w:rsidP="006B206D">
            <w:pPr>
              <w:pStyle w:val="ListParagraph"/>
              <w:numPr>
                <w:ilvl w:val="0"/>
                <w:numId w:val="45"/>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 xml:space="preserve">يوظف التعلم القائم على </w:t>
            </w:r>
            <w:r w:rsidR="00466B53" w:rsidRPr="006B206D">
              <w:rPr>
                <w:rFonts w:ascii="Simplified Arabic" w:eastAsia="Times New Roman" w:hAnsi="Simplified Arabic" w:cs="Simplified Arabic" w:hint="cs"/>
                <w:b/>
                <w:bCs/>
                <w:kern w:val="24"/>
                <w:sz w:val="28"/>
                <w:szCs w:val="28"/>
                <w:rtl/>
              </w:rPr>
              <w:t xml:space="preserve">المشاريع </w:t>
            </w:r>
            <w:r w:rsidR="00466B53" w:rsidRPr="006B206D">
              <w:rPr>
                <w:rFonts w:ascii="Simplified Arabic" w:eastAsia="Times New Roman" w:hAnsi="Simplified Arabic" w:cs="Simplified Arabic"/>
                <w:b/>
                <w:bCs/>
                <w:kern w:val="24"/>
                <w:sz w:val="28"/>
                <w:szCs w:val="28"/>
                <w:rtl/>
              </w:rPr>
              <w:t>(</w:t>
            </w:r>
            <w:r w:rsidR="00466B53" w:rsidRPr="006B206D">
              <w:rPr>
                <w:rFonts w:ascii="Simplified Arabic" w:eastAsia="Times New Roman" w:hAnsi="Simplified Arabic" w:cs="Simplified Arabic" w:hint="cs"/>
                <w:b/>
                <w:bCs/>
                <w:kern w:val="24"/>
                <w:sz w:val="28"/>
                <w:szCs w:val="28"/>
                <w:rtl/>
              </w:rPr>
              <w:t>الجماعية</w:t>
            </w:r>
            <w:r w:rsidRPr="006B206D">
              <w:rPr>
                <w:rFonts w:ascii="Simplified Arabic" w:eastAsia="Times New Roman" w:hAnsi="Simplified Arabic" w:cs="Simplified Arabic" w:hint="cs"/>
                <w:b/>
                <w:bCs/>
                <w:kern w:val="24"/>
                <w:sz w:val="28"/>
                <w:szCs w:val="28"/>
                <w:rtl/>
              </w:rPr>
              <w:t xml:space="preserve"> أو الفردية) </w:t>
            </w:r>
            <w:r w:rsidR="001168CF" w:rsidRPr="006B206D">
              <w:rPr>
                <w:rFonts w:ascii="Simplified Arabic" w:eastAsia="Times New Roman" w:hAnsi="Simplified Arabic" w:cs="Simplified Arabic" w:hint="cs"/>
                <w:b/>
                <w:bCs/>
                <w:kern w:val="24"/>
                <w:sz w:val="28"/>
                <w:szCs w:val="28"/>
                <w:rtl/>
              </w:rPr>
              <w:t>والذي يلبي حاجات وميول ورغبات الطلبة ،</w:t>
            </w:r>
            <w:r w:rsidRPr="006B206D">
              <w:rPr>
                <w:rFonts w:ascii="Simplified Arabic" w:eastAsia="Times New Roman" w:hAnsi="Simplified Arabic" w:cs="Simplified Arabic" w:hint="cs"/>
                <w:b/>
                <w:bCs/>
                <w:kern w:val="24"/>
                <w:sz w:val="28"/>
                <w:szCs w:val="28"/>
                <w:rtl/>
              </w:rPr>
              <w:t>و</w:t>
            </w:r>
            <w:r w:rsidR="001168CF" w:rsidRPr="006B206D">
              <w:rPr>
                <w:rFonts w:ascii="Simplified Arabic" w:eastAsia="Times New Roman" w:hAnsi="Simplified Arabic" w:cs="Simplified Arabic" w:hint="cs"/>
                <w:b/>
                <w:bCs/>
                <w:kern w:val="24"/>
                <w:sz w:val="28"/>
                <w:szCs w:val="28"/>
                <w:rtl/>
              </w:rPr>
              <w:t>ي</w:t>
            </w:r>
            <w:r w:rsidRPr="006B206D">
              <w:rPr>
                <w:rFonts w:ascii="Simplified Arabic" w:eastAsia="Times New Roman" w:hAnsi="Simplified Arabic" w:cs="Simplified Arabic" w:hint="cs"/>
                <w:b/>
                <w:bCs/>
                <w:kern w:val="24"/>
                <w:sz w:val="28"/>
                <w:szCs w:val="28"/>
                <w:rtl/>
              </w:rPr>
              <w:t>حل المشكلات</w:t>
            </w:r>
            <w:r w:rsidR="001168CF" w:rsidRPr="006B206D">
              <w:rPr>
                <w:rFonts w:ascii="Simplified Arabic" w:eastAsia="Times New Roman" w:hAnsi="Simplified Arabic" w:cs="Simplified Arabic" w:hint="cs"/>
                <w:b/>
                <w:bCs/>
                <w:kern w:val="24"/>
                <w:sz w:val="28"/>
                <w:szCs w:val="28"/>
                <w:rtl/>
              </w:rPr>
              <w:t xml:space="preserve"> التي تواجهه</w:t>
            </w:r>
            <w:r w:rsidRPr="006B206D">
              <w:rPr>
                <w:rFonts w:ascii="Simplified Arabic" w:eastAsia="Times New Roman" w:hAnsi="Simplified Arabic" w:cs="Simplified Arabic" w:hint="cs"/>
                <w:b/>
                <w:bCs/>
                <w:kern w:val="24"/>
                <w:sz w:val="28"/>
                <w:szCs w:val="28"/>
                <w:rtl/>
              </w:rPr>
              <w:t xml:space="preserve"> في </w:t>
            </w:r>
            <w:r w:rsidR="00466B53" w:rsidRPr="006B206D">
              <w:rPr>
                <w:rFonts w:ascii="Simplified Arabic" w:eastAsia="Times New Roman" w:hAnsi="Simplified Arabic" w:cs="Simplified Arabic" w:hint="cs"/>
                <w:b/>
                <w:bCs/>
                <w:kern w:val="24"/>
                <w:sz w:val="28"/>
                <w:szCs w:val="28"/>
                <w:rtl/>
              </w:rPr>
              <w:t>تدريس العلوم الزراعية داخل الغرفة الصفية.</w:t>
            </w:r>
          </w:p>
          <w:p w14:paraId="47D5D277" w14:textId="4A2FE560" w:rsidR="00853C32" w:rsidRPr="006B206D" w:rsidRDefault="00853C32" w:rsidP="006B206D">
            <w:pPr>
              <w:pStyle w:val="ListParagraph"/>
              <w:numPr>
                <w:ilvl w:val="0"/>
                <w:numId w:val="45"/>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يمتلك القدرة على طرح الأسئلة التعليمية المتنوعة</w:t>
            </w:r>
            <w:r w:rsidR="00466B53" w:rsidRPr="006B206D">
              <w:rPr>
                <w:rFonts w:ascii="Simplified Arabic" w:eastAsia="Times New Roman" w:hAnsi="Simplified Arabic" w:cs="Simplified Arabic" w:hint="cs"/>
                <w:b/>
                <w:bCs/>
                <w:kern w:val="24"/>
                <w:sz w:val="28"/>
                <w:szCs w:val="28"/>
                <w:rtl/>
              </w:rPr>
              <w:t xml:space="preserve"> (سابرة</w:t>
            </w:r>
            <w:r w:rsidRPr="006B206D">
              <w:rPr>
                <w:rFonts w:ascii="Simplified Arabic" w:eastAsia="Times New Roman" w:hAnsi="Simplified Arabic" w:cs="Simplified Arabic" w:hint="cs"/>
                <w:b/>
                <w:bCs/>
                <w:kern w:val="24"/>
                <w:sz w:val="28"/>
                <w:szCs w:val="28"/>
                <w:rtl/>
              </w:rPr>
              <w:t xml:space="preserve">، التفكير التباعدي، </w:t>
            </w:r>
            <w:r w:rsidR="00466B53" w:rsidRPr="006B206D">
              <w:rPr>
                <w:rFonts w:ascii="Simplified Arabic" w:eastAsia="Times New Roman" w:hAnsi="Simplified Arabic" w:cs="Simplified Arabic" w:hint="cs"/>
                <w:b/>
                <w:bCs/>
                <w:kern w:val="24"/>
                <w:sz w:val="28"/>
                <w:szCs w:val="28"/>
                <w:rtl/>
              </w:rPr>
              <w:t>التفكير التقويمي، وغيرها)</w:t>
            </w:r>
            <w:r w:rsidR="00F50E93" w:rsidRPr="006B206D">
              <w:rPr>
                <w:rFonts w:ascii="Simplified Arabic" w:eastAsia="Times New Roman" w:hAnsi="Simplified Arabic" w:cs="Simplified Arabic" w:hint="cs"/>
                <w:b/>
                <w:bCs/>
                <w:kern w:val="24"/>
                <w:sz w:val="28"/>
                <w:szCs w:val="28"/>
                <w:rtl/>
              </w:rPr>
              <w:t>و</w:t>
            </w:r>
            <w:r w:rsidR="00466B53" w:rsidRPr="006B206D">
              <w:rPr>
                <w:rFonts w:ascii="Simplified Arabic" w:eastAsia="Times New Roman" w:hAnsi="Simplified Arabic" w:cs="Simplified Arabic" w:hint="cs"/>
                <w:b/>
                <w:bCs/>
                <w:kern w:val="24"/>
                <w:sz w:val="28"/>
                <w:szCs w:val="28"/>
                <w:rtl/>
              </w:rPr>
              <w:t xml:space="preserve"> المرتبطة بمباحث العلوم الزراعية.</w:t>
            </w:r>
          </w:p>
          <w:p w14:paraId="37DF95C2" w14:textId="4ADC53AA" w:rsidR="003468FA" w:rsidRPr="006B206D" w:rsidRDefault="00F50E93" w:rsidP="006B206D">
            <w:pPr>
              <w:pStyle w:val="ListParagraph"/>
              <w:numPr>
                <w:ilvl w:val="0"/>
                <w:numId w:val="46"/>
              </w:num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 xml:space="preserve">لديه القدرة على أن ينشئ </w:t>
            </w:r>
            <w:r w:rsidR="00853C32" w:rsidRPr="006B206D">
              <w:rPr>
                <w:rFonts w:ascii="Simplified Arabic" w:eastAsia="Times New Roman" w:hAnsi="Simplified Arabic" w:cs="Simplified Arabic" w:hint="cs"/>
                <w:b/>
                <w:bCs/>
                <w:kern w:val="24"/>
                <w:sz w:val="28"/>
                <w:szCs w:val="28"/>
                <w:rtl/>
              </w:rPr>
              <w:t xml:space="preserve">طالب مثقف علميًا قادر على تطبيق المعرفة العلمية القائمة </w:t>
            </w:r>
            <w:r w:rsidR="003468FA" w:rsidRPr="006B206D">
              <w:rPr>
                <w:rFonts w:ascii="Simplified Arabic" w:eastAsia="Times New Roman" w:hAnsi="Simplified Arabic" w:cs="Simplified Arabic" w:hint="cs"/>
                <w:b/>
                <w:bCs/>
                <w:kern w:val="24"/>
                <w:sz w:val="28"/>
                <w:szCs w:val="28"/>
                <w:rtl/>
              </w:rPr>
              <w:t>على الأدلة الاجتماعية والعلمية والواقعية من خلال مباحث العلوم الزراعية.</w:t>
            </w:r>
          </w:p>
          <w:p w14:paraId="4DD4637E" w14:textId="52359A37" w:rsidR="003468FA" w:rsidRPr="006B206D" w:rsidRDefault="00853C32" w:rsidP="006B206D">
            <w:pPr>
              <w:pStyle w:val="ListParagraph"/>
              <w:numPr>
                <w:ilvl w:val="0"/>
                <w:numId w:val="46"/>
              </w:num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 xml:space="preserve">يمارس التعلم بالاكتشاف من خلال العمليات الإجرائية في طرح الأسئلة، </w:t>
            </w:r>
            <w:r w:rsidR="00CC3861" w:rsidRPr="006B206D">
              <w:rPr>
                <w:rFonts w:ascii="Simplified Arabic" w:eastAsia="Times New Roman" w:hAnsi="Simplified Arabic" w:cs="Simplified Arabic" w:hint="cs"/>
                <w:b/>
                <w:bCs/>
                <w:kern w:val="24"/>
                <w:sz w:val="28"/>
                <w:szCs w:val="28"/>
                <w:rtl/>
              </w:rPr>
              <w:t>وي</w:t>
            </w:r>
            <w:r w:rsidR="003468FA" w:rsidRPr="006B206D">
              <w:rPr>
                <w:rFonts w:ascii="Simplified Arabic" w:eastAsia="Times New Roman" w:hAnsi="Simplified Arabic" w:cs="Simplified Arabic" w:hint="cs"/>
                <w:b/>
                <w:bCs/>
                <w:kern w:val="24"/>
                <w:sz w:val="28"/>
                <w:szCs w:val="28"/>
                <w:rtl/>
              </w:rPr>
              <w:t>ضع الفروض، والتجريب، و</w:t>
            </w:r>
            <w:r w:rsidR="00CC3861" w:rsidRPr="006B206D">
              <w:rPr>
                <w:rFonts w:ascii="Simplified Arabic" w:eastAsia="Times New Roman" w:hAnsi="Simplified Arabic" w:cs="Simplified Arabic" w:hint="cs"/>
                <w:b/>
                <w:bCs/>
                <w:kern w:val="24"/>
                <w:sz w:val="28"/>
                <w:szCs w:val="28"/>
                <w:rtl/>
              </w:rPr>
              <w:t xml:space="preserve">يصل </w:t>
            </w:r>
            <w:r w:rsidR="003468FA" w:rsidRPr="006B206D">
              <w:rPr>
                <w:rFonts w:ascii="Simplified Arabic" w:eastAsia="Times New Roman" w:hAnsi="Simplified Arabic" w:cs="Simplified Arabic" w:hint="cs"/>
                <w:b/>
                <w:bCs/>
                <w:kern w:val="24"/>
                <w:sz w:val="28"/>
                <w:szCs w:val="28"/>
                <w:rtl/>
              </w:rPr>
              <w:t xml:space="preserve"> إلى النتائج، و</w:t>
            </w:r>
            <w:r w:rsidR="00CC3861" w:rsidRPr="006B206D">
              <w:rPr>
                <w:rFonts w:ascii="Simplified Arabic" w:eastAsia="Times New Roman" w:hAnsi="Simplified Arabic" w:cs="Simplified Arabic" w:hint="cs"/>
                <w:b/>
                <w:bCs/>
                <w:kern w:val="24"/>
                <w:sz w:val="28"/>
                <w:szCs w:val="28"/>
                <w:rtl/>
              </w:rPr>
              <w:t>يعم</w:t>
            </w:r>
            <w:r w:rsidR="003468FA" w:rsidRPr="006B206D">
              <w:rPr>
                <w:rFonts w:ascii="Simplified Arabic" w:eastAsia="Times New Roman" w:hAnsi="Simplified Arabic" w:cs="Simplified Arabic" w:hint="cs"/>
                <w:b/>
                <w:bCs/>
                <w:kern w:val="24"/>
                <w:sz w:val="28"/>
                <w:szCs w:val="28"/>
                <w:rtl/>
              </w:rPr>
              <w:t>مها و</w:t>
            </w:r>
            <w:r w:rsidR="00CC3861" w:rsidRPr="006B206D">
              <w:rPr>
                <w:rFonts w:ascii="Simplified Arabic" w:eastAsia="Times New Roman" w:hAnsi="Simplified Arabic" w:cs="Simplified Arabic" w:hint="cs"/>
                <w:b/>
                <w:bCs/>
                <w:kern w:val="24"/>
                <w:sz w:val="28"/>
                <w:szCs w:val="28"/>
                <w:rtl/>
              </w:rPr>
              <w:t xml:space="preserve">يطبقها </w:t>
            </w:r>
            <w:r w:rsidR="003468FA" w:rsidRPr="006B206D">
              <w:rPr>
                <w:rFonts w:ascii="Simplified Arabic" w:eastAsia="Times New Roman" w:hAnsi="Simplified Arabic" w:cs="Simplified Arabic" w:hint="cs"/>
                <w:b/>
                <w:bCs/>
                <w:kern w:val="24"/>
                <w:sz w:val="28"/>
                <w:szCs w:val="28"/>
                <w:rtl/>
              </w:rPr>
              <w:t>في مواقف جديدة في مباحث العلوم الزراعية.</w:t>
            </w:r>
          </w:p>
          <w:p w14:paraId="724E76CE" w14:textId="4EE3914E" w:rsidR="00853C32" w:rsidRPr="006B206D" w:rsidRDefault="00853C32" w:rsidP="006B206D">
            <w:pPr>
              <w:pStyle w:val="ListParagraph"/>
              <w:numPr>
                <w:ilvl w:val="0"/>
                <w:numId w:val="46"/>
              </w:numPr>
              <w:bidi/>
              <w:spacing w:line="256" w:lineRule="auto"/>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B206D">
              <w:rPr>
                <w:rFonts w:ascii="Simplified Arabic" w:eastAsia="Times New Roman" w:hAnsi="Simplified Arabic" w:cs="Simplified Arabic" w:hint="cs"/>
                <w:b/>
                <w:bCs/>
                <w:kern w:val="24"/>
                <w:sz w:val="28"/>
                <w:szCs w:val="28"/>
                <w:rtl/>
              </w:rPr>
              <w:t xml:space="preserve">يطبق دروسًا في مباحث العلوم الزراعية على دورة التعلم الرباعية (الاستكشاف، </w:t>
            </w:r>
            <w:r w:rsidR="003468FA" w:rsidRPr="006B206D">
              <w:rPr>
                <w:rFonts w:ascii="Simplified Arabic" w:eastAsia="Times New Roman" w:hAnsi="Simplified Arabic" w:cs="Simplified Arabic" w:hint="cs"/>
                <w:b/>
                <w:bCs/>
                <w:kern w:val="24"/>
                <w:sz w:val="28"/>
                <w:szCs w:val="28"/>
                <w:rtl/>
              </w:rPr>
              <w:t>والتفسير وتوسيع</w:t>
            </w:r>
            <w:r w:rsidRPr="006B206D">
              <w:rPr>
                <w:rFonts w:ascii="Simplified Arabic" w:eastAsia="Times New Roman" w:hAnsi="Simplified Arabic" w:cs="Simplified Arabic" w:hint="cs"/>
                <w:b/>
                <w:bCs/>
                <w:kern w:val="24"/>
                <w:sz w:val="28"/>
                <w:szCs w:val="28"/>
                <w:rtl/>
              </w:rPr>
              <w:t xml:space="preserve"> الفكرة، والتقويم) في مباحث العلوم الزراعية. </w:t>
            </w:r>
          </w:p>
        </w:tc>
      </w:tr>
      <w:tr w:rsidR="00853C32" w:rsidRPr="001344D1" w14:paraId="0993ED11" w14:textId="77777777" w:rsidTr="00853C32">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67" w:type="dxa"/>
            <w:vMerge w:val="restart"/>
            <w:shd w:val="clear" w:color="auto" w:fill="FFFFFF" w:themeFill="background1"/>
          </w:tcPr>
          <w:p w14:paraId="346C3366" w14:textId="77777777" w:rsidR="00853C32" w:rsidRPr="001344D1" w:rsidRDefault="00853C32" w:rsidP="00853C32">
            <w:pPr>
              <w:jc w:val="right"/>
              <w:rPr>
                <w:rFonts w:ascii="Simplified Arabic" w:eastAsia="Times New Roman" w:hAnsi="Simplified Arabic" w:cs="Simplified Arabic"/>
                <w:sz w:val="28"/>
                <w:szCs w:val="28"/>
                <w:rtl/>
                <w:lang w:bidi="ar-JO"/>
              </w:rPr>
            </w:pPr>
            <w:r w:rsidRPr="001344D1">
              <w:rPr>
                <w:rFonts w:ascii="Simplified Arabic" w:eastAsia="Times New Roman" w:hAnsi="Simplified Arabic" w:cs="Simplified Arabic" w:hint="cs"/>
                <w:sz w:val="28"/>
                <w:szCs w:val="28"/>
                <w:rtl/>
                <w:lang w:bidi="ar-JO"/>
              </w:rPr>
              <w:lastRenderedPageBreak/>
              <w:t xml:space="preserve">  </w:t>
            </w:r>
          </w:p>
          <w:p w14:paraId="35FC91B1" w14:textId="77777777" w:rsidR="00853C32" w:rsidRPr="001344D1" w:rsidRDefault="00853C32" w:rsidP="00853C32">
            <w:pPr>
              <w:rPr>
                <w:rFonts w:ascii="Simplified Arabic" w:eastAsia="Times New Roman" w:hAnsi="Simplified Arabic" w:cs="Simplified Arabic"/>
                <w:sz w:val="28"/>
                <w:szCs w:val="28"/>
                <w:rtl/>
                <w:lang w:bidi="ar-JO"/>
              </w:rPr>
            </w:pPr>
            <w:r w:rsidRPr="001344D1">
              <w:rPr>
                <w:rFonts w:ascii="Simplified Arabic" w:eastAsia="Times New Roman" w:hAnsi="Simplified Arabic" w:cs="Simplified Arabic" w:hint="cs"/>
                <w:sz w:val="28"/>
                <w:szCs w:val="28"/>
                <w:rtl/>
                <w:lang w:bidi="ar-JO"/>
              </w:rPr>
              <w:t>أخلاقيات تعلم العلوم الزراعية وتعليمها</w:t>
            </w:r>
          </w:p>
        </w:tc>
        <w:tc>
          <w:tcPr>
            <w:tcW w:w="2397" w:type="dxa"/>
            <w:shd w:val="clear" w:color="auto" w:fill="FFFFFF" w:themeFill="background1"/>
          </w:tcPr>
          <w:p w14:paraId="356E11A3" w14:textId="77777777" w:rsidR="00853C32" w:rsidRPr="001344D1" w:rsidRDefault="00853C32" w:rsidP="00853C32">
            <w:pPr>
              <w:bidi/>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1344D1">
              <w:rPr>
                <w:rFonts w:ascii="Simplified Arabic" w:eastAsia="Times New Roman" w:hAnsi="Simplified Arabic" w:cs="Simplified Arabic" w:hint="cs"/>
                <w:b/>
                <w:bCs/>
                <w:sz w:val="28"/>
                <w:szCs w:val="28"/>
                <w:rtl/>
              </w:rPr>
              <w:t xml:space="preserve">   </w:t>
            </w:r>
          </w:p>
          <w:p w14:paraId="5AA767FD" w14:textId="77777777" w:rsidR="00853C32" w:rsidRPr="001344D1" w:rsidRDefault="00853C32" w:rsidP="00853C32">
            <w:pPr>
              <w:bidi/>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rPr>
            </w:pPr>
            <w:r w:rsidRPr="001344D1">
              <w:rPr>
                <w:rFonts w:ascii="Simplified Arabic" w:eastAsia="Times New Roman" w:hAnsi="Simplified Arabic" w:cs="Simplified Arabic" w:hint="cs"/>
                <w:b/>
                <w:bCs/>
                <w:sz w:val="28"/>
                <w:szCs w:val="28"/>
                <w:rtl/>
              </w:rPr>
              <w:t xml:space="preserve"> القضايا الجدلية في العلوم الزراعية</w:t>
            </w:r>
          </w:p>
        </w:tc>
        <w:tc>
          <w:tcPr>
            <w:tcW w:w="5883" w:type="dxa"/>
            <w:shd w:val="clear" w:color="auto" w:fill="FFFFFF" w:themeFill="background1"/>
          </w:tcPr>
          <w:p w14:paraId="634D4394" w14:textId="746BEE70" w:rsidR="003468FA" w:rsidRPr="006E706F" w:rsidRDefault="00853C32" w:rsidP="006E706F">
            <w:pPr>
              <w:pStyle w:val="ListParagraph"/>
              <w:numPr>
                <w:ilvl w:val="0"/>
                <w:numId w:val="47"/>
              </w:numPr>
              <w:bidi/>
              <w:spacing w:line="256" w:lineRule="auto"/>
              <w:ind w:left="396"/>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6E706F">
              <w:rPr>
                <w:rFonts w:ascii="Simplified Arabic" w:eastAsia="Times New Roman" w:hAnsi="Simplified Arabic" w:cs="Simplified Arabic" w:hint="cs"/>
                <w:b/>
                <w:bCs/>
                <w:kern w:val="24"/>
                <w:sz w:val="28"/>
                <w:szCs w:val="28"/>
                <w:rtl/>
              </w:rPr>
              <w:t xml:space="preserve">يعرف القضايا الأخلاقية المثيرة للجدل المتوفرة في المباحث الزراعية </w:t>
            </w:r>
            <w:r w:rsidR="003468FA" w:rsidRPr="006E706F">
              <w:rPr>
                <w:rFonts w:ascii="Simplified Arabic" w:eastAsia="Times New Roman" w:hAnsi="Simplified Arabic" w:cs="Simplified Arabic" w:hint="cs"/>
                <w:b/>
                <w:bCs/>
                <w:kern w:val="24"/>
                <w:sz w:val="28"/>
                <w:szCs w:val="28"/>
                <w:rtl/>
              </w:rPr>
              <w:t>التي يُدرسها وأثرها في تعلم الطلبة بتنوع خلفياتهم</w:t>
            </w:r>
          </w:p>
          <w:p w14:paraId="26266979" w14:textId="14E9C8C9" w:rsidR="00853C32" w:rsidRPr="006E706F" w:rsidRDefault="003468FA" w:rsidP="006E706F">
            <w:pPr>
              <w:pStyle w:val="ListParagraph"/>
              <w:numPr>
                <w:ilvl w:val="0"/>
                <w:numId w:val="47"/>
              </w:numPr>
              <w:bidi/>
              <w:spacing w:line="256" w:lineRule="auto"/>
              <w:ind w:left="396"/>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6E706F">
              <w:rPr>
                <w:rFonts w:ascii="Simplified Arabic" w:eastAsia="Times New Roman" w:hAnsi="Simplified Arabic" w:cs="Simplified Arabic" w:hint="cs"/>
                <w:b/>
                <w:bCs/>
                <w:kern w:val="24"/>
                <w:sz w:val="28"/>
                <w:szCs w:val="28"/>
                <w:rtl/>
              </w:rPr>
              <w:t>(الثقافية، والاجتماعية، والدينية، والاقتصادية).</w:t>
            </w:r>
          </w:p>
          <w:p w14:paraId="30543DB8" w14:textId="18C67234" w:rsidR="00853C32" w:rsidRPr="006E706F" w:rsidRDefault="00853C32" w:rsidP="006E706F">
            <w:pPr>
              <w:pStyle w:val="ListParagraph"/>
              <w:numPr>
                <w:ilvl w:val="0"/>
                <w:numId w:val="47"/>
              </w:numPr>
              <w:bidi/>
              <w:spacing w:line="256" w:lineRule="auto"/>
              <w:ind w:left="396"/>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6E706F">
              <w:rPr>
                <w:rFonts w:ascii="Simplified Arabic" w:eastAsia="Times New Roman" w:hAnsi="Simplified Arabic" w:cs="Simplified Arabic" w:hint="cs"/>
                <w:b/>
                <w:bCs/>
                <w:kern w:val="24"/>
                <w:sz w:val="28"/>
                <w:szCs w:val="28"/>
                <w:rtl/>
              </w:rPr>
              <w:t xml:space="preserve">يقدم قضايا جدلية ذات مغزى، وذات صلة بالأخلاق، والمعتقدات الدينية </w:t>
            </w:r>
            <w:r w:rsidR="003468FA" w:rsidRPr="006E706F">
              <w:rPr>
                <w:rFonts w:ascii="Simplified Arabic" w:eastAsia="Times New Roman" w:hAnsi="Simplified Arabic" w:cs="Simplified Arabic" w:hint="cs"/>
                <w:b/>
                <w:bCs/>
                <w:kern w:val="24"/>
                <w:sz w:val="28"/>
                <w:szCs w:val="28"/>
                <w:rtl/>
              </w:rPr>
              <w:t>في سياق اجتماعي من خلال مباحث العلوم الزراعية.</w:t>
            </w:r>
            <w:r w:rsidRPr="006E706F">
              <w:rPr>
                <w:rFonts w:ascii="Simplified Arabic" w:eastAsia="Times New Roman" w:hAnsi="Simplified Arabic" w:cs="Simplified Arabic" w:hint="cs"/>
                <w:b/>
                <w:bCs/>
                <w:kern w:val="24"/>
                <w:sz w:val="28"/>
                <w:szCs w:val="28"/>
                <w:rtl/>
              </w:rPr>
              <w:t xml:space="preserve">         </w:t>
            </w:r>
          </w:p>
          <w:p w14:paraId="2AD09A08" w14:textId="41C9FDB8" w:rsidR="00853C32" w:rsidRDefault="00853C32" w:rsidP="006E706F">
            <w:pPr>
              <w:pStyle w:val="ListParagraph"/>
              <w:numPr>
                <w:ilvl w:val="0"/>
                <w:numId w:val="47"/>
              </w:numPr>
              <w:bidi/>
              <w:spacing w:line="256" w:lineRule="auto"/>
              <w:ind w:left="396"/>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Pr>
            </w:pPr>
            <w:r w:rsidRPr="006E706F">
              <w:rPr>
                <w:rFonts w:ascii="Simplified Arabic" w:eastAsia="Times New Roman" w:hAnsi="Simplified Arabic" w:cs="Simplified Arabic" w:hint="cs"/>
                <w:b/>
                <w:bCs/>
                <w:kern w:val="24"/>
                <w:sz w:val="28"/>
                <w:szCs w:val="28"/>
                <w:rtl/>
              </w:rPr>
              <w:t>يطور التفكير الأخلاقي لدى الطلبة من خلال مباحث العلوم الزراعية.</w:t>
            </w:r>
          </w:p>
          <w:p w14:paraId="06A143F0" w14:textId="3BAD437B" w:rsidR="00853C32" w:rsidRPr="006E706F" w:rsidRDefault="00853C32" w:rsidP="006E706F">
            <w:pPr>
              <w:pStyle w:val="ListParagraph"/>
              <w:numPr>
                <w:ilvl w:val="0"/>
                <w:numId w:val="47"/>
              </w:numPr>
              <w:bidi/>
              <w:spacing w:line="256" w:lineRule="auto"/>
              <w:ind w:left="396"/>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6E706F">
              <w:rPr>
                <w:rFonts w:ascii="Simplified Arabic" w:eastAsia="Times New Roman" w:hAnsi="Simplified Arabic" w:cs="Simplified Arabic" w:hint="cs"/>
                <w:b/>
                <w:bCs/>
                <w:kern w:val="24"/>
                <w:sz w:val="28"/>
                <w:szCs w:val="28"/>
                <w:rtl/>
              </w:rPr>
              <w:t xml:space="preserve"> يدرس القضايا الجدلية العلمية في ضوء مواقف وأحداث </w:t>
            </w:r>
            <w:r w:rsidRPr="006E706F">
              <w:rPr>
                <w:rFonts w:ascii="Simplified Arabic" w:eastAsia="Times New Roman" w:hAnsi="Simplified Arabic" w:cs="Simplified Arabic" w:hint="cs"/>
                <w:b/>
                <w:bCs/>
                <w:kern w:val="24"/>
                <w:sz w:val="28"/>
                <w:szCs w:val="28"/>
                <w:rtl/>
              </w:rPr>
              <w:lastRenderedPageBreak/>
              <w:t xml:space="preserve">علمية تاريخية سابقة </w:t>
            </w:r>
            <w:r w:rsidR="003468FA" w:rsidRPr="006E706F">
              <w:rPr>
                <w:rFonts w:ascii="Simplified Arabic" w:eastAsia="Times New Roman" w:hAnsi="Simplified Arabic" w:cs="Simplified Arabic" w:hint="cs"/>
                <w:b/>
                <w:bCs/>
                <w:kern w:val="24"/>
                <w:sz w:val="28"/>
                <w:szCs w:val="28"/>
                <w:rtl/>
              </w:rPr>
              <w:t>يربط فيها العلم بين النظرية العلمية في سياق نشأتها التاريخية وتطبيقاتها الحالية وانعكاساتها على المجتمع من خلال مباحث العلوم الزراعية.</w:t>
            </w:r>
            <w:r w:rsidRPr="006E706F">
              <w:rPr>
                <w:rFonts w:ascii="Simplified Arabic" w:eastAsia="Times New Roman" w:hAnsi="Simplified Arabic" w:cs="Simplified Arabic" w:hint="cs"/>
                <w:b/>
                <w:bCs/>
                <w:kern w:val="24"/>
                <w:sz w:val="28"/>
                <w:szCs w:val="28"/>
                <w:rtl/>
              </w:rPr>
              <w:t xml:space="preserve">          </w:t>
            </w:r>
          </w:p>
          <w:p w14:paraId="76A8B6F8" w14:textId="10D8264B" w:rsidR="00C37913" w:rsidRPr="006E706F" w:rsidRDefault="00853C32" w:rsidP="006E706F">
            <w:pPr>
              <w:pStyle w:val="ListParagraph"/>
              <w:numPr>
                <w:ilvl w:val="0"/>
                <w:numId w:val="48"/>
              </w:numPr>
              <w:bidi/>
              <w:spacing w:line="256" w:lineRule="auto"/>
              <w:ind w:left="396"/>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6E706F">
              <w:rPr>
                <w:rFonts w:ascii="Simplified Arabic" w:eastAsia="Times New Roman" w:hAnsi="Simplified Arabic" w:cs="Simplified Arabic" w:hint="cs"/>
                <w:b/>
                <w:bCs/>
                <w:kern w:val="24"/>
                <w:sz w:val="28"/>
                <w:szCs w:val="28"/>
                <w:rtl/>
              </w:rPr>
              <w:t>يبني اتجاهات ايجابية عند الطلبة</w:t>
            </w:r>
            <w:r w:rsidR="000450E6" w:rsidRPr="006E706F">
              <w:rPr>
                <w:rFonts w:ascii="Simplified Arabic" w:eastAsia="Times New Roman" w:hAnsi="Simplified Arabic" w:cs="Simplified Arabic" w:hint="cs"/>
                <w:b/>
                <w:bCs/>
                <w:kern w:val="24"/>
                <w:sz w:val="28"/>
                <w:szCs w:val="28"/>
                <w:rtl/>
              </w:rPr>
              <w:t xml:space="preserve"> و</w:t>
            </w:r>
            <w:r w:rsidRPr="006E706F">
              <w:rPr>
                <w:rFonts w:ascii="Simplified Arabic" w:eastAsia="Times New Roman" w:hAnsi="Simplified Arabic" w:cs="Simplified Arabic" w:hint="cs"/>
                <w:b/>
                <w:bCs/>
                <w:kern w:val="24"/>
                <w:sz w:val="28"/>
                <w:szCs w:val="28"/>
                <w:rtl/>
              </w:rPr>
              <w:t xml:space="preserve"> شخصية قادرة على صنع القرار </w:t>
            </w:r>
            <w:r w:rsidR="003468FA" w:rsidRPr="006E706F">
              <w:rPr>
                <w:rFonts w:ascii="Simplified Arabic" w:eastAsia="Times New Roman" w:hAnsi="Simplified Arabic" w:cs="Simplified Arabic" w:hint="cs"/>
                <w:b/>
                <w:bCs/>
                <w:kern w:val="24"/>
                <w:sz w:val="28"/>
                <w:szCs w:val="28"/>
                <w:rtl/>
              </w:rPr>
              <w:t>السليم من خلال مباحث العلوم الزراعية.</w:t>
            </w:r>
          </w:p>
          <w:p w14:paraId="6E713F3D" w14:textId="7D959EA9" w:rsidR="00853C32" w:rsidRPr="006E706F" w:rsidRDefault="003468FA" w:rsidP="006E706F">
            <w:pPr>
              <w:pStyle w:val="ListParagraph"/>
              <w:numPr>
                <w:ilvl w:val="0"/>
                <w:numId w:val="48"/>
              </w:numPr>
              <w:bidi/>
              <w:spacing w:line="256" w:lineRule="auto"/>
              <w:ind w:left="396"/>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kern w:val="24"/>
                <w:sz w:val="28"/>
                <w:szCs w:val="28"/>
                <w:rtl/>
              </w:rPr>
            </w:pPr>
            <w:r w:rsidRPr="006E706F">
              <w:rPr>
                <w:rFonts w:ascii="Simplified Arabic" w:eastAsia="Times New Roman" w:hAnsi="Simplified Arabic" w:cs="Simplified Arabic" w:hint="cs"/>
                <w:b/>
                <w:bCs/>
                <w:kern w:val="24"/>
                <w:sz w:val="28"/>
                <w:szCs w:val="28"/>
                <w:rtl/>
              </w:rPr>
              <w:t>قادر على تحليل العلاقة المتداخلة بين العلم والتكنولوجيا والمجتمع والبيئة والجدليات الناجمة عن علاقته</w:t>
            </w:r>
            <w:r w:rsidR="000450E6" w:rsidRPr="006E706F">
              <w:rPr>
                <w:rFonts w:ascii="Simplified Arabic" w:eastAsia="Times New Roman" w:hAnsi="Simplified Arabic" w:cs="Simplified Arabic" w:hint="cs"/>
                <w:b/>
                <w:bCs/>
                <w:kern w:val="24"/>
                <w:sz w:val="28"/>
                <w:szCs w:val="28"/>
                <w:rtl/>
              </w:rPr>
              <w:t>ا ببعضها البعض</w:t>
            </w:r>
            <w:r w:rsidRPr="006E706F">
              <w:rPr>
                <w:rFonts w:ascii="Simplified Arabic" w:eastAsia="Times New Roman" w:hAnsi="Simplified Arabic" w:cs="Simplified Arabic" w:hint="cs"/>
                <w:b/>
                <w:bCs/>
                <w:kern w:val="24"/>
                <w:sz w:val="28"/>
                <w:szCs w:val="28"/>
                <w:rtl/>
              </w:rPr>
              <w:t>.</w:t>
            </w:r>
            <w:r w:rsidR="00853C32" w:rsidRPr="006E706F">
              <w:rPr>
                <w:rFonts w:ascii="Simplified Arabic" w:eastAsia="Times New Roman" w:hAnsi="Simplified Arabic" w:cs="Simplified Arabic" w:hint="cs"/>
                <w:b/>
                <w:bCs/>
                <w:kern w:val="24"/>
                <w:sz w:val="28"/>
                <w:szCs w:val="28"/>
                <w:rtl/>
              </w:rPr>
              <w:t xml:space="preserve">                        </w:t>
            </w:r>
          </w:p>
        </w:tc>
      </w:tr>
      <w:tr w:rsidR="00853C32" w:rsidRPr="001344D1" w14:paraId="7A5C6306" w14:textId="77777777" w:rsidTr="00853C3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67" w:type="dxa"/>
            <w:vMerge/>
            <w:shd w:val="clear" w:color="auto" w:fill="FFFFFF" w:themeFill="background1"/>
          </w:tcPr>
          <w:p w14:paraId="0AFA59DB" w14:textId="77777777" w:rsidR="00853C32" w:rsidRPr="001344D1" w:rsidRDefault="00853C32" w:rsidP="00853C32">
            <w:pPr>
              <w:rPr>
                <w:rFonts w:ascii="Simplified Arabic" w:eastAsia="Times New Roman" w:hAnsi="Simplified Arabic" w:cs="Simplified Arabic"/>
                <w:sz w:val="28"/>
                <w:szCs w:val="28"/>
                <w:rtl/>
                <w:lang w:bidi="ar-JO"/>
              </w:rPr>
            </w:pPr>
          </w:p>
        </w:tc>
        <w:tc>
          <w:tcPr>
            <w:tcW w:w="2397" w:type="dxa"/>
            <w:shd w:val="clear" w:color="auto" w:fill="FFFFFF" w:themeFill="background1"/>
          </w:tcPr>
          <w:p w14:paraId="4155CE45" w14:textId="77777777" w:rsidR="00853C32" w:rsidRPr="001344D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1344D1">
              <w:rPr>
                <w:rFonts w:ascii="Simplified Arabic" w:eastAsia="Times New Roman" w:hAnsi="Simplified Arabic" w:cs="Simplified Arabic" w:hint="cs"/>
                <w:b/>
                <w:bCs/>
                <w:sz w:val="28"/>
                <w:szCs w:val="28"/>
                <w:rtl/>
              </w:rPr>
              <w:t xml:space="preserve">   </w:t>
            </w:r>
          </w:p>
          <w:p w14:paraId="13D71140" w14:textId="77777777" w:rsidR="00853C32" w:rsidRPr="001344D1" w:rsidRDefault="00853C32" w:rsidP="00853C3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rPr>
            </w:pPr>
            <w:r w:rsidRPr="001344D1">
              <w:rPr>
                <w:rFonts w:ascii="Simplified Arabic" w:eastAsia="Times New Roman" w:hAnsi="Simplified Arabic" w:cs="Simplified Arabic" w:hint="cs"/>
                <w:b/>
                <w:bCs/>
                <w:sz w:val="28"/>
                <w:szCs w:val="28"/>
                <w:rtl/>
              </w:rPr>
              <w:t xml:space="preserve"> أخلاقيات البحث العلمي</w:t>
            </w:r>
          </w:p>
        </w:tc>
        <w:tc>
          <w:tcPr>
            <w:tcW w:w="5883" w:type="dxa"/>
            <w:shd w:val="clear" w:color="auto" w:fill="FFFFFF" w:themeFill="background1"/>
          </w:tcPr>
          <w:p w14:paraId="3CBD721B" w14:textId="77777777" w:rsidR="00853C32" w:rsidRPr="006E706F" w:rsidRDefault="005F1BBC" w:rsidP="006E706F">
            <w:pPr>
              <w:pStyle w:val="ListParagraph"/>
              <w:numPr>
                <w:ilvl w:val="0"/>
                <w:numId w:val="49"/>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E706F">
              <w:rPr>
                <w:rFonts w:ascii="Simplified Arabic" w:eastAsia="Times New Roman" w:hAnsi="Simplified Arabic" w:cs="Simplified Arabic" w:hint="cs"/>
                <w:b/>
                <w:bCs/>
                <w:kern w:val="24"/>
                <w:sz w:val="28"/>
                <w:szCs w:val="28"/>
                <w:rtl/>
              </w:rPr>
              <w:t xml:space="preserve">يوجه </w:t>
            </w:r>
            <w:r w:rsidR="00853C32" w:rsidRPr="006E706F">
              <w:rPr>
                <w:rFonts w:ascii="Simplified Arabic" w:eastAsia="Times New Roman" w:hAnsi="Simplified Arabic" w:cs="Simplified Arabic" w:hint="cs"/>
                <w:b/>
                <w:bCs/>
                <w:kern w:val="24"/>
                <w:sz w:val="28"/>
                <w:szCs w:val="28"/>
                <w:rtl/>
              </w:rPr>
              <w:t xml:space="preserve"> مسار البحث العلمي في إطار أخلاقي من خلال مباحث العلوم الزراعية.</w:t>
            </w:r>
          </w:p>
          <w:p w14:paraId="4ACF55F1" w14:textId="3215ED9A" w:rsidR="00853C32" w:rsidRPr="006E706F" w:rsidRDefault="00853C32" w:rsidP="006E706F">
            <w:pPr>
              <w:pStyle w:val="ListParagraph"/>
              <w:numPr>
                <w:ilvl w:val="0"/>
                <w:numId w:val="49"/>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E706F">
              <w:rPr>
                <w:rFonts w:ascii="Simplified Arabic" w:eastAsia="Times New Roman" w:hAnsi="Simplified Arabic" w:cs="Simplified Arabic" w:hint="cs"/>
                <w:b/>
                <w:bCs/>
                <w:kern w:val="24"/>
                <w:sz w:val="28"/>
                <w:szCs w:val="28"/>
                <w:rtl/>
              </w:rPr>
              <w:t>يعمق الأخلاقيات العلمية ويربط السلوك بالجانب النظري من خلال مباحث العلوم الزراعية.</w:t>
            </w:r>
          </w:p>
          <w:p w14:paraId="0F20DA1E" w14:textId="279B3F1B" w:rsidR="00853C32" w:rsidRPr="006E706F" w:rsidRDefault="00853C32" w:rsidP="006E706F">
            <w:pPr>
              <w:pStyle w:val="ListParagraph"/>
              <w:numPr>
                <w:ilvl w:val="0"/>
                <w:numId w:val="49"/>
              </w:numPr>
              <w:bidi/>
              <w:spacing w:line="256" w:lineRule="auto"/>
              <w:ind w:left="396"/>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kern w:val="24"/>
                <w:sz w:val="28"/>
                <w:szCs w:val="28"/>
                <w:rtl/>
              </w:rPr>
            </w:pPr>
            <w:r w:rsidRPr="006E706F">
              <w:rPr>
                <w:rFonts w:ascii="Simplified Arabic" w:eastAsia="Times New Roman" w:hAnsi="Simplified Arabic" w:cs="Simplified Arabic" w:hint="cs"/>
                <w:b/>
                <w:bCs/>
                <w:kern w:val="24"/>
                <w:sz w:val="28"/>
                <w:szCs w:val="28"/>
                <w:rtl/>
              </w:rPr>
              <w:t>يعرف أخلاقيات البحث العلمي وأهميتها من خلال مباحث العلوم الزراعية.</w:t>
            </w:r>
          </w:p>
        </w:tc>
      </w:tr>
    </w:tbl>
    <w:p w14:paraId="454FCAE0" w14:textId="77777777" w:rsidR="00C37913" w:rsidRDefault="00C37913" w:rsidP="00C37913">
      <w:pPr>
        <w:bidi/>
        <w:jc w:val="both"/>
        <w:rPr>
          <w:rFonts w:ascii="Simplified Arabic" w:hAnsi="Simplified Arabic" w:cs="Simplified Arabic"/>
          <w:b/>
          <w:bCs/>
          <w:sz w:val="36"/>
          <w:szCs w:val="36"/>
          <w:rtl/>
          <w:lang w:bidi="ar-JO"/>
        </w:rPr>
      </w:pPr>
    </w:p>
    <w:p w14:paraId="03F5969C" w14:textId="77777777" w:rsidR="006E706F" w:rsidRDefault="006E706F" w:rsidP="006E706F">
      <w:pPr>
        <w:bidi/>
        <w:jc w:val="both"/>
        <w:rPr>
          <w:rFonts w:ascii="Simplified Arabic" w:hAnsi="Simplified Arabic" w:cs="Simplified Arabic"/>
          <w:b/>
          <w:bCs/>
          <w:sz w:val="36"/>
          <w:szCs w:val="36"/>
          <w:rtl/>
          <w:lang w:bidi="ar-JO"/>
        </w:rPr>
      </w:pPr>
    </w:p>
    <w:p w14:paraId="7F9F9A9C" w14:textId="77777777" w:rsidR="006E706F" w:rsidRDefault="006E706F" w:rsidP="006E706F">
      <w:pPr>
        <w:bidi/>
        <w:jc w:val="both"/>
        <w:rPr>
          <w:rFonts w:ascii="Simplified Arabic" w:hAnsi="Simplified Arabic" w:cs="Simplified Arabic"/>
          <w:b/>
          <w:bCs/>
          <w:sz w:val="36"/>
          <w:szCs w:val="36"/>
          <w:rtl/>
          <w:lang w:bidi="ar-JO"/>
        </w:rPr>
      </w:pPr>
    </w:p>
    <w:p w14:paraId="28FB5EDD" w14:textId="77777777" w:rsidR="006E706F" w:rsidRDefault="006E706F" w:rsidP="006E706F">
      <w:pPr>
        <w:bidi/>
        <w:jc w:val="both"/>
        <w:rPr>
          <w:rFonts w:ascii="Simplified Arabic" w:hAnsi="Simplified Arabic" w:cs="Simplified Arabic"/>
          <w:b/>
          <w:bCs/>
          <w:sz w:val="36"/>
          <w:szCs w:val="36"/>
          <w:rtl/>
          <w:lang w:bidi="ar-JO"/>
        </w:rPr>
      </w:pPr>
    </w:p>
    <w:p w14:paraId="4E73186E" w14:textId="77777777" w:rsidR="006E706F" w:rsidRDefault="006E706F" w:rsidP="006E706F">
      <w:pPr>
        <w:bidi/>
        <w:jc w:val="both"/>
        <w:rPr>
          <w:rFonts w:ascii="Simplified Arabic" w:hAnsi="Simplified Arabic" w:cs="Simplified Arabic"/>
          <w:b/>
          <w:bCs/>
          <w:sz w:val="36"/>
          <w:szCs w:val="36"/>
          <w:rtl/>
          <w:lang w:bidi="ar-JO"/>
        </w:rPr>
      </w:pPr>
    </w:p>
    <w:p w14:paraId="307D0D20" w14:textId="77777777" w:rsidR="006E706F" w:rsidRDefault="006E706F" w:rsidP="006E706F">
      <w:pPr>
        <w:bidi/>
        <w:jc w:val="both"/>
        <w:rPr>
          <w:rFonts w:ascii="Simplified Arabic" w:hAnsi="Simplified Arabic" w:cs="Simplified Arabic"/>
          <w:b/>
          <w:bCs/>
          <w:sz w:val="36"/>
          <w:szCs w:val="36"/>
          <w:rtl/>
          <w:lang w:bidi="ar-JO"/>
        </w:rPr>
      </w:pPr>
    </w:p>
    <w:p w14:paraId="486D644F" w14:textId="77777777" w:rsidR="006E706F" w:rsidRDefault="006E706F" w:rsidP="006E706F">
      <w:pPr>
        <w:bidi/>
        <w:jc w:val="both"/>
        <w:rPr>
          <w:rFonts w:ascii="Simplified Arabic" w:hAnsi="Simplified Arabic" w:cs="Simplified Arabic"/>
          <w:b/>
          <w:bCs/>
          <w:sz w:val="36"/>
          <w:szCs w:val="36"/>
          <w:rtl/>
          <w:lang w:bidi="ar-JO"/>
        </w:rPr>
      </w:pPr>
    </w:p>
    <w:p w14:paraId="27AE02D1" w14:textId="77777777" w:rsidR="006E706F" w:rsidRDefault="006E706F" w:rsidP="006E706F">
      <w:pPr>
        <w:bidi/>
        <w:jc w:val="both"/>
        <w:rPr>
          <w:rFonts w:ascii="Simplified Arabic" w:hAnsi="Simplified Arabic" w:cs="Simplified Arabic"/>
          <w:b/>
          <w:bCs/>
          <w:sz w:val="36"/>
          <w:szCs w:val="36"/>
          <w:rtl/>
          <w:lang w:bidi="ar-JO"/>
        </w:rPr>
      </w:pPr>
    </w:p>
    <w:p w14:paraId="2126CA38" w14:textId="77777777" w:rsidR="00AF6FF0" w:rsidRDefault="00AF6FF0" w:rsidP="00C26890">
      <w:pPr>
        <w:bidi/>
        <w:ind w:left="-199"/>
        <w:jc w:val="both"/>
        <w:rPr>
          <w:rFonts w:ascii="Simplified Arabic" w:hAnsi="Simplified Arabic" w:cs="Simplified Arabic"/>
          <w:b/>
          <w:bCs/>
          <w:sz w:val="36"/>
          <w:szCs w:val="36"/>
          <w:rtl/>
          <w:lang w:bidi="ar-JO"/>
        </w:rPr>
      </w:pPr>
      <w:r w:rsidRPr="00641A3A">
        <w:rPr>
          <w:rFonts w:ascii="Simplified Arabic" w:hAnsi="Simplified Arabic" w:cs="Simplified Arabic"/>
          <w:b/>
          <w:bCs/>
          <w:sz w:val="36"/>
          <w:szCs w:val="36"/>
          <w:rtl/>
          <w:lang w:bidi="ar-JO"/>
        </w:rPr>
        <w:lastRenderedPageBreak/>
        <w:t xml:space="preserve">أمثلة على </w:t>
      </w:r>
      <w:r w:rsidRPr="00641A3A">
        <w:rPr>
          <w:rFonts w:ascii="Simplified Arabic" w:hAnsi="Simplified Arabic" w:cs="Simplified Arabic" w:hint="cs"/>
          <w:b/>
          <w:bCs/>
          <w:sz w:val="36"/>
          <w:szCs w:val="36"/>
          <w:rtl/>
          <w:lang w:bidi="ar-JO"/>
        </w:rPr>
        <w:t xml:space="preserve">أسئلة </w:t>
      </w:r>
      <w:r w:rsidRPr="00641A3A">
        <w:rPr>
          <w:rFonts w:ascii="Simplified Arabic" w:hAnsi="Simplified Arabic" w:cs="Simplified Arabic"/>
          <w:b/>
          <w:bCs/>
          <w:sz w:val="36"/>
          <w:szCs w:val="36"/>
          <w:rtl/>
          <w:lang w:bidi="ar-JO"/>
        </w:rPr>
        <w:t xml:space="preserve">الاختبار </w:t>
      </w:r>
    </w:p>
    <w:p w14:paraId="68288DD3" w14:textId="77777777" w:rsidR="00AF6FF0" w:rsidRDefault="00AF6FF0" w:rsidP="005F1BBC">
      <w:pPr>
        <w:bidi/>
        <w:ind w:left="-199" w:firstLine="919"/>
        <w:jc w:val="both"/>
        <w:rPr>
          <w:rFonts w:ascii="Simplified Arabic" w:hAnsi="Simplified Arabic" w:cs="Simplified Arabic"/>
          <w:b/>
          <w:bCs/>
          <w:sz w:val="36"/>
          <w:szCs w:val="36"/>
          <w:rtl/>
          <w:lang w:bidi="ar-JO"/>
        </w:rPr>
      </w:pPr>
      <w:r>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Pr>
          <w:rFonts w:ascii="Simplified Arabic" w:hAnsi="Simplified Arabic" w:cs="Simplified Arabic" w:hint="cs"/>
          <w:sz w:val="28"/>
          <w:szCs w:val="28"/>
          <w:rtl/>
          <w:lang w:bidi="ar-JO"/>
        </w:rPr>
        <w:t xml:space="preserve">يفية المطلوبة </w:t>
      </w:r>
      <w:r w:rsidR="00791521">
        <w:rPr>
          <w:rFonts w:ascii="Simplified Arabic" w:hAnsi="Simplified Arabic" w:cs="Simplified Arabic" w:hint="cs"/>
          <w:sz w:val="28"/>
          <w:szCs w:val="28"/>
          <w:rtl/>
          <w:lang w:bidi="ar-JO"/>
        </w:rPr>
        <w:t>لإشغال</w:t>
      </w:r>
      <w:r w:rsidR="006F5EE2">
        <w:rPr>
          <w:rFonts w:ascii="Simplified Arabic" w:hAnsi="Simplified Arabic" w:cs="Simplified Arabic" w:hint="cs"/>
          <w:sz w:val="28"/>
          <w:szCs w:val="28"/>
          <w:rtl/>
          <w:lang w:bidi="ar-JO"/>
        </w:rPr>
        <w:t xml:space="preserve"> وظيفة معلم</w:t>
      </w:r>
      <w:r w:rsidR="006F5EE2">
        <w:rPr>
          <w:rFonts w:ascii="Simplified Arabic" w:hAnsi="Simplified Arabic" w:cs="Simplified Arabic"/>
          <w:sz w:val="28"/>
          <w:szCs w:val="28"/>
          <w:lang w:bidi="ar-JO"/>
        </w:rPr>
        <w:t xml:space="preserve"> </w:t>
      </w:r>
      <w:r w:rsidR="00DA7A4C">
        <w:rPr>
          <w:rFonts w:ascii="Simplified Arabic" w:hAnsi="Simplified Arabic" w:cs="Simplified Arabic" w:hint="cs"/>
          <w:sz w:val="28"/>
          <w:szCs w:val="28"/>
          <w:rtl/>
          <w:lang w:bidi="ar-JO"/>
        </w:rPr>
        <w:t>التغذية والتصنيع الغذائي</w:t>
      </w:r>
      <w:r w:rsidR="00924916">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في وزارة التربية والتعليم لجميع المراحل، وقد تم تنظيمها وفق مجالات رئيسية، </w:t>
      </w:r>
      <w:r w:rsidR="006F5EE2">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AF6FF0" w14:paraId="08593C7B" w14:textId="77777777" w:rsidTr="00AF6FF0">
        <w:tc>
          <w:tcPr>
            <w:tcW w:w="8856" w:type="dxa"/>
            <w:gridSpan w:val="2"/>
          </w:tcPr>
          <w:p w14:paraId="76D5BC6E" w14:textId="77777777" w:rsidR="00AF6FF0" w:rsidRPr="00641A3A" w:rsidRDefault="00AF6FF0" w:rsidP="00AF6FF0">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مثال 1</w:t>
            </w:r>
          </w:p>
          <w:p w14:paraId="00AAAD91" w14:textId="77777777" w:rsidR="008F49EC" w:rsidRDefault="00AF6FF0" w:rsidP="008F49EC">
            <w:pPr>
              <w:bidi/>
              <w:jc w:val="both"/>
              <w:rPr>
                <w:rFonts w:ascii="Simplified Arabic" w:hAnsi="Simplified Arabic" w:cs="Simplified Arabic"/>
                <w:sz w:val="28"/>
                <w:szCs w:val="28"/>
                <w:lang w:bidi="ar-JO"/>
              </w:rPr>
            </w:pPr>
            <w:r w:rsidRPr="00641A3A">
              <w:rPr>
                <w:rFonts w:ascii="Simplified Arabic" w:hAnsi="Simplified Arabic" w:cs="Simplified Arabic" w:hint="cs"/>
                <w:b/>
                <w:bCs/>
                <w:sz w:val="28"/>
                <w:szCs w:val="28"/>
                <w:rtl/>
                <w:lang w:bidi="ar-JO"/>
              </w:rPr>
              <w:t xml:space="preserve">اسم </w:t>
            </w:r>
            <w:r w:rsidRPr="00641A3A">
              <w:rPr>
                <w:rFonts w:ascii="Simplified Arabic" w:hAnsi="Simplified Arabic" w:cs="Simplified Arabic"/>
                <w:b/>
                <w:bCs/>
                <w:sz w:val="28"/>
                <w:szCs w:val="28"/>
                <w:rtl/>
                <w:lang w:bidi="ar-JO"/>
              </w:rPr>
              <w:t>الكفاية</w:t>
            </w:r>
            <w:r w:rsidRPr="00641A3A">
              <w:rPr>
                <w:rFonts w:ascii="Simplified Arabic" w:hAnsi="Simplified Arabic" w:cs="Simplified Arabic"/>
                <w:sz w:val="28"/>
                <w:szCs w:val="28"/>
                <w:rtl/>
                <w:lang w:bidi="ar-JO"/>
              </w:rPr>
              <w:t xml:space="preserve">: </w:t>
            </w:r>
            <w:r w:rsidR="007B157D">
              <w:rPr>
                <w:rFonts w:ascii="Simplified Arabic" w:hAnsi="Simplified Arabic" w:cs="Simplified Arabic" w:hint="cs"/>
                <w:sz w:val="28"/>
                <w:szCs w:val="28"/>
                <w:rtl/>
                <w:lang w:bidi="ar-JO"/>
              </w:rPr>
              <w:t xml:space="preserve">الكفايات </w:t>
            </w:r>
            <w:r w:rsidR="007B157D" w:rsidRPr="00641A3A">
              <w:rPr>
                <w:rFonts w:ascii="Simplified Arabic" w:hAnsi="Simplified Arabic" w:cs="Simplified Arabic"/>
                <w:sz w:val="28"/>
                <w:szCs w:val="28"/>
                <w:rtl/>
                <w:lang w:bidi="ar-JO"/>
              </w:rPr>
              <w:t>التربوية العامة</w:t>
            </w:r>
            <w:r w:rsidR="006353B3">
              <w:rPr>
                <w:rFonts w:ascii="Simplified Arabic" w:hAnsi="Simplified Arabic" w:cs="Simplified Arabic" w:hint="cs"/>
                <w:sz w:val="28"/>
                <w:szCs w:val="28"/>
                <w:rtl/>
                <w:lang w:bidi="ar-JO"/>
              </w:rPr>
              <w:t>.</w:t>
            </w:r>
          </w:p>
          <w:p w14:paraId="2ED152D7" w14:textId="77777777" w:rsidR="00AF6FF0" w:rsidRPr="00641A3A"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المجال الرئيس:</w:t>
            </w:r>
            <w:r w:rsidRPr="002C310E">
              <w:rPr>
                <w:rFonts w:ascii="Simplified Arabic" w:hAnsi="Simplified Arabic" w:cs="Simplified Arabic"/>
                <w:b/>
                <w:bCs/>
                <w:sz w:val="28"/>
                <w:szCs w:val="28"/>
                <w:rtl/>
              </w:rPr>
              <w:t xml:space="preserve"> </w:t>
            </w:r>
            <w:r w:rsidR="007B157D" w:rsidRPr="007B157D">
              <w:rPr>
                <w:rFonts w:ascii="Simplified Arabic" w:hAnsi="Simplified Arabic" w:cs="Simplified Arabic" w:hint="cs"/>
                <w:sz w:val="28"/>
                <w:szCs w:val="28"/>
                <w:rtl/>
              </w:rPr>
              <w:t>التعلم</w:t>
            </w:r>
            <w:r w:rsidR="007B157D" w:rsidRPr="007B157D">
              <w:rPr>
                <w:rFonts w:ascii="Simplified Arabic" w:hAnsi="Simplified Arabic" w:cs="Simplified Arabic"/>
                <w:sz w:val="28"/>
                <w:szCs w:val="28"/>
                <w:rtl/>
              </w:rPr>
              <w:t xml:space="preserve"> </w:t>
            </w:r>
            <w:r w:rsidR="007B157D" w:rsidRPr="007B157D">
              <w:rPr>
                <w:rFonts w:ascii="Simplified Arabic" w:hAnsi="Simplified Arabic" w:cs="Simplified Arabic" w:hint="cs"/>
                <w:sz w:val="28"/>
                <w:szCs w:val="28"/>
                <w:rtl/>
              </w:rPr>
              <w:t>للحياة</w:t>
            </w:r>
            <w:r w:rsidR="006353B3">
              <w:rPr>
                <w:rFonts w:ascii="Simplified Arabic" w:hAnsi="Simplified Arabic" w:cs="Simplified Arabic" w:hint="cs"/>
                <w:sz w:val="28"/>
                <w:szCs w:val="28"/>
                <w:rtl/>
              </w:rPr>
              <w:t>.</w:t>
            </w:r>
          </w:p>
          <w:p w14:paraId="2F63E0AB" w14:textId="77777777" w:rsidR="00AF6FF0" w:rsidRPr="001B0DFF" w:rsidRDefault="00AF6FF0" w:rsidP="005F13C9">
            <w:pPr>
              <w:bidi/>
              <w:jc w:val="both"/>
              <w:rPr>
                <w:rFonts w:ascii="Simplified Arabic" w:hAnsi="Simplified Arabic" w:cs="Simplified Arabic"/>
                <w:b/>
                <w:bCs/>
                <w:sz w:val="28"/>
                <w:szCs w:val="28"/>
                <w:lang w:bidi="ar-JO"/>
              </w:rPr>
            </w:pPr>
            <w:r w:rsidRPr="00641A3A">
              <w:rPr>
                <w:rFonts w:ascii="Simplified Arabic" w:hAnsi="Simplified Arabic" w:cs="Simplified Arabic"/>
                <w:b/>
                <w:bCs/>
                <w:sz w:val="28"/>
                <w:szCs w:val="28"/>
                <w:rtl/>
                <w:lang w:bidi="ar-JO"/>
              </w:rPr>
              <w:t>المجال الفرعي:</w:t>
            </w:r>
            <w:r>
              <w:rPr>
                <w:rFonts w:ascii="Simplified Arabic" w:hAnsi="Simplified Arabic" w:cs="Simplified Arabic" w:hint="cs"/>
                <w:b/>
                <w:bCs/>
                <w:sz w:val="28"/>
                <w:szCs w:val="28"/>
                <w:rtl/>
                <w:lang w:bidi="ar-JO"/>
              </w:rPr>
              <w:t xml:space="preserve"> </w:t>
            </w:r>
            <w:r w:rsidR="007B157D" w:rsidRPr="007B157D">
              <w:rPr>
                <w:rFonts w:ascii="Simplified Arabic" w:hAnsi="Simplified Arabic" w:cs="Simplified Arabic" w:hint="cs"/>
                <w:sz w:val="28"/>
                <w:szCs w:val="28"/>
                <w:rtl/>
                <w:lang w:bidi="ar-JO"/>
              </w:rPr>
              <w:t>البحث</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العلمي</w:t>
            </w:r>
            <w:r w:rsidR="006353B3">
              <w:rPr>
                <w:rFonts w:ascii="Simplified Arabic" w:hAnsi="Simplified Arabic" w:cs="Simplified Arabic" w:hint="cs"/>
                <w:sz w:val="28"/>
                <w:szCs w:val="28"/>
                <w:rtl/>
                <w:lang w:bidi="ar-JO"/>
              </w:rPr>
              <w:t>.</w:t>
            </w:r>
          </w:p>
          <w:p w14:paraId="25AEC7F1" w14:textId="77777777" w:rsidR="00AF6FF0" w:rsidRPr="007B157D" w:rsidRDefault="00AF6FF0" w:rsidP="005F13C9">
            <w:pPr>
              <w:bidi/>
              <w:jc w:val="both"/>
              <w:rPr>
                <w:rFonts w:ascii="Simplified Arabic" w:hAnsi="Simplified Arabic" w:cs="Simplified Arabic"/>
                <w:sz w:val="28"/>
                <w:szCs w:val="28"/>
                <w:rtl/>
                <w:lang w:bidi="ar-JO"/>
              </w:rPr>
            </w:pPr>
            <w:r w:rsidRPr="00641A3A">
              <w:rPr>
                <w:rFonts w:ascii="Simplified Arabic" w:hAnsi="Simplified Arabic" w:cs="Simplified Arabic"/>
                <w:b/>
                <w:bCs/>
                <w:sz w:val="28"/>
                <w:szCs w:val="28"/>
                <w:rtl/>
                <w:lang w:bidi="ar-JO"/>
              </w:rPr>
              <w:t>المؤشر:</w:t>
            </w:r>
            <w:r>
              <w:rPr>
                <w:rFonts w:ascii="Simplified Arabic" w:hAnsi="Simplified Arabic" w:cs="Simplified Arabic" w:hint="cs"/>
                <w:b/>
                <w:bCs/>
                <w:sz w:val="28"/>
                <w:szCs w:val="28"/>
                <w:rtl/>
                <w:lang w:bidi="ar-JO"/>
              </w:rPr>
              <w:t xml:space="preserve"> </w:t>
            </w:r>
            <w:r w:rsidR="007B157D" w:rsidRPr="007B157D">
              <w:rPr>
                <w:rFonts w:ascii="Simplified Arabic" w:hAnsi="Simplified Arabic" w:cs="Simplified Arabic" w:hint="cs"/>
                <w:sz w:val="28"/>
                <w:szCs w:val="28"/>
                <w:rtl/>
                <w:lang w:bidi="ar-JO"/>
              </w:rPr>
              <w:t>يستخدم</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خطوات</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البحث</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العلمي</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في</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المواقف</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التعليمية</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ويكسبها</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لطلبته</w:t>
            </w:r>
            <w:r w:rsidR="006353B3">
              <w:rPr>
                <w:rFonts w:ascii="Simplified Arabic" w:hAnsi="Simplified Arabic" w:cs="Simplified Arabic" w:hint="cs"/>
                <w:sz w:val="28"/>
                <w:szCs w:val="28"/>
                <w:rtl/>
                <w:lang w:bidi="ar-JO"/>
              </w:rPr>
              <w:t>.</w:t>
            </w:r>
          </w:p>
          <w:p w14:paraId="3D393324" w14:textId="77777777" w:rsidR="005F13C9" w:rsidRDefault="00AF6FF0" w:rsidP="005F13C9">
            <w:pPr>
              <w:bidi/>
              <w:jc w:val="both"/>
              <w:rPr>
                <w:rFonts w:ascii="Simplified Arabic" w:hAnsi="Simplified Arabic" w:cs="Simplified Arabic"/>
                <w:sz w:val="28"/>
                <w:szCs w:val="28"/>
                <w:rtl/>
                <w:lang w:bidi="ar-JO"/>
              </w:rPr>
            </w:pPr>
            <w:r w:rsidRPr="00641A3A">
              <w:rPr>
                <w:rFonts w:ascii="Simplified Arabic" w:hAnsi="Simplified Arabic" w:cs="Simplified Arabic"/>
                <w:b/>
                <w:bCs/>
                <w:sz w:val="28"/>
                <w:szCs w:val="28"/>
                <w:rtl/>
                <w:lang w:bidi="ar-JO"/>
              </w:rPr>
              <w:t>السؤال:</w:t>
            </w:r>
            <w:r w:rsidRPr="00641A3A">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تسمى</w:t>
            </w:r>
            <w:r w:rsidR="00973519" w:rsidRPr="00973519">
              <w:rPr>
                <w:rFonts w:ascii="Simplified Arabic" w:hAnsi="Simplified Arabic" w:cs="Simplified Arabic" w:hint="eastAsia"/>
                <w:sz w:val="28"/>
                <w:szCs w:val="28"/>
                <w:rtl/>
                <w:lang w:bidi="ar-JO"/>
              </w:rPr>
              <w:t> </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مجموعة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العبارات</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المترابطة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التي</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توضع</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في</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نموذج</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يساعد</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في</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جمع</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المعلومات</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من</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عينة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الدراسة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المختارة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من</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قبل</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الباحث</w:t>
            </w:r>
            <w:r w:rsidR="00973519" w:rsidRPr="00973519">
              <w:rPr>
                <w:rFonts w:ascii="Simplified Arabic" w:hAnsi="Simplified Arabic" w:cs="Simplified Arabic" w:hint="eastAsia"/>
                <w:sz w:val="28"/>
                <w:szCs w:val="28"/>
                <w:rtl/>
                <w:lang w:bidi="ar-JO"/>
              </w:rPr>
              <w:t> </w:t>
            </w:r>
            <w:r w:rsidR="00973519">
              <w:rPr>
                <w:rFonts w:ascii="Simplified Arabic" w:hAnsi="Simplified Arabic" w:cs="Simplified Arabic" w:hint="cs"/>
                <w:sz w:val="28"/>
                <w:szCs w:val="28"/>
                <w:rtl/>
                <w:lang w:bidi="ar-JO"/>
              </w:rPr>
              <w:t>:</w:t>
            </w:r>
          </w:p>
          <w:p w14:paraId="566BD251" w14:textId="77777777" w:rsidR="00AF6FF0"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Pr>
              <w:t>A</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المقابلات</w:t>
            </w:r>
          </w:p>
          <w:p w14:paraId="017054AE" w14:textId="77777777" w:rsidR="005F13C9"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B</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الملاحظات</w:t>
            </w:r>
          </w:p>
          <w:p w14:paraId="4D6D563A" w14:textId="77777777" w:rsidR="00AF6FF0"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C</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الاختبارات</w:t>
            </w:r>
          </w:p>
          <w:p w14:paraId="7691BFB1" w14:textId="77777777" w:rsidR="005F13C9"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D</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الاستبانات</w:t>
            </w:r>
          </w:p>
          <w:p w14:paraId="5073DFB0" w14:textId="77777777" w:rsidR="00AF6FF0" w:rsidRPr="009E01C7" w:rsidRDefault="00AF6FF0" w:rsidP="005F13C9">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sidR="007B157D">
              <w:rPr>
                <w:rFonts w:ascii="Simplified Arabic" w:hAnsi="Simplified Arabic" w:cs="Simplified Arabic"/>
                <w:b/>
                <w:bCs/>
                <w:sz w:val="28"/>
                <w:szCs w:val="28"/>
                <w:lang w:bidi="ar-JO"/>
              </w:rPr>
              <w:t>D</w:t>
            </w:r>
          </w:p>
        </w:tc>
      </w:tr>
      <w:tr w:rsidR="00AF6FF0" w14:paraId="163AA2AE" w14:textId="77777777" w:rsidTr="00AF6FF0">
        <w:tc>
          <w:tcPr>
            <w:tcW w:w="5403" w:type="dxa"/>
          </w:tcPr>
          <w:p w14:paraId="6271F07B" w14:textId="77777777" w:rsidR="00AF6FF0" w:rsidRPr="007F6652" w:rsidRDefault="00AF6FF0" w:rsidP="00AF6FF0">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14:paraId="4823888F" w14:textId="77777777" w:rsidR="00AF6FF0" w:rsidRPr="001B0DFF" w:rsidRDefault="00973519" w:rsidP="00AF6FF0">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مهارات دنيا</w:t>
            </w:r>
          </w:p>
        </w:tc>
      </w:tr>
    </w:tbl>
    <w:p w14:paraId="627FA0AF" w14:textId="77777777" w:rsidR="00513401" w:rsidRDefault="00513401" w:rsidP="00513401">
      <w:pPr>
        <w:bidi/>
        <w:ind w:left="-199"/>
        <w:jc w:val="both"/>
        <w:rPr>
          <w:rFonts w:ascii="Simplified Arabic" w:hAnsi="Simplified Arabic" w:cs="Simplified Arabic"/>
          <w:sz w:val="36"/>
          <w:szCs w:val="36"/>
          <w:rtl/>
          <w:lang w:bidi="ar-JO"/>
        </w:rPr>
      </w:pPr>
    </w:p>
    <w:p w14:paraId="5544519C" w14:textId="77777777" w:rsidR="00513401" w:rsidRDefault="00513401" w:rsidP="00513401">
      <w:pPr>
        <w:bidi/>
        <w:ind w:left="-199"/>
        <w:jc w:val="both"/>
        <w:rPr>
          <w:rFonts w:ascii="Simplified Arabic" w:hAnsi="Simplified Arabic" w:cs="Simplified Arabic"/>
          <w:sz w:val="36"/>
          <w:szCs w:val="36"/>
          <w:rtl/>
          <w:lang w:bidi="ar-JO"/>
        </w:rPr>
      </w:pPr>
    </w:p>
    <w:p w14:paraId="38FBA710" w14:textId="77777777" w:rsidR="00513401" w:rsidRDefault="00513401" w:rsidP="00513401">
      <w:pPr>
        <w:bidi/>
        <w:ind w:left="-199"/>
        <w:jc w:val="both"/>
        <w:rPr>
          <w:rFonts w:ascii="Simplified Arabic" w:hAnsi="Simplified Arabic" w:cs="Simplified Arabic"/>
          <w:sz w:val="36"/>
          <w:szCs w:val="36"/>
          <w:rtl/>
          <w:lang w:bidi="ar-JO"/>
        </w:rPr>
      </w:pPr>
    </w:p>
    <w:p w14:paraId="59AED6C7" w14:textId="77777777" w:rsidR="006E706F" w:rsidRDefault="006E706F" w:rsidP="006E706F">
      <w:pPr>
        <w:bidi/>
        <w:ind w:left="-199"/>
        <w:jc w:val="both"/>
        <w:rPr>
          <w:rFonts w:ascii="Simplified Arabic" w:hAnsi="Simplified Arabic" w:cs="Simplified Arabic"/>
          <w:sz w:val="36"/>
          <w:szCs w:val="36"/>
          <w:rtl/>
          <w:lang w:bidi="ar-JO"/>
        </w:rPr>
      </w:pPr>
    </w:p>
    <w:p w14:paraId="23727BBE" w14:textId="77777777" w:rsidR="006E706F" w:rsidRDefault="006E706F" w:rsidP="006E706F">
      <w:pPr>
        <w:bidi/>
        <w:ind w:left="-199"/>
        <w:jc w:val="both"/>
        <w:rPr>
          <w:rFonts w:ascii="Simplified Arabic" w:hAnsi="Simplified Arabic" w:cs="Simplified Arabic"/>
          <w:sz w:val="36"/>
          <w:szCs w:val="36"/>
          <w:rtl/>
          <w:lang w:bidi="ar-JO"/>
        </w:rPr>
      </w:pPr>
    </w:p>
    <w:p w14:paraId="2944DF0A" w14:textId="77777777" w:rsidR="00513401" w:rsidRDefault="00513401" w:rsidP="00513401">
      <w:pPr>
        <w:bidi/>
        <w:ind w:left="-199"/>
        <w:jc w:val="both"/>
        <w:rPr>
          <w:rFonts w:ascii="Simplified Arabic" w:hAnsi="Simplified Arabic" w:cs="Simplified Arabic"/>
          <w:sz w:val="36"/>
          <w:szCs w:val="36"/>
          <w:rtl/>
          <w:lang w:bidi="ar-JO"/>
        </w:rPr>
      </w:pPr>
    </w:p>
    <w:p w14:paraId="522D4E62" w14:textId="77777777" w:rsidR="00853C32" w:rsidRDefault="00853C32" w:rsidP="00853C32">
      <w:pPr>
        <w:bidi/>
        <w:ind w:left="-199"/>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14:paraId="4004106E" w14:textId="77777777" w:rsidTr="00973519">
        <w:tc>
          <w:tcPr>
            <w:tcW w:w="8856" w:type="dxa"/>
            <w:gridSpan w:val="2"/>
          </w:tcPr>
          <w:p w14:paraId="2F24F7F2" w14:textId="77777777" w:rsidR="002840B1" w:rsidRPr="00EE12CB" w:rsidRDefault="002840B1" w:rsidP="002840B1">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rtl/>
                <w:lang w:bidi="ar-JO"/>
              </w:rPr>
              <w:t xml:space="preserve">مثال </w:t>
            </w:r>
            <w:r w:rsidRPr="00EE12CB">
              <w:rPr>
                <w:rFonts w:ascii="Simplified Arabic" w:hAnsi="Simplified Arabic" w:cs="Simplified Arabic" w:hint="cs"/>
                <w:b/>
                <w:bCs/>
                <w:sz w:val="28"/>
                <w:szCs w:val="28"/>
                <w:rtl/>
                <w:lang w:bidi="ar-JO"/>
              </w:rPr>
              <w:t>2</w:t>
            </w:r>
          </w:p>
          <w:p w14:paraId="3848B96F" w14:textId="77777777" w:rsidR="002840B1" w:rsidRPr="00EE12CB" w:rsidRDefault="002840B1" w:rsidP="00973519">
            <w:pPr>
              <w:bidi/>
              <w:jc w:val="both"/>
              <w:rPr>
                <w:rFonts w:ascii="Simplified Arabic" w:hAnsi="Simplified Arabic" w:cs="Simplified Arabic"/>
                <w:sz w:val="28"/>
                <w:szCs w:val="28"/>
                <w:rtl/>
                <w:lang w:bidi="ar-JO"/>
              </w:rPr>
            </w:pPr>
            <w:r w:rsidRPr="00EE12CB">
              <w:rPr>
                <w:rFonts w:ascii="Simplified Arabic" w:hAnsi="Simplified Arabic" w:cs="Simplified Arabic" w:hint="cs"/>
                <w:b/>
                <w:bCs/>
                <w:sz w:val="28"/>
                <w:szCs w:val="28"/>
                <w:rtl/>
                <w:lang w:bidi="ar-JO"/>
              </w:rPr>
              <w:t xml:space="preserve">اسم </w:t>
            </w:r>
            <w:r w:rsidRPr="00EE12CB">
              <w:rPr>
                <w:rFonts w:ascii="Simplified Arabic" w:hAnsi="Simplified Arabic" w:cs="Simplified Arabic"/>
                <w:b/>
                <w:bCs/>
                <w:sz w:val="28"/>
                <w:szCs w:val="28"/>
                <w:rtl/>
                <w:lang w:bidi="ar-JO"/>
              </w:rPr>
              <w:t>الكفاية</w:t>
            </w:r>
            <w:r w:rsidRPr="00EE12CB">
              <w:rPr>
                <w:rFonts w:ascii="Simplified Arabic" w:hAnsi="Simplified Arabic" w:cs="Simplified Arabic"/>
                <w:sz w:val="28"/>
                <w:szCs w:val="28"/>
                <w:rtl/>
                <w:lang w:bidi="ar-JO"/>
              </w:rPr>
              <w:t xml:space="preserve">: </w:t>
            </w:r>
            <w:r w:rsidRPr="00EE12CB">
              <w:rPr>
                <w:rFonts w:ascii="Simplified Arabic" w:hAnsi="Simplified Arabic" w:cs="Simplified Arabic" w:hint="cs"/>
                <w:sz w:val="28"/>
                <w:szCs w:val="28"/>
                <w:rtl/>
                <w:lang w:bidi="ar-JO"/>
              </w:rPr>
              <w:t xml:space="preserve">الكفايات </w:t>
            </w:r>
            <w:r w:rsidRPr="00EE12CB">
              <w:rPr>
                <w:rFonts w:ascii="Simplified Arabic" w:hAnsi="Simplified Arabic" w:cs="Simplified Arabic"/>
                <w:sz w:val="28"/>
                <w:szCs w:val="28"/>
                <w:rtl/>
                <w:lang w:bidi="ar-JO"/>
              </w:rPr>
              <w:t>التربوية العامة</w:t>
            </w:r>
          </w:p>
          <w:p w14:paraId="58FEABD8" w14:textId="77777777" w:rsidR="002840B1" w:rsidRPr="00EE12CB" w:rsidRDefault="002840B1" w:rsidP="00973519">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rtl/>
                <w:lang w:bidi="ar-JO"/>
              </w:rPr>
              <w:t>المجال الرئيس:</w:t>
            </w:r>
            <w:r w:rsidRPr="00EE12CB">
              <w:rPr>
                <w:rFonts w:ascii="Simplified Arabic" w:hAnsi="Simplified Arabic" w:cs="Simplified Arabic"/>
                <w:b/>
                <w:bCs/>
                <w:sz w:val="28"/>
                <w:szCs w:val="28"/>
                <w:rtl/>
              </w:rPr>
              <w:t xml:space="preserve"> </w:t>
            </w:r>
            <w:r w:rsidRPr="00EE12CB">
              <w:rPr>
                <w:rFonts w:ascii="Simplified Arabic" w:hAnsi="Simplified Arabic" w:cs="Simplified Arabic"/>
                <w:sz w:val="28"/>
                <w:szCs w:val="28"/>
                <w:rtl/>
              </w:rPr>
              <w:t>التعلم والتعليم</w:t>
            </w:r>
          </w:p>
          <w:p w14:paraId="3D13531D" w14:textId="77777777" w:rsidR="002840B1" w:rsidRPr="00EE12CB" w:rsidRDefault="002840B1" w:rsidP="00973519">
            <w:pPr>
              <w:bidi/>
              <w:jc w:val="both"/>
              <w:rPr>
                <w:rFonts w:ascii="Simplified Arabic" w:hAnsi="Simplified Arabic" w:cs="Simplified Arabic"/>
                <w:b/>
                <w:bCs/>
                <w:sz w:val="28"/>
                <w:szCs w:val="28"/>
                <w:lang w:bidi="ar-JO"/>
              </w:rPr>
            </w:pPr>
            <w:r w:rsidRPr="00EE12CB">
              <w:rPr>
                <w:rFonts w:ascii="Simplified Arabic" w:hAnsi="Simplified Arabic" w:cs="Simplified Arabic"/>
                <w:b/>
                <w:bCs/>
                <w:sz w:val="28"/>
                <w:szCs w:val="28"/>
                <w:rtl/>
                <w:lang w:bidi="ar-JO"/>
              </w:rPr>
              <w:t>المجال الفرعي:</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تنفيذ عمليات التعلم والتعليم</w:t>
            </w:r>
            <w:r w:rsidRPr="00EE12CB">
              <w:rPr>
                <w:rFonts w:ascii="Simplified Arabic" w:hAnsi="Simplified Arabic" w:cs="Simplified Arabic"/>
                <w:b/>
                <w:bCs/>
                <w:sz w:val="28"/>
                <w:szCs w:val="28"/>
                <w:rtl/>
              </w:rPr>
              <w:t xml:space="preserve"> </w:t>
            </w:r>
          </w:p>
          <w:p w14:paraId="29684A9D" w14:textId="77777777" w:rsidR="002840B1" w:rsidRPr="00EE12CB" w:rsidRDefault="002840B1" w:rsidP="00E61360">
            <w:pPr>
              <w:bidi/>
              <w:jc w:val="both"/>
              <w:rPr>
                <w:rFonts w:ascii="Simplified Arabic" w:hAnsi="Simplified Arabic" w:cs="Simplified Arabic"/>
                <w:sz w:val="28"/>
                <w:szCs w:val="28"/>
                <w:rtl/>
              </w:rPr>
            </w:pPr>
            <w:r w:rsidRPr="00EE12CB">
              <w:rPr>
                <w:rFonts w:ascii="Simplified Arabic" w:hAnsi="Simplified Arabic" w:cs="Simplified Arabic"/>
                <w:b/>
                <w:bCs/>
                <w:sz w:val="28"/>
                <w:szCs w:val="28"/>
                <w:rtl/>
                <w:lang w:bidi="ar-JO"/>
              </w:rPr>
              <w:t>المؤشر:</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 xml:space="preserve">يتقبل الطلبة </w:t>
            </w:r>
            <w:r w:rsidRPr="00EE12CB">
              <w:rPr>
                <w:rFonts w:ascii="Simplified Arabic" w:hAnsi="Simplified Arabic" w:cs="Simplified Arabic" w:hint="cs"/>
                <w:sz w:val="28"/>
                <w:szCs w:val="28"/>
                <w:rtl/>
              </w:rPr>
              <w:t>ويتعامل مع سلوكياتهم أثناء عملية التعليم</w:t>
            </w:r>
          </w:p>
          <w:p w14:paraId="21034307" w14:textId="77777777" w:rsidR="002840B1" w:rsidRPr="00EE12CB" w:rsidRDefault="002840B1" w:rsidP="00973519">
            <w:pPr>
              <w:bidi/>
              <w:jc w:val="both"/>
              <w:rPr>
                <w:rFonts w:ascii="Simplified Arabic" w:hAnsi="Simplified Arabic" w:cs="Simplified Arabic"/>
                <w:sz w:val="28"/>
                <w:szCs w:val="28"/>
                <w:rtl/>
              </w:rPr>
            </w:pPr>
            <w:r w:rsidRPr="00EE12CB">
              <w:rPr>
                <w:rFonts w:ascii="Simplified Arabic" w:hAnsi="Simplified Arabic" w:cs="Simplified Arabic"/>
                <w:b/>
                <w:bCs/>
                <w:sz w:val="28"/>
                <w:szCs w:val="28"/>
                <w:rtl/>
                <w:lang w:bidi="ar-JO"/>
              </w:rPr>
              <w:t>السؤال</w:t>
            </w:r>
            <w:r w:rsidRPr="00EE12CB">
              <w:rPr>
                <w:rFonts w:ascii="Simplified Arabic" w:hAnsi="Simplified Arabic" w:cs="Simplified Arabic"/>
                <w:sz w:val="28"/>
                <w:szCs w:val="28"/>
                <w:rtl/>
                <w:lang w:bidi="ar-JO"/>
              </w:rPr>
              <w:t xml:space="preserve">: </w:t>
            </w:r>
            <w:r w:rsidRPr="00EE12CB">
              <w:rPr>
                <w:rFonts w:ascii="Simplified Arabic" w:hAnsi="Simplified Arabic" w:cs="Simplified Arabic"/>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14:paraId="152F1CCB" w14:textId="77777777" w:rsidR="002840B1" w:rsidRPr="00EE12CB" w:rsidRDefault="002840B1" w:rsidP="00973519">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rPr>
              <w:t>A</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EE12CB">
              <w:rPr>
                <w:rFonts w:ascii="Simplified Arabic" w:hAnsi="Simplified Arabic" w:cs="Simplified Arabic" w:hint="cs"/>
                <w:sz w:val="28"/>
                <w:szCs w:val="28"/>
                <w:rtl/>
              </w:rPr>
              <w:t>.</w:t>
            </w:r>
          </w:p>
          <w:p w14:paraId="4B704288" w14:textId="77777777" w:rsidR="002840B1" w:rsidRPr="00EE12CB" w:rsidRDefault="002840B1" w:rsidP="00973519">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lang w:bidi="ar-JO"/>
              </w:rPr>
              <w:t>B</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EE12CB">
              <w:rPr>
                <w:rFonts w:ascii="Simplified Arabic" w:hAnsi="Simplified Arabic" w:cs="Simplified Arabic" w:hint="cs"/>
                <w:sz w:val="28"/>
                <w:szCs w:val="28"/>
                <w:rtl/>
              </w:rPr>
              <w:t>.</w:t>
            </w:r>
          </w:p>
          <w:p w14:paraId="2CB52A62" w14:textId="77777777" w:rsidR="002840B1" w:rsidRPr="00EE12CB" w:rsidRDefault="002840B1" w:rsidP="00973519">
            <w:pPr>
              <w:bidi/>
              <w:jc w:val="both"/>
              <w:rPr>
                <w:rFonts w:ascii="Simplified Arabic" w:hAnsi="Simplified Arabic" w:cs="Simplified Arabic"/>
                <w:b/>
                <w:bCs/>
                <w:sz w:val="28"/>
                <w:szCs w:val="28"/>
                <w:rtl/>
                <w:lang w:bidi="ar-JO"/>
              </w:rPr>
            </w:pPr>
            <w:r w:rsidRPr="00EE12CB">
              <w:rPr>
                <w:rFonts w:ascii="Simplified Arabic" w:hAnsi="Simplified Arabic" w:cs="Simplified Arabic"/>
                <w:b/>
                <w:bCs/>
                <w:sz w:val="28"/>
                <w:szCs w:val="28"/>
                <w:lang w:bidi="ar-JO"/>
              </w:rPr>
              <w:t>C</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EE12CB">
              <w:rPr>
                <w:rFonts w:ascii="Simplified Arabic" w:hAnsi="Simplified Arabic" w:cs="Simplified Arabic" w:hint="cs"/>
                <w:sz w:val="28"/>
                <w:szCs w:val="28"/>
                <w:rtl/>
              </w:rPr>
              <w:t>.</w:t>
            </w:r>
          </w:p>
          <w:p w14:paraId="3D27B650" w14:textId="77777777" w:rsidR="002840B1" w:rsidRPr="00EE12CB" w:rsidRDefault="002840B1" w:rsidP="00973519">
            <w:pPr>
              <w:bidi/>
              <w:jc w:val="both"/>
              <w:rPr>
                <w:rFonts w:ascii="Simplified Arabic" w:hAnsi="Simplified Arabic" w:cs="Simplified Arabic"/>
                <w:sz w:val="28"/>
                <w:szCs w:val="28"/>
                <w:rtl/>
                <w:lang w:bidi="ar-JO"/>
              </w:rPr>
            </w:pPr>
            <w:r w:rsidRPr="00EE12CB">
              <w:rPr>
                <w:rFonts w:ascii="Simplified Arabic" w:hAnsi="Simplified Arabic" w:cs="Simplified Arabic"/>
                <w:b/>
                <w:bCs/>
                <w:sz w:val="28"/>
                <w:szCs w:val="28"/>
                <w:lang w:bidi="ar-JO"/>
              </w:rPr>
              <w:t>D</w:t>
            </w:r>
            <w:r w:rsidRPr="00EE12CB">
              <w:rPr>
                <w:rFonts w:ascii="Simplified Arabic" w:hAnsi="Simplified Arabic" w:cs="Simplified Arabic" w:hint="cs"/>
                <w:b/>
                <w:bCs/>
                <w:sz w:val="28"/>
                <w:szCs w:val="28"/>
                <w:rtl/>
                <w:lang w:bidi="ar-JO"/>
              </w:rPr>
              <w:t xml:space="preserve">: </w:t>
            </w:r>
            <w:r w:rsidRPr="00EE12CB">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EE12CB">
              <w:rPr>
                <w:rFonts w:ascii="Simplified Arabic" w:hAnsi="Simplified Arabic" w:cs="Simplified Arabic" w:hint="cs"/>
                <w:sz w:val="28"/>
                <w:szCs w:val="28"/>
                <w:rtl/>
              </w:rPr>
              <w:t>.</w:t>
            </w:r>
          </w:p>
          <w:p w14:paraId="3789E431" w14:textId="77777777" w:rsidR="002840B1" w:rsidRPr="009E01C7" w:rsidRDefault="002840B1" w:rsidP="00973519">
            <w:pPr>
              <w:bidi/>
              <w:jc w:val="both"/>
              <w:rPr>
                <w:rFonts w:ascii="Simplified Arabic" w:hAnsi="Simplified Arabic" w:cs="Simplified Arabic"/>
                <w:b/>
                <w:bCs/>
                <w:sz w:val="36"/>
                <w:szCs w:val="36"/>
                <w:lang w:bidi="ar-JO"/>
              </w:rPr>
            </w:pPr>
            <w:r w:rsidRPr="00EE12CB">
              <w:rPr>
                <w:rFonts w:ascii="Simplified Arabic" w:hAnsi="Simplified Arabic" w:cs="Simplified Arabic" w:hint="cs"/>
                <w:b/>
                <w:bCs/>
                <w:sz w:val="28"/>
                <w:szCs w:val="28"/>
                <w:rtl/>
                <w:lang w:bidi="ar-JO"/>
              </w:rPr>
              <w:t xml:space="preserve">رمز الإجابة الصحيحة: </w:t>
            </w:r>
            <w:r w:rsidRPr="00EE12CB">
              <w:rPr>
                <w:rFonts w:ascii="Simplified Arabic" w:hAnsi="Simplified Arabic" w:cs="Simplified Arabic"/>
                <w:b/>
                <w:bCs/>
                <w:sz w:val="28"/>
                <w:szCs w:val="28"/>
                <w:lang w:bidi="ar-JO"/>
              </w:rPr>
              <w:t>B</w:t>
            </w:r>
          </w:p>
        </w:tc>
      </w:tr>
      <w:tr w:rsidR="002840B1" w14:paraId="6BC29513" w14:textId="77777777" w:rsidTr="00973519">
        <w:tc>
          <w:tcPr>
            <w:tcW w:w="5403" w:type="dxa"/>
          </w:tcPr>
          <w:p w14:paraId="76F723A0" w14:textId="77777777" w:rsidR="002840B1" w:rsidRPr="007F6652" w:rsidRDefault="002840B1" w:rsidP="00973519">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14:paraId="021E9EE6" w14:textId="77777777" w:rsidR="002840B1" w:rsidRPr="001B0DFF" w:rsidRDefault="002840B1" w:rsidP="00973519">
            <w:pPr>
              <w:bidi/>
              <w:jc w:val="both"/>
              <w:rPr>
                <w:rFonts w:ascii="Simplified Arabic" w:hAnsi="Simplified Arabic" w:cs="Simplified Arabic"/>
                <w:b/>
                <w:bCs/>
                <w:sz w:val="28"/>
                <w:szCs w:val="28"/>
                <w:rtl/>
                <w:lang w:bidi="ar-JO"/>
              </w:rPr>
            </w:pPr>
            <w:r w:rsidRPr="001B0DFF">
              <w:rPr>
                <w:rFonts w:ascii="Simplified Arabic" w:hAnsi="Simplified Arabic" w:cs="Simplified Arabic" w:hint="cs"/>
                <w:b/>
                <w:bCs/>
                <w:sz w:val="28"/>
                <w:szCs w:val="28"/>
                <w:rtl/>
                <w:lang w:bidi="ar-JO"/>
              </w:rPr>
              <w:t>مهارات وسطى</w:t>
            </w:r>
          </w:p>
        </w:tc>
      </w:tr>
    </w:tbl>
    <w:p w14:paraId="22DDEA99" w14:textId="77777777" w:rsidR="003E308F" w:rsidRDefault="003E308F" w:rsidP="008E3E08">
      <w:pPr>
        <w:bidi/>
        <w:rPr>
          <w:color w:val="000000" w:themeColor="text1"/>
          <w:rtl/>
          <w:lang w:bidi="ar-JO"/>
        </w:rPr>
      </w:pPr>
    </w:p>
    <w:p w14:paraId="7A01EDA1" w14:textId="77777777" w:rsidR="006E706F" w:rsidRDefault="006E706F" w:rsidP="006E706F">
      <w:pPr>
        <w:bidi/>
        <w:rPr>
          <w:color w:val="000000" w:themeColor="text1"/>
          <w:rtl/>
          <w:lang w:bidi="ar-JO"/>
        </w:rPr>
      </w:pPr>
    </w:p>
    <w:p w14:paraId="37062FE0" w14:textId="77777777" w:rsidR="006E706F" w:rsidRDefault="006E706F" w:rsidP="006E706F">
      <w:pPr>
        <w:bidi/>
        <w:rPr>
          <w:color w:val="000000" w:themeColor="text1"/>
          <w:rtl/>
          <w:lang w:bidi="ar-JO"/>
        </w:rPr>
      </w:pPr>
    </w:p>
    <w:p w14:paraId="03677DEB" w14:textId="77777777" w:rsidR="006E706F" w:rsidRDefault="006E706F" w:rsidP="006E706F">
      <w:pPr>
        <w:bidi/>
        <w:rPr>
          <w:color w:val="000000" w:themeColor="text1"/>
          <w:rtl/>
          <w:lang w:bidi="ar-JO"/>
        </w:rPr>
      </w:pPr>
    </w:p>
    <w:p w14:paraId="3456562C" w14:textId="77777777" w:rsidR="006E706F" w:rsidRDefault="006E706F" w:rsidP="006E706F">
      <w:pPr>
        <w:bidi/>
        <w:rPr>
          <w:color w:val="000000" w:themeColor="text1"/>
          <w:rtl/>
          <w:lang w:bidi="ar-JO"/>
        </w:rPr>
      </w:pPr>
    </w:p>
    <w:p w14:paraId="6F34997E" w14:textId="77777777" w:rsidR="006E706F" w:rsidRDefault="006E706F" w:rsidP="006E706F">
      <w:pPr>
        <w:bidi/>
        <w:rPr>
          <w:color w:val="000000" w:themeColor="text1"/>
          <w:rtl/>
          <w:lang w:bidi="ar-JO"/>
        </w:rPr>
      </w:pPr>
    </w:p>
    <w:p w14:paraId="4FF169DD" w14:textId="77777777" w:rsidR="006E706F" w:rsidRDefault="006E706F" w:rsidP="006E706F">
      <w:pPr>
        <w:bidi/>
        <w:rPr>
          <w:color w:val="000000" w:themeColor="text1"/>
          <w:rtl/>
          <w:lang w:bidi="ar-JO"/>
        </w:rPr>
      </w:pPr>
    </w:p>
    <w:p w14:paraId="7B771D1F" w14:textId="77777777" w:rsidR="006E706F" w:rsidRDefault="006E706F" w:rsidP="006E706F">
      <w:pPr>
        <w:bidi/>
        <w:rPr>
          <w:color w:val="000000" w:themeColor="text1"/>
          <w:rtl/>
          <w:lang w:bidi="ar-JO"/>
        </w:rPr>
      </w:pPr>
    </w:p>
    <w:p w14:paraId="23A5264D" w14:textId="77777777" w:rsidR="006E706F" w:rsidRPr="008E3E08" w:rsidRDefault="006E706F" w:rsidP="006E706F">
      <w:pPr>
        <w:bidi/>
        <w:rPr>
          <w:color w:val="000000" w:themeColor="text1"/>
          <w:rtl/>
          <w:lang w:bidi="ar-JO"/>
        </w:rPr>
      </w:pPr>
    </w:p>
    <w:p w14:paraId="367DC154" w14:textId="77777777" w:rsidR="008E3E08" w:rsidRDefault="008E3E08" w:rsidP="008E3E08">
      <w:pPr>
        <w:pStyle w:val="ListParagraph"/>
        <w:bidi/>
        <w:rPr>
          <w:color w:val="000000" w:themeColor="text1"/>
          <w:rtl/>
          <w:lang w:bidi="ar-JO"/>
        </w:rPr>
      </w:pPr>
    </w:p>
    <w:tbl>
      <w:tblPr>
        <w:tblStyle w:val="TableGrid1"/>
        <w:bidiVisual/>
        <w:tblW w:w="0" w:type="auto"/>
        <w:tblInd w:w="-199" w:type="dxa"/>
        <w:tblLook w:val="04A0" w:firstRow="1" w:lastRow="0" w:firstColumn="1" w:lastColumn="0" w:noHBand="0" w:noVBand="1"/>
      </w:tblPr>
      <w:tblGrid>
        <w:gridCol w:w="5403"/>
        <w:gridCol w:w="3453"/>
      </w:tblGrid>
      <w:tr w:rsidR="008E3E08" w:rsidRPr="008E3E08" w14:paraId="332C9FE5" w14:textId="77777777" w:rsidTr="00970812">
        <w:tc>
          <w:tcPr>
            <w:tcW w:w="8856" w:type="dxa"/>
            <w:gridSpan w:val="2"/>
          </w:tcPr>
          <w:p w14:paraId="116E93E0" w14:textId="77777777" w:rsidR="008E3E08" w:rsidRPr="008E3E08" w:rsidRDefault="008E3E08" w:rsidP="008E3E08">
            <w:pPr>
              <w:bidi/>
              <w:jc w:val="both"/>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b/>
                <w:bCs/>
                <w:color w:val="000000" w:themeColor="text1"/>
                <w:sz w:val="28"/>
                <w:szCs w:val="28"/>
                <w:rtl/>
                <w:lang w:bidi="ar-JO"/>
              </w:rPr>
              <w:t xml:space="preserve">مثال </w:t>
            </w:r>
            <w:r w:rsidRPr="008E3E08">
              <w:rPr>
                <w:rFonts w:ascii="Simplified Arabic" w:hAnsi="Simplified Arabic" w:cs="Simplified Arabic" w:hint="cs"/>
                <w:b/>
                <w:bCs/>
                <w:color w:val="000000" w:themeColor="text1"/>
                <w:sz w:val="28"/>
                <w:szCs w:val="28"/>
                <w:rtl/>
                <w:lang w:bidi="ar-JO"/>
              </w:rPr>
              <w:t>3</w:t>
            </w:r>
          </w:p>
          <w:p w14:paraId="5A2BC27A" w14:textId="77777777" w:rsidR="008E3E08" w:rsidRPr="008E3E08" w:rsidRDefault="008E3E08" w:rsidP="008E3E08">
            <w:pPr>
              <w:bidi/>
              <w:jc w:val="both"/>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hint="cs"/>
                <w:b/>
                <w:bCs/>
                <w:color w:val="000000" w:themeColor="text1"/>
                <w:sz w:val="28"/>
                <w:szCs w:val="28"/>
                <w:rtl/>
                <w:lang w:bidi="ar-JO"/>
              </w:rPr>
              <w:t xml:space="preserve">اسم </w:t>
            </w:r>
            <w:r w:rsidRPr="008E3E08">
              <w:rPr>
                <w:rFonts w:ascii="Simplified Arabic" w:hAnsi="Simplified Arabic" w:cs="Simplified Arabic"/>
                <w:b/>
                <w:bCs/>
                <w:color w:val="000000" w:themeColor="text1"/>
                <w:sz w:val="28"/>
                <w:szCs w:val="28"/>
                <w:rtl/>
                <w:lang w:bidi="ar-JO"/>
              </w:rPr>
              <w:t>الكفاية</w:t>
            </w:r>
            <w:r w:rsidRPr="008E3E08">
              <w:rPr>
                <w:rFonts w:ascii="Simplified Arabic" w:hAnsi="Simplified Arabic" w:cs="Simplified Arabic"/>
                <w:color w:val="000000" w:themeColor="text1"/>
                <w:sz w:val="28"/>
                <w:szCs w:val="28"/>
                <w:rtl/>
                <w:lang w:bidi="ar-JO"/>
              </w:rPr>
              <w:t xml:space="preserve">: </w:t>
            </w:r>
            <w:r w:rsidRPr="008E3E08">
              <w:rPr>
                <w:rFonts w:ascii="Simplified Arabic" w:hAnsi="Simplified Arabic" w:cs="Simplified Arabic" w:hint="cs"/>
                <w:b/>
                <w:bCs/>
                <w:color w:val="000000" w:themeColor="text1"/>
                <w:sz w:val="28"/>
                <w:szCs w:val="28"/>
                <w:rtl/>
                <w:lang w:bidi="ar-JO"/>
              </w:rPr>
              <w:t>كفاية المعرفة التخصص</w:t>
            </w:r>
            <w:r>
              <w:rPr>
                <w:rFonts w:ascii="Simplified Arabic" w:hAnsi="Simplified Arabic" w:cs="Simplified Arabic" w:hint="cs"/>
                <w:b/>
                <w:bCs/>
                <w:color w:val="000000" w:themeColor="text1"/>
                <w:sz w:val="28"/>
                <w:szCs w:val="28"/>
                <w:rtl/>
                <w:lang w:bidi="ar-JO"/>
              </w:rPr>
              <w:t>ي</w:t>
            </w:r>
            <w:r w:rsidRPr="008E3E08">
              <w:rPr>
                <w:rFonts w:ascii="Simplified Arabic" w:hAnsi="Simplified Arabic" w:cs="Simplified Arabic" w:hint="cs"/>
                <w:b/>
                <w:bCs/>
                <w:color w:val="000000" w:themeColor="text1"/>
                <w:sz w:val="28"/>
                <w:szCs w:val="28"/>
                <w:rtl/>
                <w:lang w:bidi="ar-JO"/>
              </w:rPr>
              <w:t>ة</w:t>
            </w:r>
          </w:p>
          <w:p w14:paraId="5BD0B4CF" w14:textId="77777777" w:rsidR="008E3E08" w:rsidRPr="008E3E08" w:rsidRDefault="008E3E08" w:rsidP="008E3E08">
            <w:pPr>
              <w:bidi/>
              <w:jc w:val="both"/>
              <w:rPr>
                <w:rFonts w:asciiTheme="majorBidi" w:eastAsia="Times New Roman" w:hAnsiTheme="majorBidi" w:cstheme="majorBidi"/>
                <w:b/>
                <w:bCs/>
                <w:color w:val="000000" w:themeColor="text1"/>
                <w:sz w:val="28"/>
                <w:szCs w:val="28"/>
                <w:rtl/>
                <w:lang w:bidi="ar-JO"/>
              </w:rPr>
            </w:pPr>
            <w:r w:rsidRPr="008E3E08">
              <w:rPr>
                <w:rFonts w:ascii="Simplified Arabic" w:hAnsi="Simplified Arabic" w:cs="Simplified Arabic"/>
                <w:b/>
                <w:bCs/>
                <w:color w:val="000000" w:themeColor="text1"/>
                <w:sz w:val="28"/>
                <w:szCs w:val="28"/>
                <w:rtl/>
                <w:lang w:bidi="ar-JO"/>
              </w:rPr>
              <w:t>المجال الرئيس:</w:t>
            </w:r>
            <w:r w:rsidRPr="008E3E08">
              <w:rPr>
                <w:rFonts w:ascii="Simplified Arabic" w:hAnsi="Simplified Arabic" w:cs="Simplified Arabic" w:hint="cs"/>
                <w:b/>
                <w:bCs/>
                <w:color w:val="000000" w:themeColor="text1"/>
                <w:sz w:val="28"/>
                <w:szCs w:val="28"/>
                <w:rtl/>
                <w:lang w:bidi="ar-JO"/>
              </w:rPr>
              <w:t xml:space="preserve"> </w:t>
            </w:r>
            <w:r w:rsidRPr="008E3E08">
              <w:rPr>
                <w:rFonts w:asciiTheme="majorBidi" w:eastAsia="Times New Roman" w:hAnsiTheme="majorBidi" w:cstheme="majorBidi" w:hint="cs"/>
                <w:b/>
                <w:bCs/>
                <w:color w:val="000000" w:themeColor="text1"/>
                <w:sz w:val="28"/>
                <w:szCs w:val="28"/>
                <w:rtl/>
                <w:lang w:bidi="ar-JO"/>
              </w:rPr>
              <w:t>مبادئ الصناعات الزراعية</w:t>
            </w:r>
          </w:p>
          <w:p w14:paraId="70B55804" w14:textId="77777777" w:rsidR="008E3E08" w:rsidRPr="008E3E08" w:rsidRDefault="008E3E08" w:rsidP="008E3E08">
            <w:pPr>
              <w:bidi/>
              <w:jc w:val="both"/>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b/>
                <w:bCs/>
                <w:color w:val="000000" w:themeColor="text1"/>
                <w:sz w:val="28"/>
                <w:szCs w:val="28"/>
                <w:rtl/>
                <w:lang w:bidi="ar-JO"/>
              </w:rPr>
              <w:t xml:space="preserve">المجال </w:t>
            </w:r>
            <w:r w:rsidRPr="008E3E08">
              <w:rPr>
                <w:rFonts w:ascii="Simplified Arabic" w:hAnsi="Simplified Arabic" w:cs="Simplified Arabic" w:hint="cs"/>
                <w:b/>
                <w:bCs/>
                <w:color w:val="000000" w:themeColor="text1"/>
                <w:sz w:val="28"/>
                <w:szCs w:val="28"/>
                <w:rtl/>
                <w:lang w:bidi="ar-JO"/>
              </w:rPr>
              <w:t>الفرعي:</w:t>
            </w:r>
            <w:r w:rsidRPr="008E3E08">
              <w:rPr>
                <w:rFonts w:asciiTheme="majorBidi" w:eastAsia="Times New Roman" w:hAnsiTheme="majorBidi" w:cstheme="majorBidi"/>
                <w:b/>
                <w:bCs/>
                <w:color w:val="000000" w:themeColor="text1"/>
                <w:sz w:val="28"/>
                <w:szCs w:val="28"/>
                <w:rtl/>
                <w:lang w:bidi="ar-JO"/>
              </w:rPr>
              <w:t xml:space="preserve"> الأهمية الاقتصادية للصناعات الزراعية</w:t>
            </w:r>
          </w:p>
          <w:p w14:paraId="77FE8417" w14:textId="77777777" w:rsidR="008E3E08" w:rsidRPr="008E3E08" w:rsidRDefault="008E3E08" w:rsidP="008E3E08">
            <w:pPr>
              <w:bidi/>
              <w:jc w:val="both"/>
              <w:rPr>
                <w:rFonts w:ascii="Simplified Arabic" w:hAnsi="Simplified Arabic" w:cs="Simplified Arabic"/>
                <w:b/>
                <w:bCs/>
                <w:color w:val="000000" w:themeColor="text1"/>
                <w:sz w:val="28"/>
                <w:szCs w:val="28"/>
                <w:rtl/>
              </w:rPr>
            </w:pPr>
            <w:r w:rsidRPr="008E3E08">
              <w:rPr>
                <w:rFonts w:ascii="Simplified Arabic" w:hAnsi="Simplified Arabic" w:cs="Simplified Arabic"/>
                <w:b/>
                <w:bCs/>
                <w:color w:val="000000" w:themeColor="text1"/>
                <w:sz w:val="28"/>
                <w:szCs w:val="28"/>
                <w:rtl/>
                <w:lang w:bidi="ar-JO"/>
              </w:rPr>
              <w:t>المؤشر:</w:t>
            </w:r>
            <w:r w:rsidRPr="008E3E08">
              <w:rPr>
                <w:rFonts w:ascii="Simplified Arabic" w:hAnsi="Simplified Arabic" w:cs="Simplified Arabic" w:hint="cs"/>
                <w:b/>
                <w:bCs/>
                <w:color w:val="000000" w:themeColor="text1"/>
                <w:sz w:val="28"/>
                <w:szCs w:val="28"/>
                <w:rtl/>
                <w:lang w:bidi="ar-JO"/>
              </w:rPr>
              <w:t xml:space="preserve"> </w:t>
            </w:r>
            <w:r w:rsidRPr="008E3E08">
              <w:rPr>
                <w:rFonts w:ascii="Helvetica" w:hAnsi="Helvetica"/>
                <w:color w:val="333333"/>
                <w:sz w:val="28"/>
                <w:szCs w:val="28"/>
                <w:shd w:val="clear" w:color="auto" w:fill="FFFFFF"/>
                <w:rtl/>
              </w:rPr>
              <w:t>يستنتج الأهمية الاقتصادية للصناعات الغذائية في الناتج المحلي ودورها في النشاط الاقتصادي</w:t>
            </w:r>
            <w:r w:rsidR="006353B3">
              <w:rPr>
                <w:rFonts w:ascii="Helvetica" w:hAnsi="Helvetica" w:hint="cs"/>
                <w:color w:val="333333"/>
                <w:sz w:val="28"/>
                <w:szCs w:val="28"/>
                <w:shd w:val="clear" w:color="auto" w:fill="FFFFFF"/>
                <w:rtl/>
              </w:rPr>
              <w:t>.</w:t>
            </w:r>
          </w:p>
          <w:p w14:paraId="7A1E6342" w14:textId="77777777" w:rsidR="008E3E08" w:rsidRPr="008E3E08" w:rsidRDefault="008E3E08" w:rsidP="008E3E08">
            <w:pPr>
              <w:bidi/>
              <w:rPr>
                <w:rFonts w:ascii="Simplified Arabic" w:hAnsi="Simplified Arabic" w:cs="Simplified Arabic"/>
                <w:color w:val="000000" w:themeColor="text1"/>
                <w:sz w:val="28"/>
                <w:szCs w:val="28"/>
                <w:rtl/>
                <w:lang w:bidi="ar-JO"/>
              </w:rPr>
            </w:pPr>
            <w:r w:rsidRPr="008E3E08">
              <w:rPr>
                <w:rFonts w:ascii="Simplified Arabic" w:hAnsi="Simplified Arabic" w:cs="Simplified Arabic"/>
                <w:b/>
                <w:bCs/>
                <w:color w:val="000000" w:themeColor="text1"/>
                <w:sz w:val="28"/>
                <w:szCs w:val="28"/>
                <w:rtl/>
                <w:lang w:bidi="ar-JO"/>
              </w:rPr>
              <w:t>السؤال:</w:t>
            </w:r>
            <w:r w:rsidRPr="008E3E08">
              <w:rPr>
                <w:rFonts w:ascii="Simplified Arabic" w:hAnsi="Simplified Arabic" w:cs="Simplified Arabic"/>
                <w:color w:val="000000" w:themeColor="text1"/>
                <w:sz w:val="28"/>
                <w:szCs w:val="28"/>
                <w:rtl/>
                <w:lang w:bidi="ar-JO"/>
              </w:rPr>
              <w:t xml:space="preserve"> </w:t>
            </w:r>
            <w:r w:rsidRPr="008E3E08">
              <w:rPr>
                <w:rFonts w:ascii="Helvetica" w:hAnsi="Helvetica"/>
                <w:color w:val="333333"/>
                <w:sz w:val="28"/>
                <w:szCs w:val="28"/>
                <w:shd w:val="clear" w:color="auto" w:fill="FFFFFF"/>
                <w:rtl/>
              </w:rPr>
              <w:t>تسبّبت جائحة كورونا في عدم توافر بعض المواد الأساسية التي لها علاقة في عمليات التصنيع، مثل الذرة الصفراء المهمة لصناعة الزيوت والنشا. اقترح حلاً لهذه المشكلة</w:t>
            </w:r>
            <w:r w:rsidRPr="008E3E08">
              <w:rPr>
                <w:rFonts w:ascii="Helvetica" w:hAnsi="Helvetica"/>
                <w:color w:val="333333"/>
                <w:sz w:val="28"/>
                <w:szCs w:val="28"/>
                <w:shd w:val="clear" w:color="auto" w:fill="FFFFFF"/>
              </w:rPr>
              <w:t>.</w:t>
            </w:r>
          </w:p>
          <w:p w14:paraId="7AD2D362" w14:textId="77777777" w:rsidR="008E3E08" w:rsidRPr="008E3E08" w:rsidRDefault="008E3E08" w:rsidP="008E3E08">
            <w:pPr>
              <w:bidi/>
              <w:rPr>
                <w:rFonts w:ascii="Simplified Arabic" w:hAnsi="Simplified Arabic" w:cs="Simplified Arabic"/>
                <w:b/>
                <w:bCs/>
                <w:color w:val="000000" w:themeColor="text1"/>
                <w:sz w:val="28"/>
                <w:szCs w:val="28"/>
              </w:rPr>
            </w:pPr>
            <w:r w:rsidRPr="008E3E08">
              <w:rPr>
                <w:rFonts w:ascii="Simplified Arabic" w:hAnsi="Simplified Arabic" w:cs="Simplified Arabic"/>
                <w:b/>
                <w:bCs/>
                <w:color w:val="000000" w:themeColor="text1"/>
                <w:sz w:val="28"/>
                <w:szCs w:val="28"/>
                <w:lang w:bidi="ar-JO"/>
              </w:rPr>
              <w:t>A</w:t>
            </w:r>
            <w:r w:rsidRPr="008E3E08">
              <w:rPr>
                <w:rFonts w:ascii="Simplified Arabic" w:hAnsi="Simplified Arabic" w:cs="Simplified Arabic" w:hint="cs"/>
                <w:b/>
                <w:bCs/>
                <w:color w:val="000000" w:themeColor="text1"/>
                <w:sz w:val="28"/>
                <w:szCs w:val="28"/>
                <w:rtl/>
                <w:lang w:bidi="ar-JO"/>
              </w:rPr>
              <w:t xml:space="preserve">: </w:t>
            </w:r>
            <w:r w:rsidRPr="008E3E08">
              <w:rPr>
                <w:rFonts w:ascii="Helvetica" w:hAnsi="Helvetica"/>
                <w:color w:val="333333"/>
                <w:sz w:val="28"/>
                <w:szCs w:val="28"/>
                <w:shd w:val="clear" w:color="auto" w:fill="FFFFFF"/>
                <w:rtl/>
              </w:rPr>
              <w:t>استيراد كميات ضخمة من الزيت والنشا وتخزينها للظروف الحرجة</w:t>
            </w:r>
          </w:p>
          <w:p w14:paraId="050452E9" w14:textId="77777777" w:rsidR="008E3E08" w:rsidRPr="008E3E08" w:rsidRDefault="008E3E08" w:rsidP="008E3E08">
            <w:pPr>
              <w:bidi/>
              <w:rPr>
                <w:rFonts w:ascii="Helvetica" w:hAnsi="Helvetica"/>
                <w:color w:val="333333"/>
                <w:sz w:val="28"/>
                <w:szCs w:val="28"/>
                <w:shd w:val="clear" w:color="auto" w:fill="FFFFFF"/>
                <w:rtl/>
              </w:rPr>
            </w:pPr>
            <w:r w:rsidRPr="008E3E08">
              <w:rPr>
                <w:rFonts w:ascii="Simplified Arabic" w:hAnsi="Simplified Arabic" w:cs="Simplified Arabic"/>
                <w:b/>
                <w:bCs/>
                <w:color w:val="000000" w:themeColor="text1"/>
                <w:sz w:val="28"/>
                <w:szCs w:val="28"/>
                <w:lang w:bidi="ar-JO"/>
              </w:rPr>
              <w:t>B</w:t>
            </w:r>
            <w:r w:rsidRPr="008E3E08">
              <w:rPr>
                <w:rFonts w:ascii="Simplified Arabic" w:hAnsi="Simplified Arabic" w:cs="Simplified Arabic" w:hint="cs"/>
                <w:b/>
                <w:bCs/>
                <w:color w:val="000000" w:themeColor="text1"/>
                <w:sz w:val="28"/>
                <w:szCs w:val="28"/>
                <w:rtl/>
                <w:lang w:bidi="ar-JO"/>
              </w:rPr>
              <w:t xml:space="preserve">: </w:t>
            </w:r>
            <w:r w:rsidRPr="008E3E08">
              <w:rPr>
                <w:rFonts w:ascii="Helvetica" w:hAnsi="Helvetica"/>
                <w:color w:val="333333"/>
                <w:sz w:val="28"/>
                <w:szCs w:val="28"/>
                <w:shd w:val="clear" w:color="auto" w:fill="FFFFFF"/>
                <w:rtl/>
              </w:rPr>
              <w:t>استيراد كميات ضخمة من الذرة وتخزينها للظروف الحرجة</w:t>
            </w:r>
          </w:p>
          <w:p w14:paraId="11ED7550" w14:textId="77777777" w:rsidR="008E3E08" w:rsidRPr="008E3E08" w:rsidRDefault="008E3E08" w:rsidP="008E3E08">
            <w:pPr>
              <w:bidi/>
              <w:rPr>
                <w:rFonts w:ascii="Simplified Arabic" w:hAnsi="Simplified Arabic" w:cs="Simplified Arabic"/>
                <w:b/>
                <w:bCs/>
                <w:color w:val="000000" w:themeColor="text1"/>
                <w:sz w:val="28"/>
                <w:szCs w:val="28"/>
              </w:rPr>
            </w:pPr>
            <w:r w:rsidRPr="008E3E08">
              <w:rPr>
                <w:rFonts w:ascii="Simplified Arabic" w:hAnsi="Simplified Arabic" w:cs="Simplified Arabic"/>
                <w:b/>
                <w:bCs/>
                <w:color w:val="000000" w:themeColor="text1"/>
                <w:sz w:val="28"/>
                <w:szCs w:val="28"/>
                <w:lang w:bidi="ar-JO"/>
              </w:rPr>
              <w:t>C</w:t>
            </w:r>
            <w:r w:rsidRPr="008E3E08">
              <w:rPr>
                <w:rFonts w:ascii="Simplified Arabic" w:hAnsi="Simplified Arabic" w:cs="Simplified Arabic" w:hint="cs"/>
                <w:b/>
                <w:bCs/>
                <w:color w:val="000000" w:themeColor="text1"/>
                <w:sz w:val="28"/>
                <w:szCs w:val="28"/>
                <w:rtl/>
                <w:lang w:bidi="ar-JO"/>
              </w:rPr>
              <w:t xml:space="preserve">: </w:t>
            </w:r>
            <w:r w:rsidRPr="008E3E08">
              <w:rPr>
                <w:rFonts w:ascii="Helvetica" w:hAnsi="Helvetica"/>
                <w:color w:val="333333"/>
                <w:sz w:val="28"/>
                <w:szCs w:val="28"/>
                <w:shd w:val="clear" w:color="auto" w:fill="FFFFFF"/>
                <w:rtl/>
              </w:rPr>
              <w:t>تشجيع المزارعين على إنتاج كميات كبيرة من محصول الذرة</w:t>
            </w:r>
          </w:p>
          <w:p w14:paraId="5DBA282C" w14:textId="77777777" w:rsidR="008E3E08" w:rsidRPr="008E3E08" w:rsidRDefault="008E3E08" w:rsidP="008E3E08">
            <w:pPr>
              <w:bidi/>
              <w:rPr>
                <w:rFonts w:ascii="Simplified Arabic" w:hAnsi="Simplified Arabic" w:cs="Simplified Arabic"/>
                <w:b/>
                <w:bCs/>
                <w:color w:val="000000" w:themeColor="text1"/>
                <w:sz w:val="28"/>
                <w:szCs w:val="28"/>
                <w:rtl/>
              </w:rPr>
            </w:pPr>
            <w:r w:rsidRPr="008E3E08">
              <w:rPr>
                <w:rFonts w:ascii="Simplified Arabic" w:hAnsi="Simplified Arabic" w:cs="Simplified Arabic"/>
                <w:b/>
                <w:bCs/>
                <w:color w:val="000000" w:themeColor="text1"/>
                <w:sz w:val="28"/>
                <w:szCs w:val="28"/>
                <w:lang w:bidi="ar-JO"/>
              </w:rPr>
              <w:t>D</w:t>
            </w:r>
            <w:r w:rsidRPr="008E3E08">
              <w:rPr>
                <w:rFonts w:ascii="Simplified Arabic" w:hAnsi="Simplified Arabic" w:cs="Simplified Arabic" w:hint="cs"/>
                <w:b/>
                <w:bCs/>
                <w:color w:val="000000" w:themeColor="text1"/>
                <w:sz w:val="28"/>
                <w:szCs w:val="28"/>
                <w:rtl/>
                <w:lang w:bidi="ar-JO"/>
              </w:rPr>
              <w:t xml:space="preserve">: </w:t>
            </w:r>
            <w:r w:rsidRPr="008E3E08">
              <w:rPr>
                <w:rFonts w:ascii="Simplified Arabic" w:hAnsi="Simplified Arabic" w:cs="Simplified Arabic"/>
                <w:b/>
                <w:bCs/>
                <w:color w:val="000000" w:themeColor="text1"/>
                <w:sz w:val="28"/>
                <w:szCs w:val="28"/>
                <w:lang w:bidi="ar-JO"/>
              </w:rPr>
              <w:t xml:space="preserve"> </w:t>
            </w:r>
            <w:r w:rsidRPr="008E3E08">
              <w:rPr>
                <w:rFonts w:ascii="Helvetica" w:hAnsi="Helvetica"/>
                <w:color w:val="333333"/>
                <w:sz w:val="28"/>
                <w:szCs w:val="28"/>
                <w:shd w:val="clear" w:color="auto" w:fill="FFFFFF"/>
                <w:rtl/>
              </w:rPr>
              <w:t>التقليل من كميات الذرة التي تذهب للأعلاف</w:t>
            </w:r>
          </w:p>
          <w:p w14:paraId="49A3FCF8" w14:textId="77777777" w:rsidR="008E3E08" w:rsidRPr="008E3E08" w:rsidRDefault="008E3E08" w:rsidP="008E3E08">
            <w:pPr>
              <w:bidi/>
              <w:rPr>
                <w:rFonts w:ascii="Simplified Arabic" w:hAnsi="Simplified Arabic" w:cs="Simplified Arabic"/>
                <w:b/>
                <w:bCs/>
                <w:color w:val="000000" w:themeColor="text1"/>
                <w:sz w:val="28"/>
                <w:szCs w:val="28"/>
                <w:lang w:bidi="ar-JO"/>
              </w:rPr>
            </w:pPr>
            <w:r w:rsidRPr="008E3E08">
              <w:rPr>
                <w:rFonts w:ascii="Simplified Arabic" w:hAnsi="Simplified Arabic" w:cs="Simplified Arabic" w:hint="cs"/>
                <w:b/>
                <w:bCs/>
                <w:color w:val="000000" w:themeColor="text1"/>
                <w:sz w:val="28"/>
                <w:szCs w:val="28"/>
                <w:rtl/>
                <w:lang w:bidi="ar-JO"/>
              </w:rPr>
              <w:t xml:space="preserve">رمز الإجابة الصحيحة: </w:t>
            </w:r>
            <w:r w:rsidRPr="008E3E08">
              <w:rPr>
                <w:rFonts w:ascii="Simplified Arabic" w:hAnsi="Simplified Arabic" w:cs="Simplified Arabic"/>
                <w:b/>
                <w:bCs/>
                <w:color w:val="000000" w:themeColor="text1"/>
                <w:sz w:val="28"/>
                <w:szCs w:val="28"/>
                <w:lang w:bidi="ar-JO"/>
              </w:rPr>
              <w:t>C</w:t>
            </w:r>
          </w:p>
        </w:tc>
      </w:tr>
      <w:tr w:rsidR="008E3E08" w:rsidRPr="008E3E08" w14:paraId="3AFA7E75" w14:textId="77777777" w:rsidTr="00970812">
        <w:tc>
          <w:tcPr>
            <w:tcW w:w="5403" w:type="dxa"/>
          </w:tcPr>
          <w:p w14:paraId="51FED9F3" w14:textId="77777777" w:rsidR="008E3E08" w:rsidRPr="008E3E08" w:rsidRDefault="008E3E08" w:rsidP="008E3E08">
            <w:pPr>
              <w:bidi/>
              <w:jc w:val="both"/>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14:paraId="38FC1D3D" w14:textId="77777777" w:rsidR="008E3E08" w:rsidRPr="008E3E08" w:rsidRDefault="008E3E08" w:rsidP="008E3E08">
            <w:pPr>
              <w:bidi/>
              <w:jc w:val="both"/>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hint="cs"/>
                <w:b/>
                <w:bCs/>
                <w:color w:val="000000" w:themeColor="text1"/>
                <w:sz w:val="28"/>
                <w:szCs w:val="28"/>
                <w:rtl/>
                <w:lang w:bidi="ar-JO"/>
              </w:rPr>
              <w:t>مهارات عليا</w:t>
            </w:r>
          </w:p>
        </w:tc>
      </w:tr>
    </w:tbl>
    <w:p w14:paraId="36D22B6A" w14:textId="77777777" w:rsidR="008E3E08" w:rsidRDefault="008E3E08" w:rsidP="008E3E08">
      <w:pPr>
        <w:pStyle w:val="ListParagraph"/>
        <w:bidi/>
        <w:ind w:left="-291"/>
        <w:rPr>
          <w:color w:val="000000" w:themeColor="text1"/>
          <w:rtl/>
          <w:lang w:bidi="ar-JO"/>
        </w:rPr>
      </w:pPr>
    </w:p>
    <w:p w14:paraId="11BB0B27" w14:textId="77777777" w:rsidR="006E706F" w:rsidRDefault="006E706F" w:rsidP="006E706F">
      <w:pPr>
        <w:pStyle w:val="ListParagraph"/>
        <w:bidi/>
        <w:ind w:left="-291"/>
        <w:rPr>
          <w:color w:val="000000" w:themeColor="text1"/>
          <w:rtl/>
          <w:lang w:bidi="ar-JO"/>
        </w:rPr>
      </w:pPr>
    </w:p>
    <w:p w14:paraId="4FA78CF7" w14:textId="77777777" w:rsidR="006E706F" w:rsidRDefault="006E706F" w:rsidP="006E706F">
      <w:pPr>
        <w:pStyle w:val="ListParagraph"/>
        <w:bidi/>
        <w:ind w:left="-291"/>
        <w:rPr>
          <w:color w:val="000000" w:themeColor="text1"/>
          <w:rtl/>
          <w:lang w:bidi="ar-JO"/>
        </w:rPr>
      </w:pPr>
    </w:p>
    <w:p w14:paraId="69D7C99A" w14:textId="77777777" w:rsidR="006E706F" w:rsidRDefault="006E706F" w:rsidP="006E706F">
      <w:pPr>
        <w:pStyle w:val="ListParagraph"/>
        <w:bidi/>
        <w:ind w:left="-291"/>
        <w:rPr>
          <w:color w:val="000000" w:themeColor="text1"/>
          <w:rtl/>
          <w:lang w:bidi="ar-JO"/>
        </w:rPr>
      </w:pPr>
    </w:p>
    <w:p w14:paraId="165E0C0A" w14:textId="77777777" w:rsidR="006E706F" w:rsidRDefault="006E706F" w:rsidP="006E706F">
      <w:pPr>
        <w:pStyle w:val="ListParagraph"/>
        <w:bidi/>
        <w:ind w:left="-291"/>
        <w:rPr>
          <w:color w:val="000000" w:themeColor="text1"/>
          <w:rtl/>
          <w:lang w:bidi="ar-JO"/>
        </w:rPr>
      </w:pPr>
    </w:p>
    <w:p w14:paraId="31008F1C" w14:textId="77777777" w:rsidR="006E706F" w:rsidRDefault="006E706F" w:rsidP="006E706F">
      <w:pPr>
        <w:pStyle w:val="ListParagraph"/>
        <w:bidi/>
        <w:ind w:left="-291"/>
        <w:rPr>
          <w:color w:val="000000" w:themeColor="text1"/>
          <w:rtl/>
          <w:lang w:bidi="ar-JO"/>
        </w:rPr>
      </w:pPr>
    </w:p>
    <w:p w14:paraId="7D7EF6D7" w14:textId="77777777" w:rsidR="006E706F" w:rsidRDefault="006E706F" w:rsidP="006E706F">
      <w:pPr>
        <w:pStyle w:val="ListParagraph"/>
        <w:bidi/>
        <w:ind w:left="-291"/>
        <w:rPr>
          <w:color w:val="000000" w:themeColor="text1"/>
          <w:rtl/>
          <w:lang w:bidi="ar-JO"/>
        </w:rPr>
      </w:pPr>
    </w:p>
    <w:p w14:paraId="0AD095DD" w14:textId="77777777" w:rsidR="006E706F" w:rsidRDefault="006E706F" w:rsidP="006E706F">
      <w:pPr>
        <w:pStyle w:val="ListParagraph"/>
        <w:bidi/>
        <w:ind w:left="-291"/>
        <w:rPr>
          <w:color w:val="000000" w:themeColor="text1"/>
          <w:rtl/>
          <w:lang w:bidi="ar-JO"/>
        </w:rPr>
      </w:pPr>
    </w:p>
    <w:p w14:paraId="7F11E738" w14:textId="77777777" w:rsidR="006E706F" w:rsidRDefault="006E706F" w:rsidP="006E706F">
      <w:pPr>
        <w:pStyle w:val="ListParagraph"/>
        <w:bidi/>
        <w:ind w:left="-291"/>
        <w:rPr>
          <w:color w:val="000000" w:themeColor="text1"/>
          <w:rtl/>
          <w:lang w:bidi="ar-JO"/>
        </w:rPr>
      </w:pPr>
    </w:p>
    <w:p w14:paraId="6CE0486D" w14:textId="77777777" w:rsidR="006E706F" w:rsidRDefault="006E706F" w:rsidP="006E706F">
      <w:pPr>
        <w:pStyle w:val="ListParagraph"/>
        <w:bidi/>
        <w:ind w:left="-291"/>
        <w:rPr>
          <w:color w:val="000000" w:themeColor="text1"/>
          <w:rtl/>
          <w:lang w:bidi="ar-JO"/>
        </w:rPr>
      </w:pPr>
    </w:p>
    <w:p w14:paraId="73476BD0" w14:textId="77777777" w:rsidR="006E706F" w:rsidRDefault="006E706F" w:rsidP="006E706F">
      <w:pPr>
        <w:pStyle w:val="ListParagraph"/>
        <w:bidi/>
        <w:ind w:left="-291"/>
        <w:rPr>
          <w:color w:val="000000" w:themeColor="text1"/>
          <w:rtl/>
          <w:lang w:bidi="ar-JO"/>
        </w:rPr>
      </w:pPr>
    </w:p>
    <w:p w14:paraId="16001243" w14:textId="77777777" w:rsidR="006E706F" w:rsidRDefault="006E706F" w:rsidP="006E706F">
      <w:pPr>
        <w:pStyle w:val="ListParagraph"/>
        <w:bidi/>
        <w:ind w:left="-291"/>
        <w:rPr>
          <w:color w:val="000000" w:themeColor="text1"/>
          <w:rtl/>
          <w:lang w:bidi="ar-JO"/>
        </w:rPr>
      </w:pPr>
    </w:p>
    <w:p w14:paraId="1BC94605" w14:textId="77777777" w:rsidR="006E706F" w:rsidRDefault="006E706F" w:rsidP="006E706F">
      <w:pPr>
        <w:pStyle w:val="ListParagraph"/>
        <w:bidi/>
        <w:ind w:left="-291"/>
        <w:rPr>
          <w:color w:val="000000" w:themeColor="text1"/>
          <w:rtl/>
          <w:lang w:bidi="ar-JO"/>
        </w:rPr>
      </w:pPr>
    </w:p>
    <w:p w14:paraId="138FF1B4" w14:textId="77777777" w:rsidR="006E706F" w:rsidRDefault="006E706F" w:rsidP="006E706F">
      <w:pPr>
        <w:pStyle w:val="ListParagraph"/>
        <w:bidi/>
        <w:ind w:left="-291"/>
        <w:rPr>
          <w:color w:val="000000" w:themeColor="text1"/>
          <w:rtl/>
          <w:lang w:bidi="ar-JO"/>
        </w:rPr>
      </w:pPr>
    </w:p>
    <w:p w14:paraId="14384F99" w14:textId="77777777" w:rsidR="006E706F" w:rsidRDefault="006E706F" w:rsidP="006E706F">
      <w:pPr>
        <w:pStyle w:val="ListParagraph"/>
        <w:bidi/>
        <w:ind w:left="-291"/>
        <w:rPr>
          <w:color w:val="000000" w:themeColor="text1"/>
          <w:rtl/>
          <w:lang w:bidi="ar-JO"/>
        </w:rPr>
      </w:pPr>
    </w:p>
    <w:p w14:paraId="4F5265D1" w14:textId="77777777" w:rsidR="006E706F" w:rsidRDefault="006E706F" w:rsidP="006E706F">
      <w:pPr>
        <w:pStyle w:val="ListParagraph"/>
        <w:bidi/>
        <w:ind w:left="-291"/>
        <w:rPr>
          <w:color w:val="000000" w:themeColor="text1"/>
          <w:rtl/>
          <w:lang w:bidi="ar-JO"/>
        </w:rPr>
      </w:pPr>
    </w:p>
    <w:p w14:paraId="2718D679" w14:textId="77777777" w:rsidR="006E706F" w:rsidRDefault="006E706F" w:rsidP="006E706F">
      <w:pPr>
        <w:pStyle w:val="ListParagraph"/>
        <w:bidi/>
        <w:ind w:left="-291"/>
        <w:rPr>
          <w:color w:val="000000" w:themeColor="text1"/>
          <w:rtl/>
          <w:lang w:bidi="ar-JO"/>
        </w:rPr>
      </w:pPr>
    </w:p>
    <w:p w14:paraId="7EE8A7BC" w14:textId="77777777" w:rsidR="006E706F" w:rsidRDefault="006E706F" w:rsidP="006E706F">
      <w:pPr>
        <w:pStyle w:val="ListParagraph"/>
        <w:bidi/>
        <w:ind w:left="-291"/>
        <w:rPr>
          <w:color w:val="000000" w:themeColor="text1"/>
          <w:rtl/>
          <w:lang w:bidi="ar-JO"/>
        </w:rPr>
      </w:pPr>
    </w:p>
    <w:p w14:paraId="3E77D7F3" w14:textId="77777777" w:rsidR="006E706F" w:rsidRDefault="006E706F" w:rsidP="006E706F">
      <w:pPr>
        <w:pStyle w:val="ListParagraph"/>
        <w:bidi/>
        <w:ind w:left="-291"/>
        <w:rPr>
          <w:color w:val="000000" w:themeColor="text1"/>
          <w:rtl/>
          <w:lang w:bidi="ar-JO"/>
        </w:rPr>
      </w:pPr>
    </w:p>
    <w:p w14:paraId="16A45A79" w14:textId="77777777" w:rsidR="006E706F" w:rsidRDefault="006E706F" w:rsidP="006E706F">
      <w:pPr>
        <w:pStyle w:val="ListParagraph"/>
        <w:bidi/>
        <w:ind w:left="-291"/>
        <w:rPr>
          <w:color w:val="000000" w:themeColor="text1"/>
          <w:rtl/>
          <w:lang w:bidi="ar-JO"/>
        </w:rPr>
      </w:pPr>
    </w:p>
    <w:p w14:paraId="3A2F9B97" w14:textId="77777777" w:rsidR="006E706F" w:rsidRDefault="006E706F" w:rsidP="006E706F">
      <w:pPr>
        <w:pStyle w:val="ListParagraph"/>
        <w:bidi/>
        <w:ind w:left="-291"/>
        <w:rPr>
          <w:color w:val="000000" w:themeColor="text1"/>
          <w:rtl/>
          <w:lang w:bidi="ar-JO"/>
        </w:rPr>
      </w:pPr>
    </w:p>
    <w:p w14:paraId="4F70BC35" w14:textId="77777777" w:rsidR="006E706F" w:rsidRDefault="006E706F" w:rsidP="006E706F">
      <w:pPr>
        <w:pStyle w:val="ListParagraph"/>
        <w:bidi/>
        <w:ind w:left="-291"/>
        <w:rPr>
          <w:color w:val="000000" w:themeColor="text1"/>
          <w:rtl/>
          <w:lang w:bidi="ar-JO"/>
        </w:rPr>
      </w:pPr>
    </w:p>
    <w:tbl>
      <w:tblPr>
        <w:tblStyle w:val="TableGrid2"/>
        <w:bidiVisual/>
        <w:tblW w:w="0" w:type="auto"/>
        <w:tblInd w:w="-199" w:type="dxa"/>
        <w:tblLook w:val="04A0" w:firstRow="1" w:lastRow="0" w:firstColumn="1" w:lastColumn="0" w:noHBand="0" w:noVBand="1"/>
      </w:tblPr>
      <w:tblGrid>
        <w:gridCol w:w="5403"/>
        <w:gridCol w:w="3453"/>
      </w:tblGrid>
      <w:tr w:rsidR="008E3E08" w:rsidRPr="008E3E08" w14:paraId="1AF140B9" w14:textId="77777777" w:rsidTr="00970812">
        <w:tc>
          <w:tcPr>
            <w:tcW w:w="8856" w:type="dxa"/>
            <w:gridSpan w:val="2"/>
          </w:tcPr>
          <w:p w14:paraId="37D86457" w14:textId="77777777" w:rsidR="008E3E08" w:rsidRPr="008E3E08" w:rsidRDefault="008E3E08" w:rsidP="008E3E08">
            <w:pPr>
              <w:bidi/>
              <w:jc w:val="both"/>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b/>
                <w:bCs/>
                <w:color w:val="000000" w:themeColor="text1"/>
                <w:sz w:val="28"/>
                <w:szCs w:val="28"/>
                <w:rtl/>
                <w:lang w:bidi="ar-JO"/>
              </w:rPr>
              <w:lastRenderedPageBreak/>
              <w:t xml:space="preserve">مثال </w:t>
            </w:r>
            <w:r w:rsidRPr="008E3E08">
              <w:rPr>
                <w:rFonts w:ascii="Simplified Arabic" w:hAnsi="Simplified Arabic" w:cs="Simplified Arabic" w:hint="cs"/>
                <w:b/>
                <w:bCs/>
                <w:color w:val="000000" w:themeColor="text1"/>
                <w:sz w:val="28"/>
                <w:szCs w:val="28"/>
                <w:rtl/>
                <w:lang w:bidi="ar-JO"/>
              </w:rPr>
              <w:t>4</w:t>
            </w:r>
          </w:p>
          <w:p w14:paraId="038E277D" w14:textId="77777777" w:rsidR="008E3E08" w:rsidRPr="008E3E08" w:rsidRDefault="008E3E08" w:rsidP="008E3E08">
            <w:pPr>
              <w:bidi/>
              <w:jc w:val="both"/>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hint="cs"/>
                <w:b/>
                <w:bCs/>
                <w:color w:val="000000" w:themeColor="text1"/>
                <w:sz w:val="28"/>
                <w:szCs w:val="28"/>
                <w:rtl/>
                <w:lang w:bidi="ar-JO"/>
              </w:rPr>
              <w:t xml:space="preserve">اسم </w:t>
            </w:r>
            <w:r w:rsidRPr="008E3E08">
              <w:rPr>
                <w:rFonts w:ascii="Simplified Arabic" w:hAnsi="Simplified Arabic" w:cs="Simplified Arabic"/>
                <w:b/>
                <w:bCs/>
                <w:color w:val="000000" w:themeColor="text1"/>
                <w:sz w:val="28"/>
                <w:szCs w:val="28"/>
                <w:rtl/>
                <w:lang w:bidi="ar-JO"/>
              </w:rPr>
              <w:t>الكفاية</w:t>
            </w:r>
            <w:r w:rsidRPr="008E3E08">
              <w:rPr>
                <w:rFonts w:ascii="Simplified Arabic" w:hAnsi="Simplified Arabic" w:cs="Simplified Arabic"/>
                <w:color w:val="000000" w:themeColor="text1"/>
                <w:sz w:val="28"/>
                <w:szCs w:val="28"/>
                <w:rtl/>
                <w:lang w:bidi="ar-JO"/>
              </w:rPr>
              <w:t xml:space="preserve">: </w:t>
            </w:r>
            <w:r w:rsidRPr="008E3E08">
              <w:rPr>
                <w:rFonts w:ascii="Simplified Arabic" w:hAnsi="Simplified Arabic" w:cs="Simplified Arabic" w:hint="cs"/>
                <w:b/>
                <w:bCs/>
                <w:color w:val="000000" w:themeColor="text1"/>
                <w:sz w:val="28"/>
                <w:szCs w:val="28"/>
                <w:rtl/>
                <w:lang w:bidi="ar-JO"/>
              </w:rPr>
              <w:t>كفاية المعرفة التخصص</w:t>
            </w:r>
            <w:r>
              <w:rPr>
                <w:rFonts w:ascii="Simplified Arabic" w:hAnsi="Simplified Arabic" w:cs="Simplified Arabic" w:hint="cs"/>
                <w:b/>
                <w:bCs/>
                <w:color w:val="000000" w:themeColor="text1"/>
                <w:sz w:val="28"/>
                <w:szCs w:val="28"/>
                <w:rtl/>
                <w:lang w:bidi="ar-JO"/>
              </w:rPr>
              <w:t>ي</w:t>
            </w:r>
            <w:r w:rsidRPr="008E3E08">
              <w:rPr>
                <w:rFonts w:ascii="Simplified Arabic" w:hAnsi="Simplified Arabic" w:cs="Simplified Arabic" w:hint="cs"/>
                <w:b/>
                <w:bCs/>
                <w:color w:val="000000" w:themeColor="text1"/>
                <w:sz w:val="28"/>
                <w:szCs w:val="28"/>
                <w:rtl/>
                <w:lang w:bidi="ar-JO"/>
              </w:rPr>
              <w:t>ة</w:t>
            </w:r>
          </w:p>
          <w:p w14:paraId="7F8D9DA1" w14:textId="77777777" w:rsidR="008E3E08" w:rsidRPr="008E3E08" w:rsidRDefault="008E3E08" w:rsidP="008E3E08">
            <w:pPr>
              <w:bidi/>
              <w:jc w:val="both"/>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b/>
                <w:bCs/>
                <w:color w:val="000000" w:themeColor="text1"/>
                <w:sz w:val="28"/>
                <w:szCs w:val="28"/>
                <w:rtl/>
                <w:lang w:bidi="ar-JO"/>
              </w:rPr>
              <w:t>المجال الرئيس:</w:t>
            </w:r>
            <w:r w:rsidRPr="008E3E08">
              <w:rPr>
                <w:rFonts w:ascii="Simplified Arabic" w:hAnsi="Simplified Arabic" w:cs="Simplified Arabic" w:hint="cs"/>
                <w:b/>
                <w:bCs/>
                <w:color w:val="000000" w:themeColor="text1"/>
                <w:sz w:val="28"/>
                <w:szCs w:val="28"/>
                <w:rtl/>
                <w:lang w:bidi="ar-JO"/>
              </w:rPr>
              <w:t xml:space="preserve"> البيئة والموارد الزراعية</w:t>
            </w:r>
          </w:p>
          <w:p w14:paraId="76E524AB" w14:textId="77777777" w:rsidR="008E3E08" w:rsidRPr="008E3E08" w:rsidRDefault="008E3E08" w:rsidP="008E3E08">
            <w:pPr>
              <w:bidi/>
              <w:jc w:val="both"/>
              <w:rPr>
                <w:rFonts w:ascii="Simplified Arabic" w:hAnsi="Simplified Arabic" w:cs="Simplified Arabic"/>
                <w:b/>
                <w:bCs/>
                <w:color w:val="000000" w:themeColor="text1"/>
                <w:sz w:val="28"/>
                <w:szCs w:val="28"/>
                <w:rtl/>
              </w:rPr>
            </w:pPr>
            <w:r w:rsidRPr="008E3E08">
              <w:rPr>
                <w:rFonts w:ascii="Simplified Arabic" w:hAnsi="Simplified Arabic" w:cs="Simplified Arabic"/>
                <w:b/>
                <w:bCs/>
                <w:color w:val="000000" w:themeColor="text1"/>
                <w:sz w:val="28"/>
                <w:szCs w:val="28"/>
                <w:rtl/>
                <w:lang w:bidi="ar-JO"/>
              </w:rPr>
              <w:t xml:space="preserve">المجال </w:t>
            </w:r>
            <w:r w:rsidRPr="008E3E08">
              <w:rPr>
                <w:rFonts w:ascii="Simplified Arabic" w:hAnsi="Simplified Arabic" w:cs="Simplified Arabic" w:hint="cs"/>
                <w:b/>
                <w:bCs/>
                <w:color w:val="000000" w:themeColor="text1"/>
                <w:sz w:val="28"/>
                <w:szCs w:val="28"/>
                <w:rtl/>
                <w:lang w:bidi="ar-JO"/>
              </w:rPr>
              <w:t>الفرعي:</w:t>
            </w:r>
            <w:r w:rsidRPr="008E3E08">
              <w:rPr>
                <w:rFonts w:ascii="Simplified Arabic" w:hAnsi="Simplified Arabic" w:cs="Simplified Arabic" w:hint="cs"/>
                <w:b/>
                <w:bCs/>
                <w:color w:val="000000" w:themeColor="text1"/>
                <w:sz w:val="28"/>
                <w:szCs w:val="28"/>
                <w:rtl/>
              </w:rPr>
              <w:t xml:space="preserve"> التربة واستصلاح الارض، والخصوبة والتسميد</w:t>
            </w:r>
          </w:p>
          <w:p w14:paraId="4FBCA5A3" w14:textId="77777777" w:rsidR="008E3E08" w:rsidRPr="008E3E08" w:rsidRDefault="008E3E08" w:rsidP="008E3E08">
            <w:pPr>
              <w:bidi/>
              <w:jc w:val="both"/>
              <w:rPr>
                <w:rFonts w:ascii="Simplified Arabic" w:hAnsi="Simplified Arabic" w:cs="Simplified Arabic"/>
                <w:b/>
                <w:bCs/>
                <w:color w:val="000000" w:themeColor="text1"/>
                <w:sz w:val="28"/>
                <w:szCs w:val="28"/>
                <w:rtl/>
              </w:rPr>
            </w:pPr>
            <w:r w:rsidRPr="008E3E08">
              <w:rPr>
                <w:rFonts w:ascii="Simplified Arabic" w:hAnsi="Simplified Arabic" w:cs="Simplified Arabic"/>
                <w:b/>
                <w:bCs/>
                <w:color w:val="000000" w:themeColor="text1"/>
                <w:sz w:val="28"/>
                <w:szCs w:val="28"/>
                <w:rtl/>
                <w:lang w:bidi="ar-JO"/>
              </w:rPr>
              <w:t>المؤشر:</w:t>
            </w:r>
            <w:r w:rsidRPr="008E3E08">
              <w:rPr>
                <w:rFonts w:ascii="Simplified Arabic" w:hAnsi="Simplified Arabic" w:cs="Simplified Arabic" w:hint="cs"/>
                <w:b/>
                <w:bCs/>
                <w:color w:val="000000" w:themeColor="text1"/>
                <w:sz w:val="28"/>
                <w:szCs w:val="28"/>
                <w:rtl/>
                <w:lang w:bidi="ar-JO"/>
              </w:rPr>
              <w:t xml:space="preserve"> </w:t>
            </w:r>
            <w:r w:rsidRPr="008E3E08">
              <w:rPr>
                <w:rFonts w:ascii="Helvetica" w:hAnsi="Helvetica" w:hint="cs"/>
                <w:color w:val="333333"/>
                <w:sz w:val="28"/>
                <w:szCs w:val="28"/>
                <w:shd w:val="clear" w:color="auto" w:fill="FFFFFF"/>
                <w:rtl/>
              </w:rPr>
              <w:t>ي</w:t>
            </w:r>
            <w:r w:rsidRPr="008E3E08">
              <w:rPr>
                <w:rFonts w:ascii="Helvetica" w:hAnsi="Helvetica"/>
                <w:color w:val="333333"/>
                <w:sz w:val="28"/>
                <w:szCs w:val="28"/>
                <w:shd w:val="clear" w:color="auto" w:fill="FFFFFF"/>
                <w:rtl/>
              </w:rPr>
              <w:t>عرف المفاهيم والمصطلحات المرتبطة بالتربة وخصوبتها (كالتربة، والتعرية، وخصوبة التربة، والعنصر الغذائي، وغيرها)</w:t>
            </w:r>
          </w:p>
          <w:p w14:paraId="132B3F40" w14:textId="77777777" w:rsidR="008E3E08" w:rsidRPr="008E3E08" w:rsidRDefault="008E3E08" w:rsidP="008E3E08">
            <w:pPr>
              <w:bidi/>
              <w:rPr>
                <w:rFonts w:ascii="Simplified Arabic" w:hAnsi="Simplified Arabic" w:cs="Simplified Arabic"/>
                <w:color w:val="000000" w:themeColor="text1"/>
                <w:sz w:val="28"/>
                <w:szCs w:val="28"/>
                <w:rtl/>
                <w:lang w:bidi="ar-JO"/>
              </w:rPr>
            </w:pPr>
            <w:r w:rsidRPr="008E3E08">
              <w:rPr>
                <w:rFonts w:ascii="Simplified Arabic" w:hAnsi="Simplified Arabic" w:cs="Simplified Arabic"/>
                <w:b/>
                <w:bCs/>
                <w:color w:val="000000" w:themeColor="text1"/>
                <w:sz w:val="28"/>
                <w:szCs w:val="28"/>
                <w:rtl/>
                <w:lang w:bidi="ar-JO"/>
              </w:rPr>
              <w:t>السؤال:</w:t>
            </w:r>
            <w:r w:rsidRPr="008E3E08">
              <w:rPr>
                <w:rFonts w:ascii="Simplified Arabic" w:hAnsi="Simplified Arabic" w:cs="Simplified Arabic"/>
                <w:color w:val="000000" w:themeColor="text1"/>
                <w:sz w:val="28"/>
                <w:szCs w:val="28"/>
                <w:rtl/>
                <w:lang w:bidi="ar-JO"/>
              </w:rPr>
              <w:t xml:space="preserve"> </w:t>
            </w:r>
            <w:r w:rsidRPr="008E3E08">
              <w:rPr>
                <w:rFonts w:ascii="Helvetica" w:hAnsi="Helvetica"/>
                <w:color w:val="333333"/>
                <w:sz w:val="28"/>
                <w:szCs w:val="28"/>
                <w:shd w:val="clear" w:color="auto" w:fill="FFFFFF"/>
              </w:rPr>
              <w:t> </w:t>
            </w:r>
            <w:r w:rsidRPr="008E3E08">
              <w:rPr>
                <w:rFonts w:ascii="Helvetica" w:hAnsi="Helvetica"/>
                <w:color w:val="333333"/>
                <w:sz w:val="28"/>
                <w:szCs w:val="28"/>
                <w:shd w:val="clear" w:color="auto" w:fill="FFFFFF"/>
                <w:rtl/>
              </w:rPr>
              <w:t>النسبة التي يشغلها ثاني أكسيد الكربون من هواء التربة</w:t>
            </w:r>
            <w:r w:rsidRPr="008E3E08">
              <w:rPr>
                <w:rFonts w:ascii="Helvetica" w:hAnsi="Helvetica"/>
                <w:color w:val="333333"/>
                <w:sz w:val="28"/>
                <w:szCs w:val="28"/>
                <w:shd w:val="clear" w:color="auto" w:fill="FFFFFF"/>
              </w:rPr>
              <w:t>: </w:t>
            </w:r>
          </w:p>
          <w:p w14:paraId="7D263657" w14:textId="77777777" w:rsidR="008E3E08" w:rsidRPr="008E3E08" w:rsidRDefault="008E3E08" w:rsidP="008E3E08">
            <w:pPr>
              <w:bidi/>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b/>
                <w:bCs/>
                <w:color w:val="000000" w:themeColor="text1"/>
                <w:sz w:val="28"/>
                <w:szCs w:val="28"/>
                <w:lang w:bidi="ar-JO"/>
              </w:rPr>
              <w:t>A</w:t>
            </w:r>
            <w:r w:rsidRPr="008E3E08">
              <w:rPr>
                <w:rFonts w:ascii="Simplified Arabic" w:hAnsi="Simplified Arabic" w:cs="Simplified Arabic" w:hint="cs"/>
                <w:b/>
                <w:bCs/>
                <w:color w:val="000000" w:themeColor="text1"/>
                <w:sz w:val="28"/>
                <w:szCs w:val="28"/>
                <w:rtl/>
                <w:lang w:bidi="ar-JO"/>
              </w:rPr>
              <w:t>: 3%</w:t>
            </w:r>
          </w:p>
          <w:p w14:paraId="3DFF9B5F" w14:textId="77777777" w:rsidR="008E3E08" w:rsidRPr="008E3E08" w:rsidRDefault="008E3E08" w:rsidP="008E3E08">
            <w:pPr>
              <w:bidi/>
              <w:rPr>
                <w:rFonts w:ascii="Helvetica" w:hAnsi="Helvetica"/>
                <w:color w:val="333333"/>
                <w:sz w:val="28"/>
                <w:szCs w:val="28"/>
                <w:shd w:val="clear" w:color="auto" w:fill="FFFFFF"/>
              </w:rPr>
            </w:pPr>
            <w:r w:rsidRPr="008E3E08">
              <w:rPr>
                <w:rFonts w:ascii="Simplified Arabic" w:hAnsi="Simplified Arabic" w:cs="Simplified Arabic"/>
                <w:b/>
                <w:bCs/>
                <w:color w:val="000000" w:themeColor="text1"/>
                <w:sz w:val="28"/>
                <w:szCs w:val="28"/>
                <w:lang w:bidi="ar-JO"/>
              </w:rPr>
              <w:t>B</w:t>
            </w:r>
            <w:r w:rsidRPr="008E3E08">
              <w:rPr>
                <w:rFonts w:ascii="Simplified Arabic" w:hAnsi="Simplified Arabic" w:cs="Simplified Arabic" w:hint="cs"/>
                <w:b/>
                <w:bCs/>
                <w:color w:val="000000" w:themeColor="text1"/>
                <w:sz w:val="28"/>
                <w:szCs w:val="28"/>
                <w:rtl/>
                <w:lang w:bidi="ar-JO"/>
              </w:rPr>
              <w:t xml:space="preserve">: </w:t>
            </w:r>
            <w:r w:rsidRPr="008E3E08">
              <w:rPr>
                <w:rFonts w:ascii="Helvetica" w:hAnsi="Helvetica" w:hint="cs"/>
                <w:color w:val="333333"/>
                <w:sz w:val="28"/>
                <w:szCs w:val="28"/>
                <w:shd w:val="clear" w:color="auto" w:fill="FFFFFF"/>
                <w:rtl/>
              </w:rPr>
              <w:t>1</w:t>
            </w:r>
            <w:r w:rsidRPr="008E3E08">
              <w:rPr>
                <w:rFonts w:ascii="Helvetica" w:hAnsi="Helvetica"/>
                <w:color w:val="333333"/>
                <w:sz w:val="28"/>
                <w:szCs w:val="28"/>
                <w:shd w:val="clear" w:color="auto" w:fill="FFFFFF"/>
              </w:rPr>
              <w:t>%</w:t>
            </w:r>
          </w:p>
          <w:p w14:paraId="11F8576B" w14:textId="77777777" w:rsidR="008E3E08" w:rsidRPr="008E3E08" w:rsidRDefault="008E3E08" w:rsidP="008E3E08">
            <w:pPr>
              <w:bidi/>
              <w:rPr>
                <w:rFonts w:ascii="Simplified Arabic" w:hAnsi="Simplified Arabic" w:cs="Simplified Arabic"/>
                <w:b/>
                <w:bCs/>
                <w:color w:val="000000" w:themeColor="text1"/>
                <w:sz w:val="28"/>
                <w:szCs w:val="28"/>
              </w:rPr>
            </w:pPr>
            <w:r w:rsidRPr="008E3E08">
              <w:rPr>
                <w:rFonts w:ascii="Simplified Arabic" w:hAnsi="Simplified Arabic" w:cs="Simplified Arabic"/>
                <w:b/>
                <w:bCs/>
                <w:color w:val="000000" w:themeColor="text1"/>
                <w:sz w:val="28"/>
                <w:szCs w:val="28"/>
                <w:lang w:bidi="ar-JO"/>
              </w:rPr>
              <w:t>C</w:t>
            </w:r>
            <w:r w:rsidRPr="008E3E08">
              <w:rPr>
                <w:rFonts w:ascii="Simplified Arabic" w:hAnsi="Simplified Arabic" w:cs="Simplified Arabic" w:hint="cs"/>
                <w:b/>
                <w:bCs/>
                <w:color w:val="000000" w:themeColor="text1"/>
                <w:sz w:val="28"/>
                <w:szCs w:val="28"/>
                <w:rtl/>
                <w:lang w:bidi="ar-JO"/>
              </w:rPr>
              <w:t xml:space="preserve">: </w:t>
            </w:r>
            <w:r w:rsidRPr="008E3E08">
              <w:rPr>
                <w:rFonts w:ascii="Helvetica" w:hAnsi="Helvetica"/>
                <w:color w:val="333333"/>
                <w:sz w:val="28"/>
                <w:szCs w:val="28"/>
                <w:shd w:val="clear" w:color="auto" w:fill="FFFFFF"/>
              </w:rPr>
              <w:t>0.03</w:t>
            </w:r>
            <w:r w:rsidRPr="008E3E08">
              <w:rPr>
                <w:rFonts w:ascii="Helvetica" w:hAnsi="Helvetica" w:hint="cs"/>
                <w:color w:val="333333"/>
                <w:sz w:val="28"/>
                <w:szCs w:val="28"/>
                <w:shd w:val="clear" w:color="auto" w:fill="FFFFFF"/>
                <w:rtl/>
              </w:rPr>
              <w:t xml:space="preserve"> %</w:t>
            </w:r>
          </w:p>
          <w:p w14:paraId="7F3E576B" w14:textId="77777777" w:rsidR="008E3E08" w:rsidRPr="008E3E08" w:rsidRDefault="008E3E08" w:rsidP="008E3E08">
            <w:pPr>
              <w:bidi/>
              <w:rPr>
                <w:rFonts w:ascii="Simplified Arabic" w:hAnsi="Simplified Arabic" w:cs="Simplified Arabic"/>
                <w:b/>
                <w:bCs/>
                <w:color w:val="000000" w:themeColor="text1"/>
                <w:sz w:val="28"/>
                <w:szCs w:val="28"/>
                <w:rtl/>
              </w:rPr>
            </w:pPr>
            <w:r w:rsidRPr="008E3E08">
              <w:rPr>
                <w:rFonts w:ascii="Simplified Arabic" w:hAnsi="Simplified Arabic" w:cs="Simplified Arabic"/>
                <w:b/>
                <w:bCs/>
                <w:color w:val="000000" w:themeColor="text1"/>
                <w:sz w:val="28"/>
                <w:szCs w:val="28"/>
                <w:lang w:bidi="ar-JO"/>
              </w:rPr>
              <w:t>D</w:t>
            </w:r>
            <w:r w:rsidRPr="008E3E08">
              <w:rPr>
                <w:rFonts w:ascii="Simplified Arabic" w:hAnsi="Simplified Arabic" w:cs="Simplified Arabic" w:hint="cs"/>
                <w:b/>
                <w:bCs/>
                <w:color w:val="000000" w:themeColor="text1"/>
                <w:sz w:val="28"/>
                <w:szCs w:val="28"/>
                <w:rtl/>
                <w:lang w:bidi="ar-JO"/>
              </w:rPr>
              <w:t xml:space="preserve">: </w:t>
            </w:r>
            <w:r w:rsidRPr="008E3E08">
              <w:rPr>
                <w:rFonts w:ascii="Simplified Arabic" w:hAnsi="Simplified Arabic" w:cs="Simplified Arabic"/>
                <w:b/>
                <w:bCs/>
                <w:color w:val="000000" w:themeColor="text1"/>
                <w:sz w:val="28"/>
                <w:szCs w:val="28"/>
                <w:lang w:bidi="ar-JO"/>
              </w:rPr>
              <w:t xml:space="preserve"> </w:t>
            </w:r>
            <w:r w:rsidRPr="008E3E08">
              <w:rPr>
                <w:rFonts w:ascii="Simplified Arabic" w:hAnsi="Simplified Arabic" w:cs="Simplified Arabic" w:hint="cs"/>
                <w:b/>
                <w:bCs/>
                <w:color w:val="000000" w:themeColor="text1"/>
                <w:sz w:val="28"/>
                <w:szCs w:val="28"/>
                <w:rtl/>
              </w:rPr>
              <w:t>5%</w:t>
            </w:r>
          </w:p>
          <w:p w14:paraId="15ACA2E1" w14:textId="77777777" w:rsidR="008E3E08" w:rsidRPr="008E3E08" w:rsidRDefault="008E3E08" w:rsidP="008E3E08">
            <w:pPr>
              <w:bidi/>
              <w:rPr>
                <w:rFonts w:ascii="Simplified Arabic" w:hAnsi="Simplified Arabic" w:cs="Simplified Arabic"/>
                <w:b/>
                <w:bCs/>
                <w:color w:val="000000" w:themeColor="text1"/>
                <w:sz w:val="28"/>
                <w:szCs w:val="28"/>
                <w:lang w:bidi="ar-JO"/>
              </w:rPr>
            </w:pPr>
            <w:r w:rsidRPr="008E3E08">
              <w:rPr>
                <w:rFonts w:ascii="Simplified Arabic" w:hAnsi="Simplified Arabic" w:cs="Simplified Arabic" w:hint="cs"/>
                <w:b/>
                <w:bCs/>
                <w:color w:val="000000" w:themeColor="text1"/>
                <w:sz w:val="28"/>
                <w:szCs w:val="28"/>
                <w:rtl/>
                <w:lang w:bidi="ar-JO"/>
              </w:rPr>
              <w:t xml:space="preserve">رمز الإجابة الصحيحة: </w:t>
            </w:r>
            <w:r w:rsidRPr="008E3E08">
              <w:rPr>
                <w:rFonts w:ascii="Simplified Arabic" w:hAnsi="Simplified Arabic" w:cs="Simplified Arabic"/>
                <w:b/>
                <w:bCs/>
                <w:color w:val="000000" w:themeColor="text1"/>
                <w:sz w:val="28"/>
                <w:szCs w:val="28"/>
                <w:lang w:bidi="ar-JO"/>
              </w:rPr>
              <w:t>A</w:t>
            </w:r>
          </w:p>
        </w:tc>
      </w:tr>
      <w:tr w:rsidR="008E3E08" w:rsidRPr="008E3E08" w14:paraId="3568C182" w14:textId="77777777" w:rsidTr="00970812">
        <w:tc>
          <w:tcPr>
            <w:tcW w:w="5403" w:type="dxa"/>
          </w:tcPr>
          <w:p w14:paraId="344CA86A" w14:textId="77777777" w:rsidR="008E3E08" w:rsidRPr="008E3E08" w:rsidRDefault="008E3E08" w:rsidP="008E3E08">
            <w:pPr>
              <w:bidi/>
              <w:jc w:val="both"/>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14:paraId="7BE5AE9D" w14:textId="77777777" w:rsidR="008E3E08" w:rsidRPr="008E3E08" w:rsidRDefault="008E3E08" w:rsidP="008E3E08">
            <w:pPr>
              <w:bidi/>
              <w:jc w:val="both"/>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hint="cs"/>
                <w:b/>
                <w:bCs/>
                <w:color w:val="000000" w:themeColor="text1"/>
                <w:sz w:val="28"/>
                <w:szCs w:val="28"/>
                <w:rtl/>
                <w:lang w:bidi="ar-JO"/>
              </w:rPr>
              <w:t>مهارات دنيا</w:t>
            </w:r>
          </w:p>
        </w:tc>
      </w:tr>
    </w:tbl>
    <w:p w14:paraId="0ED47777" w14:textId="77777777" w:rsidR="008E3E08" w:rsidRDefault="008E3E08" w:rsidP="008E3E08">
      <w:pPr>
        <w:pStyle w:val="ListParagraph"/>
        <w:bidi/>
        <w:ind w:left="-291"/>
        <w:rPr>
          <w:color w:val="000000" w:themeColor="text1"/>
          <w:rtl/>
          <w:lang w:bidi="ar-JO"/>
        </w:rPr>
      </w:pPr>
    </w:p>
    <w:p w14:paraId="07F7BE8A" w14:textId="77777777" w:rsidR="008E3E08" w:rsidRDefault="008E3E08" w:rsidP="008E3E08">
      <w:pPr>
        <w:pStyle w:val="ListParagraph"/>
        <w:bidi/>
        <w:ind w:left="-291"/>
        <w:rPr>
          <w:color w:val="000000" w:themeColor="text1"/>
          <w:rtl/>
          <w:lang w:bidi="ar-JO"/>
        </w:rPr>
      </w:pPr>
    </w:p>
    <w:tbl>
      <w:tblPr>
        <w:tblStyle w:val="TableGrid3"/>
        <w:bidiVisual/>
        <w:tblW w:w="0" w:type="auto"/>
        <w:tblInd w:w="-199" w:type="dxa"/>
        <w:tblLook w:val="04A0" w:firstRow="1" w:lastRow="0" w:firstColumn="1" w:lastColumn="0" w:noHBand="0" w:noVBand="1"/>
      </w:tblPr>
      <w:tblGrid>
        <w:gridCol w:w="5403"/>
        <w:gridCol w:w="3453"/>
      </w:tblGrid>
      <w:tr w:rsidR="008E3E08" w:rsidRPr="008E3E08" w14:paraId="2511ED90" w14:textId="77777777" w:rsidTr="00970812">
        <w:tc>
          <w:tcPr>
            <w:tcW w:w="8856" w:type="dxa"/>
            <w:gridSpan w:val="2"/>
          </w:tcPr>
          <w:p w14:paraId="46557159" w14:textId="77777777" w:rsidR="008E3E08" w:rsidRPr="008E3E08" w:rsidRDefault="008E3E08" w:rsidP="008E3E08">
            <w:pPr>
              <w:bidi/>
              <w:jc w:val="both"/>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b/>
                <w:bCs/>
                <w:color w:val="000000" w:themeColor="text1"/>
                <w:sz w:val="28"/>
                <w:szCs w:val="28"/>
                <w:rtl/>
                <w:lang w:bidi="ar-JO"/>
              </w:rPr>
              <w:t xml:space="preserve">مثال </w:t>
            </w:r>
            <w:r w:rsidRPr="008E3E08">
              <w:rPr>
                <w:rFonts w:ascii="Simplified Arabic" w:hAnsi="Simplified Arabic" w:cs="Simplified Arabic" w:hint="cs"/>
                <w:b/>
                <w:bCs/>
                <w:color w:val="000000" w:themeColor="text1"/>
                <w:sz w:val="28"/>
                <w:szCs w:val="28"/>
                <w:rtl/>
                <w:lang w:bidi="ar-JO"/>
              </w:rPr>
              <w:t>5</w:t>
            </w:r>
          </w:p>
          <w:p w14:paraId="56EA4C88" w14:textId="77777777" w:rsidR="008E3E08" w:rsidRPr="008E3E08" w:rsidRDefault="008E3E08" w:rsidP="008E3E08">
            <w:pPr>
              <w:bidi/>
              <w:jc w:val="both"/>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hint="cs"/>
                <w:b/>
                <w:bCs/>
                <w:color w:val="000000" w:themeColor="text1"/>
                <w:sz w:val="28"/>
                <w:szCs w:val="28"/>
                <w:rtl/>
                <w:lang w:bidi="ar-JO"/>
              </w:rPr>
              <w:t xml:space="preserve">اسم </w:t>
            </w:r>
            <w:r w:rsidRPr="008E3E08">
              <w:rPr>
                <w:rFonts w:ascii="Simplified Arabic" w:hAnsi="Simplified Arabic" w:cs="Simplified Arabic"/>
                <w:b/>
                <w:bCs/>
                <w:color w:val="000000" w:themeColor="text1"/>
                <w:sz w:val="28"/>
                <w:szCs w:val="28"/>
                <w:rtl/>
                <w:lang w:bidi="ar-JO"/>
              </w:rPr>
              <w:t>الكفاية</w:t>
            </w:r>
            <w:r w:rsidRPr="008E3E08">
              <w:rPr>
                <w:rFonts w:ascii="Simplified Arabic" w:hAnsi="Simplified Arabic" w:cs="Simplified Arabic"/>
                <w:color w:val="000000" w:themeColor="text1"/>
                <w:sz w:val="28"/>
                <w:szCs w:val="28"/>
                <w:rtl/>
                <w:lang w:bidi="ar-JO"/>
              </w:rPr>
              <w:t xml:space="preserve">: </w:t>
            </w:r>
            <w:r w:rsidRPr="008E3E08">
              <w:rPr>
                <w:rFonts w:ascii="Simplified Arabic" w:hAnsi="Simplified Arabic" w:cs="Simplified Arabic" w:hint="cs"/>
                <w:b/>
                <w:bCs/>
                <w:color w:val="000000" w:themeColor="text1"/>
                <w:sz w:val="28"/>
                <w:szCs w:val="28"/>
                <w:rtl/>
                <w:lang w:bidi="ar-JO"/>
              </w:rPr>
              <w:t>الكفايات المهنية للتخصص</w:t>
            </w:r>
            <w:r w:rsidRPr="008E3E08">
              <w:rPr>
                <w:rFonts w:ascii="Simplified Arabic" w:hAnsi="Simplified Arabic" w:cs="Simplified Arabic"/>
                <w:b/>
                <w:bCs/>
                <w:color w:val="000000" w:themeColor="text1"/>
                <w:sz w:val="28"/>
                <w:szCs w:val="28"/>
                <w:rtl/>
                <w:lang w:bidi="ar-JO"/>
              </w:rPr>
              <w:t xml:space="preserve"> </w:t>
            </w:r>
          </w:p>
          <w:p w14:paraId="7586D824" w14:textId="77777777" w:rsidR="008E3E08" w:rsidRPr="008E3E08" w:rsidRDefault="008E3E08" w:rsidP="008E3E08">
            <w:pPr>
              <w:bidi/>
              <w:jc w:val="both"/>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b/>
                <w:bCs/>
                <w:color w:val="000000" w:themeColor="text1"/>
                <w:sz w:val="28"/>
                <w:szCs w:val="28"/>
                <w:rtl/>
                <w:lang w:bidi="ar-JO"/>
              </w:rPr>
              <w:t>المجال الرئيس:</w:t>
            </w:r>
            <w:r w:rsidRPr="008E3E08">
              <w:rPr>
                <w:rFonts w:ascii="Simplified Arabic" w:hAnsi="Simplified Arabic" w:cs="Simplified Arabic" w:hint="cs"/>
                <w:b/>
                <w:bCs/>
                <w:color w:val="000000" w:themeColor="text1"/>
                <w:sz w:val="28"/>
                <w:szCs w:val="28"/>
                <w:rtl/>
                <w:lang w:bidi="ar-JO"/>
              </w:rPr>
              <w:t xml:space="preserve"> </w:t>
            </w:r>
          </w:p>
          <w:p w14:paraId="511EDC02" w14:textId="77777777" w:rsidR="008E3E08" w:rsidRPr="008E3E08" w:rsidRDefault="008E3E08" w:rsidP="008E3E08">
            <w:pPr>
              <w:bidi/>
              <w:jc w:val="both"/>
              <w:rPr>
                <w:rFonts w:ascii="Simplified Arabic" w:hAnsi="Simplified Arabic" w:cs="Simplified Arabic"/>
                <w:b/>
                <w:bCs/>
                <w:color w:val="000000" w:themeColor="text1"/>
                <w:sz w:val="28"/>
                <w:szCs w:val="28"/>
                <w:rtl/>
              </w:rPr>
            </w:pPr>
            <w:r w:rsidRPr="008E3E08">
              <w:rPr>
                <w:rFonts w:ascii="Simplified Arabic" w:hAnsi="Simplified Arabic" w:cs="Simplified Arabic"/>
                <w:b/>
                <w:bCs/>
                <w:color w:val="000000" w:themeColor="text1"/>
                <w:sz w:val="28"/>
                <w:szCs w:val="28"/>
                <w:rtl/>
                <w:lang w:bidi="ar-JO"/>
              </w:rPr>
              <w:t>المجال الفرعي:</w:t>
            </w:r>
            <w:r w:rsidRPr="008E3E08">
              <w:rPr>
                <w:rFonts w:ascii="Simplified Arabic" w:hAnsi="Simplified Arabic" w:cs="Simplified Arabic" w:hint="cs"/>
                <w:b/>
                <w:bCs/>
                <w:color w:val="000000" w:themeColor="text1"/>
                <w:sz w:val="28"/>
                <w:szCs w:val="28"/>
                <w:rtl/>
                <w:lang w:bidi="ar-JO"/>
              </w:rPr>
              <w:t xml:space="preserve"> </w:t>
            </w:r>
          </w:p>
          <w:p w14:paraId="27EB072E" w14:textId="77777777" w:rsidR="008E3E08" w:rsidRPr="008E3E08" w:rsidRDefault="008E3E08" w:rsidP="008E3E08">
            <w:pPr>
              <w:bidi/>
              <w:jc w:val="both"/>
              <w:rPr>
                <w:rFonts w:ascii="Simplified Arabic" w:hAnsi="Simplified Arabic" w:cs="Simplified Arabic"/>
                <w:b/>
                <w:bCs/>
                <w:color w:val="000000" w:themeColor="text1"/>
                <w:sz w:val="28"/>
                <w:szCs w:val="28"/>
                <w:rtl/>
              </w:rPr>
            </w:pPr>
            <w:r w:rsidRPr="008E3E08">
              <w:rPr>
                <w:rFonts w:ascii="Simplified Arabic" w:hAnsi="Simplified Arabic" w:cs="Simplified Arabic" w:hint="cs"/>
                <w:b/>
                <w:bCs/>
                <w:color w:val="000000" w:themeColor="text1"/>
                <w:sz w:val="28"/>
                <w:szCs w:val="28"/>
                <w:rtl/>
                <w:lang w:bidi="ar-JO"/>
              </w:rPr>
              <w:t>المؤشر:</w:t>
            </w:r>
          </w:p>
          <w:p w14:paraId="7E7F2A00" w14:textId="77777777" w:rsidR="008E3E08" w:rsidRPr="008E3E08" w:rsidRDefault="008E3E08" w:rsidP="008E3E08">
            <w:pPr>
              <w:bidi/>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b/>
                <w:bCs/>
                <w:color w:val="000000" w:themeColor="text1"/>
                <w:sz w:val="28"/>
                <w:szCs w:val="28"/>
                <w:rtl/>
                <w:lang w:bidi="ar-JO"/>
              </w:rPr>
              <w:t>السؤال:</w:t>
            </w:r>
            <w:r w:rsidRPr="008E3E08">
              <w:rPr>
                <w:rFonts w:ascii="Helvetica" w:hAnsi="Helvetica"/>
                <w:color w:val="333333"/>
                <w:sz w:val="28"/>
                <w:szCs w:val="28"/>
                <w:shd w:val="clear" w:color="auto" w:fill="FFFFFF"/>
                <w:rtl/>
              </w:rPr>
              <w:t xml:space="preserve"> </w:t>
            </w:r>
            <w:r w:rsidRPr="008E3E08">
              <w:rPr>
                <w:rFonts w:ascii="Simplified Arabic" w:hAnsi="Simplified Arabic" w:cs="Simplified Arabic"/>
                <w:b/>
                <w:bCs/>
                <w:color w:val="000000" w:themeColor="text1"/>
                <w:sz w:val="28"/>
                <w:szCs w:val="28"/>
                <w:rtl/>
                <w:lang w:bidi="ar-JO"/>
              </w:rPr>
              <w:t>هب أن أحد طلبتك لديه تصور خطأ عن مفهوم الحلم، ويعتقد أن الحلم ينتمي إلى شعبة الحشرات. وضح كيف ستحاول تصحيح هذا التصور عند الطالب:</w:t>
            </w:r>
          </w:p>
          <w:p w14:paraId="6F7B4E57" w14:textId="77777777" w:rsidR="008E3E08" w:rsidRPr="008E3E08" w:rsidRDefault="008E3E08" w:rsidP="008E3E08">
            <w:pPr>
              <w:bidi/>
              <w:rPr>
                <w:rFonts w:ascii="Simplified Arabic" w:hAnsi="Simplified Arabic" w:cs="Simplified Arabic"/>
                <w:b/>
                <w:bCs/>
                <w:color w:val="000000" w:themeColor="text1"/>
                <w:sz w:val="28"/>
                <w:szCs w:val="28"/>
              </w:rPr>
            </w:pPr>
            <w:r w:rsidRPr="008E3E08">
              <w:rPr>
                <w:rFonts w:ascii="Simplified Arabic" w:hAnsi="Simplified Arabic" w:cs="Simplified Arabic"/>
                <w:color w:val="000000" w:themeColor="text1"/>
                <w:sz w:val="28"/>
                <w:szCs w:val="28"/>
                <w:rtl/>
                <w:lang w:bidi="ar-JO"/>
              </w:rPr>
              <w:t xml:space="preserve"> </w:t>
            </w:r>
            <w:r w:rsidRPr="008E3E08">
              <w:rPr>
                <w:rFonts w:ascii="Simplified Arabic" w:hAnsi="Simplified Arabic" w:cs="Simplified Arabic"/>
                <w:b/>
                <w:bCs/>
                <w:color w:val="000000" w:themeColor="text1"/>
                <w:sz w:val="28"/>
                <w:szCs w:val="28"/>
                <w:lang w:bidi="ar-JO"/>
              </w:rPr>
              <w:t>A</w:t>
            </w:r>
            <w:r w:rsidRPr="008E3E08">
              <w:rPr>
                <w:rFonts w:ascii="Simplified Arabic" w:hAnsi="Simplified Arabic" w:cs="Simplified Arabic" w:hint="cs"/>
                <w:b/>
                <w:bCs/>
                <w:color w:val="000000" w:themeColor="text1"/>
                <w:sz w:val="28"/>
                <w:szCs w:val="28"/>
                <w:rtl/>
                <w:lang w:bidi="ar-JO"/>
              </w:rPr>
              <w:t xml:space="preserve">: </w:t>
            </w:r>
            <w:r w:rsidRPr="008E3E08">
              <w:rPr>
                <w:rFonts w:ascii="Arial" w:hAnsi="Arial" w:cs="Arial"/>
                <w:b/>
                <w:bCs/>
                <w:sz w:val="26"/>
                <w:szCs w:val="26"/>
                <w:rtl/>
              </w:rPr>
              <w:t>أتواصل مع ولي أمر الطالب لتصحيح التصور الخطأ عنده من خلال متابعة الواجبات المدرسية.</w:t>
            </w:r>
          </w:p>
          <w:p w14:paraId="687941AF" w14:textId="77777777" w:rsidR="008E3E08" w:rsidRPr="008E3E08" w:rsidRDefault="008E3E08" w:rsidP="00470573">
            <w:pPr>
              <w:bidi/>
              <w:rPr>
                <w:rFonts w:ascii="Simplified Arabic" w:hAnsi="Simplified Arabic" w:cs="Simplified Arabic"/>
                <w:b/>
                <w:bCs/>
                <w:color w:val="000000" w:themeColor="text1"/>
                <w:sz w:val="28"/>
                <w:szCs w:val="28"/>
                <w:lang w:bidi="ar-JO"/>
              </w:rPr>
            </w:pPr>
            <w:r w:rsidRPr="008E3E08">
              <w:rPr>
                <w:rFonts w:ascii="Simplified Arabic" w:hAnsi="Simplified Arabic" w:cs="Simplified Arabic"/>
                <w:b/>
                <w:bCs/>
                <w:color w:val="000000" w:themeColor="text1"/>
                <w:sz w:val="28"/>
                <w:szCs w:val="28"/>
                <w:lang w:bidi="ar-JO"/>
              </w:rPr>
              <w:t>B</w:t>
            </w:r>
            <w:r w:rsidRPr="008E3E08">
              <w:rPr>
                <w:rFonts w:ascii="Simplified Arabic" w:hAnsi="Simplified Arabic" w:cs="Simplified Arabic" w:hint="cs"/>
                <w:b/>
                <w:bCs/>
                <w:color w:val="000000" w:themeColor="text1"/>
                <w:sz w:val="28"/>
                <w:szCs w:val="28"/>
                <w:rtl/>
                <w:lang w:bidi="ar-JO"/>
              </w:rPr>
              <w:t xml:space="preserve">: </w:t>
            </w:r>
            <w:r w:rsidRPr="008E3E08">
              <w:rPr>
                <w:rFonts w:ascii="Arial" w:hAnsi="Arial" w:cs="Arial"/>
                <w:b/>
                <w:bCs/>
                <w:sz w:val="26"/>
                <w:szCs w:val="26"/>
                <w:rtl/>
              </w:rPr>
              <w:t>أتغا</w:t>
            </w:r>
            <w:r w:rsidR="00470573">
              <w:rPr>
                <w:rFonts w:ascii="Arial" w:hAnsi="Arial" w:cs="Arial" w:hint="cs"/>
                <w:b/>
                <w:bCs/>
                <w:sz w:val="26"/>
                <w:szCs w:val="26"/>
                <w:rtl/>
              </w:rPr>
              <w:t>ض</w:t>
            </w:r>
            <w:r w:rsidRPr="008E3E08">
              <w:rPr>
                <w:rFonts w:ascii="Arial" w:hAnsi="Arial" w:cs="Arial"/>
                <w:b/>
                <w:bCs/>
                <w:sz w:val="26"/>
                <w:szCs w:val="26"/>
                <w:rtl/>
              </w:rPr>
              <w:t>ى عن هذا التصور الخطأ عند الطالب، ثم أكمل الحصة دون فتح مجال للمناقشة.</w:t>
            </w:r>
          </w:p>
          <w:p w14:paraId="0ED9CDF0" w14:textId="77777777" w:rsidR="008E3E08" w:rsidRPr="008E3E08" w:rsidRDefault="008E3E08" w:rsidP="008E3E08">
            <w:pPr>
              <w:bidi/>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b/>
                <w:bCs/>
                <w:color w:val="000000" w:themeColor="text1"/>
                <w:sz w:val="28"/>
                <w:szCs w:val="28"/>
                <w:lang w:bidi="ar-JO"/>
              </w:rPr>
              <w:t>C</w:t>
            </w:r>
            <w:r w:rsidRPr="008E3E08">
              <w:rPr>
                <w:rFonts w:ascii="Simplified Arabic" w:hAnsi="Simplified Arabic" w:cs="Simplified Arabic" w:hint="cs"/>
                <w:b/>
                <w:bCs/>
                <w:color w:val="000000" w:themeColor="text1"/>
                <w:sz w:val="28"/>
                <w:szCs w:val="28"/>
                <w:rtl/>
                <w:lang w:bidi="ar-JO"/>
              </w:rPr>
              <w:t xml:space="preserve">: </w:t>
            </w:r>
            <w:r w:rsidRPr="008E3E08">
              <w:rPr>
                <w:rFonts w:ascii="Arial" w:hAnsi="Arial" w:cs="Arial"/>
                <w:b/>
                <w:bCs/>
                <w:sz w:val="26"/>
                <w:szCs w:val="26"/>
                <w:rtl/>
              </w:rPr>
              <w:t>أخطط للحصة بشكل جيد وأوظف أسلوب التدريس المباشر لتصحيح التصور الخطأ عند الطالب</w:t>
            </w:r>
            <w:r w:rsidR="00470573">
              <w:rPr>
                <w:rFonts w:ascii="Arial" w:hAnsi="Arial" w:cs="Arial" w:hint="cs"/>
                <w:b/>
                <w:bCs/>
                <w:sz w:val="26"/>
                <w:szCs w:val="26"/>
                <w:rtl/>
              </w:rPr>
              <w:t>.</w:t>
            </w:r>
          </w:p>
          <w:p w14:paraId="54BE3139" w14:textId="77777777" w:rsidR="008E3E08" w:rsidRPr="008E3E08" w:rsidRDefault="008E3E08" w:rsidP="008E3E08">
            <w:pPr>
              <w:bidi/>
              <w:rPr>
                <w:rFonts w:ascii="Simplified Arabic" w:hAnsi="Simplified Arabic" w:cs="Simplified Arabic"/>
                <w:b/>
                <w:bCs/>
                <w:color w:val="000000" w:themeColor="text1"/>
                <w:sz w:val="28"/>
                <w:szCs w:val="28"/>
                <w:rtl/>
              </w:rPr>
            </w:pPr>
            <w:r w:rsidRPr="008E3E08">
              <w:rPr>
                <w:rFonts w:ascii="Simplified Arabic" w:hAnsi="Simplified Arabic" w:cs="Simplified Arabic"/>
                <w:b/>
                <w:bCs/>
                <w:color w:val="000000" w:themeColor="text1"/>
                <w:sz w:val="28"/>
                <w:szCs w:val="28"/>
                <w:lang w:bidi="ar-JO"/>
              </w:rPr>
              <w:t>D</w:t>
            </w:r>
            <w:r w:rsidRPr="008E3E08">
              <w:rPr>
                <w:rFonts w:ascii="Simplified Arabic" w:hAnsi="Simplified Arabic" w:cs="Simplified Arabic" w:hint="cs"/>
                <w:b/>
                <w:bCs/>
                <w:color w:val="000000" w:themeColor="text1"/>
                <w:sz w:val="28"/>
                <w:szCs w:val="28"/>
                <w:rtl/>
                <w:lang w:bidi="ar-JO"/>
              </w:rPr>
              <w:t xml:space="preserve">: </w:t>
            </w:r>
            <w:r w:rsidRPr="008E3E08">
              <w:rPr>
                <w:rFonts w:ascii="Simplified Arabic" w:hAnsi="Simplified Arabic" w:cs="Simplified Arabic"/>
                <w:b/>
                <w:bCs/>
                <w:color w:val="000000" w:themeColor="text1"/>
                <w:sz w:val="28"/>
                <w:szCs w:val="28"/>
                <w:rtl/>
              </w:rPr>
              <w:t>أخطط للحصة بشكل جيد وأوظف أسلوب الاستقصاء والخرائط المفاهيمية لتصحيح التصور الخطأ عند الطالب</w:t>
            </w:r>
          </w:p>
          <w:p w14:paraId="1F734B06" w14:textId="77777777" w:rsidR="008E3E08" w:rsidRPr="008E3E08" w:rsidRDefault="008E3E08" w:rsidP="008E3E08">
            <w:pPr>
              <w:bidi/>
              <w:rPr>
                <w:rFonts w:ascii="Simplified Arabic" w:hAnsi="Simplified Arabic" w:cs="Simplified Arabic"/>
                <w:b/>
                <w:bCs/>
                <w:color w:val="000000" w:themeColor="text1"/>
                <w:sz w:val="28"/>
                <w:szCs w:val="28"/>
                <w:lang w:bidi="ar-JO"/>
              </w:rPr>
            </w:pPr>
            <w:r w:rsidRPr="008E3E08">
              <w:rPr>
                <w:rFonts w:ascii="Simplified Arabic" w:hAnsi="Simplified Arabic" w:cs="Simplified Arabic" w:hint="cs"/>
                <w:b/>
                <w:bCs/>
                <w:color w:val="000000" w:themeColor="text1"/>
                <w:sz w:val="28"/>
                <w:szCs w:val="28"/>
                <w:rtl/>
                <w:lang w:bidi="ar-JO"/>
              </w:rPr>
              <w:t xml:space="preserve">رمز الإجابة الصحيحة: </w:t>
            </w:r>
            <w:r w:rsidRPr="008E3E08">
              <w:rPr>
                <w:rFonts w:ascii="Simplified Arabic" w:hAnsi="Simplified Arabic" w:cs="Simplified Arabic"/>
                <w:b/>
                <w:bCs/>
                <w:color w:val="000000" w:themeColor="text1"/>
                <w:sz w:val="28"/>
                <w:szCs w:val="28"/>
                <w:lang w:bidi="ar-JO"/>
              </w:rPr>
              <w:t>D</w:t>
            </w:r>
          </w:p>
        </w:tc>
      </w:tr>
      <w:tr w:rsidR="008E3E08" w:rsidRPr="008E3E08" w14:paraId="0B6D1F75" w14:textId="77777777" w:rsidTr="00970812">
        <w:tc>
          <w:tcPr>
            <w:tcW w:w="5403" w:type="dxa"/>
          </w:tcPr>
          <w:p w14:paraId="3BD3729F" w14:textId="77777777" w:rsidR="008E3E08" w:rsidRPr="008E3E08" w:rsidRDefault="008E3E08" w:rsidP="008E3E08">
            <w:pPr>
              <w:bidi/>
              <w:jc w:val="both"/>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14:paraId="39E11847" w14:textId="77777777" w:rsidR="008E3E08" w:rsidRPr="008E3E08" w:rsidRDefault="008E3E08" w:rsidP="008E3E08">
            <w:pPr>
              <w:bidi/>
              <w:jc w:val="both"/>
              <w:rPr>
                <w:rFonts w:ascii="Simplified Arabic" w:hAnsi="Simplified Arabic" w:cs="Simplified Arabic"/>
                <w:b/>
                <w:bCs/>
                <w:color w:val="000000" w:themeColor="text1"/>
                <w:sz w:val="28"/>
                <w:szCs w:val="28"/>
                <w:rtl/>
                <w:lang w:bidi="ar-JO"/>
              </w:rPr>
            </w:pPr>
            <w:r w:rsidRPr="008E3E08">
              <w:rPr>
                <w:rFonts w:ascii="Simplified Arabic" w:hAnsi="Simplified Arabic" w:cs="Simplified Arabic" w:hint="cs"/>
                <w:b/>
                <w:bCs/>
                <w:color w:val="000000" w:themeColor="text1"/>
                <w:sz w:val="28"/>
                <w:szCs w:val="28"/>
                <w:rtl/>
                <w:lang w:bidi="ar-JO"/>
              </w:rPr>
              <w:t>مهارات وسطى</w:t>
            </w:r>
          </w:p>
        </w:tc>
      </w:tr>
    </w:tbl>
    <w:p w14:paraId="745C7FCD" w14:textId="77777777" w:rsidR="008E3E08" w:rsidRPr="002840B1" w:rsidRDefault="008E3E08" w:rsidP="008E3E08">
      <w:pPr>
        <w:pStyle w:val="ListParagraph"/>
        <w:bidi/>
        <w:ind w:left="-291"/>
        <w:rPr>
          <w:color w:val="000000" w:themeColor="text1"/>
          <w:rtl/>
          <w:lang w:bidi="ar-JO"/>
        </w:rPr>
      </w:pPr>
    </w:p>
    <w:sectPr w:rsidR="008E3E08" w:rsidRPr="002840B1" w:rsidSect="006B206D">
      <w:footerReference w:type="default" r:id="rId10"/>
      <w:pgSz w:w="12240" w:h="15840"/>
      <w:pgMar w:top="360" w:right="1800" w:bottom="1440" w:left="1985"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FEA190" w16cid:durableId="269277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7ED30" w14:textId="77777777" w:rsidR="00E6145F" w:rsidRDefault="00E6145F" w:rsidP="00205B2C">
      <w:pPr>
        <w:spacing w:after="0" w:line="240" w:lineRule="auto"/>
      </w:pPr>
      <w:r>
        <w:separator/>
      </w:r>
    </w:p>
  </w:endnote>
  <w:endnote w:type="continuationSeparator" w:id="0">
    <w:p w14:paraId="3C73CBAE" w14:textId="77777777" w:rsidR="00E6145F" w:rsidRDefault="00E6145F"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243516"/>
      <w:docPartObj>
        <w:docPartGallery w:val="Page Numbers (Bottom of Page)"/>
        <w:docPartUnique/>
      </w:docPartObj>
    </w:sdtPr>
    <w:sdtEndPr>
      <w:rPr>
        <w:noProof/>
      </w:rPr>
    </w:sdtEndPr>
    <w:sdtContent>
      <w:p w14:paraId="254F397C" w14:textId="77777777" w:rsidR="00853C32" w:rsidRDefault="00853C32">
        <w:pPr>
          <w:pStyle w:val="Footer"/>
          <w:jc w:val="center"/>
        </w:pPr>
        <w:r>
          <w:fldChar w:fldCharType="begin"/>
        </w:r>
        <w:r>
          <w:instrText xml:space="preserve"> PAGE   \* MERGEFORMAT </w:instrText>
        </w:r>
        <w:r>
          <w:fldChar w:fldCharType="separate"/>
        </w:r>
        <w:r w:rsidR="00B9666D">
          <w:rPr>
            <w:noProof/>
          </w:rPr>
          <w:t>14</w:t>
        </w:r>
        <w:r>
          <w:rPr>
            <w:noProof/>
          </w:rPr>
          <w:fldChar w:fldCharType="end"/>
        </w:r>
      </w:p>
    </w:sdtContent>
  </w:sdt>
  <w:p w14:paraId="6B5D077C" w14:textId="77777777" w:rsidR="00853C32" w:rsidRDefault="00853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84492" w14:textId="77777777" w:rsidR="00E6145F" w:rsidRDefault="00E6145F" w:rsidP="00205B2C">
      <w:pPr>
        <w:spacing w:after="0" w:line="240" w:lineRule="auto"/>
      </w:pPr>
      <w:r>
        <w:separator/>
      </w:r>
    </w:p>
  </w:footnote>
  <w:footnote w:type="continuationSeparator" w:id="0">
    <w:p w14:paraId="285DFFEE" w14:textId="77777777" w:rsidR="00E6145F" w:rsidRDefault="00E6145F"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4751"/>
    <w:multiLevelType w:val="hybridMultilevel"/>
    <w:tmpl w:val="AC52338E"/>
    <w:lvl w:ilvl="0" w:tplc="4CC0B5BE">
      <w:start w:val="2"/>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65526"/>
    <w:multiLevelType w:val="hybridMultilevel"/>
    <w:tmpl w:val="36BA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D5590"/>
    <w:multiLevelType w:val="hybridMultilevel"/>
    <w:tmpl w:val="779E724C"/>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A34D3"/>
    <w:multiLevelType w:val="hybridMultilevel"/>
    <w:tmpl w:val="A4805682"/>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33554"/>
    <w:multiLevelType w:val="hybridMultilevel"/>
    <w:tmpl w:val="396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653FE"/>
    <w:multiLevelType w:val="hybridMultilevel"/>
    <w:tmpl w:val="80B0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03461"/>
    <w:multiLevelType w:val="hybridMultilevel"/>
    <w:tmpl w:val="7B805616"/>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nsid w:val="12976C3C"/>
    <w:multiLevelType w:val="hybridMultilevel"/>
    <w:tmpl w:val="2D1619B4"/>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E73AA"/>
    <w:multiLevelType w:val="hybridMultilevel"/>
    <w:tmpl w:val="3B7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5C462E"/>
    <w:multiLevelType w:val="hybridMultilevel"/>
    <w:tmpl w:val="7EB6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9151E"/>
    <w:multiLevelType w:val="hybridMultilevel"/>
    <w:tmpl w:val="9F3073F0"/>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A2DD3"/>
    <w:multiLevelType w:val="hybridMultilevel"/>
    <w:tmpl w:val="77C89D20"/>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E371E"/>
    <w:multiLevelType w:val="hybridMultilevel"/>
    <w:tmpl w:val="54E084E4"/>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7A60A3"/>
    <w:multiLevelType w:val="hybridMultilevel"/>
    <w:tmpl w:val="DD32484C"/>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CE03DD"/>
    <w:multiLevelType w:val="hybridMultilevel"/>
    <w:tmpl w:val="BC86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D618C"/>
    <w:multiLevelType w:val="hybridMultilevel"/>
    <w:tmpl w:val="1B50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A2920"/>
    <w:multiLevelType w:val="hybridMultilevel"/>
    <w:tmpl w:val="B506202A"/>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85CB0"/>
    <w:multiLevelType w:val="hybridMultilevel"/>
    <w:tmpl w:val="E9D2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E9509C"/>
    <w:multiLevelType w:val="hybridMultilevel"/>
    <w:tmpl w:val="6C7688A4"/>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676775"/>
    <w:multiLevelType w:val="hybridMultilevel"/>
    <w:tmpl w:val="9C365A5C"/>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E3FEE"/>
    <w:multiLevelType w:val="hybridMultilevel"/>
    <w:tmpl w:val="B568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870092"/>
    <w:multiLevelType w:val="hybridMultilevel"/>
    <w:tmpl w:val="72B880AE"/>
    <w:lvl w:ilvl="0" w:tplc="7D7EDE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0810C4"/>
    <w:multiLevelType w:val="hybridMultilevel"/>
    <w:tmpl w:val="92B8144C"/>
    <w:lvl w:ilvl="0" w:tplc="3D94BDB6">
      <w:start w:val="2"/>
      <w:numFmt w:val="decimal"/>
      <w:lvlText w:val="%1"/>
      <w:lvlJc w:val="left"/>
      <w:pPr>
        <w:ind w:left="720" w:hanging="360"/>
      </w:pPr>
      <w:rPr>
        <w:rFonts w:ascii="Simplified Arabic" w:eastAsia="Times New Roman" w:hAnsi="Simplified Arabic"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EB5AE4"/>
    <w:multiLevelType w:val="hybridMultilevel"/>
    <w:tmpl w:val="54188C10"/>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3C49AB"/>
    <w:multiLevelType w:val="hybridMultilevel"/>
    <w:tmpl w:val="F5CC220C"/>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22375A"/>
    <w:multiLevelType w:val="hybridMultilevel"/>
    <w:tmpl w:val="F65E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E1675B"/>
    <w:multiLevelType w:val="hybridMultilevel"/>
    <w:tmpl w:val="D7A8FA8C"/>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7647E"/>
    <w:multiLevelType w:val="hybridMultilevel"/>
    <w:tmpl w:val="4F20D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9D0A6C"/>
    <w:multiLevelType w:val="hybridMultilevel"/>
    <w:tmpl w:val="F9E46950"/>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D25F5E"/>
    <w:multiLevelType w:val="hybridMultilevel"/>
    <w:tmpl w:val="C756D022"/>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8C0140"/>
    <w:multiLevelType w:val="hybridMultilevel"/>
    <w:tmpl w:val="3B1E5E48"/>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42">
    <w:nsid w:val="761672D3"/>
    <w:multiLevelType w:val="hybridMultilevel"/>
    <w:tmpl w:val="B38A55E2"/>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3A2850"/>
    <w:multiLevelType w:val="hybridMultilevel"/>
    <w:tmpl w:val="7A0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5B75A5"/>
    <w:multiLevelType w:val="hybridMultilevel"/>
    <w:tmpl w:val="B34C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B91AAF"/>
    <w:multiLevelType w:val="hybridMultilevel"/>
    <w:tmpl w:val="BC7EE74A"/>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48">
    <w:nsid w:val="7E2F1B03"/>
    <w:multiLevelType w:val="hybridMultilevel"/>
    <w:tmpl w:val="1408D13E"/>
    <w:lvl w:ilvl="0" w:tplc="AD82E5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
  </w:num>
  <w:num w:numId="4">
    <w:abstractNumId w:val="39"/>
  </w:num>
  <w:num w:numId="5">
    <w:abstractNumId w:val="47"/>
  </w:num>
  <w:num w:numId="6">
    <w:abstractNumId w:val="18"/>
  </w:num>
  <w:num w:numId="7">
    <w:abstractNumId w:val="37"/>
  </w:num>
  <w:num w:numId="8">
    <w:abstractNumId w:val="8"/>
  </w:num>
  <w:num w:numId="9">
    <w:abstractNumId w:val="33"/>
  </w:num>
  <w:num w:numId="10">
    <w:abstractNumId w:val="14"/>
  </w:num>
  <w:num w:numId="11">
    <w:abstractNumId w:val="46"/>
  </w:num>
  <w:num w:numId="12">
    <w:abstractNumId w:val="41"/>
  </w:num>
  <w:num w:numId="13">
    <w:abstractNumId w:val="34"/>
  </w:num>
  <w:num w:numId="14">
    <w:abstractNumId w:val="11"/>
  </w:num>
  <w:num w:numId="15">
    <w:abstractNumId w:val="5"/>
  </w:num>
  <w:num w:numId="16">
    <w:abstractNumId w:val="2"/>
  </w:num>
  <w:num w:numId="17">
    <w:abstractNumId w:val="27"/>
  </w:num>
  <w:num w:numId="18">
    <w:abstractNumId w:val="20"/>
  </w:num>
  <w:num w:numId="19">
    <w:abstractNumId w:val="10"/>
  </w:num>
  <w:num w:numId="20">
    <w:abstractNumId w:val="0"/>
  </w:num>
  <w:num w:numId="21">
    <w:abstractNumId w:val="26"/>
  </w:num>
  <w:num w:numId="22">
    <w:abstractNumId w:val="19"/>
  </w:num>
  <w:num w:numId="23">
    <w:abstractNumId w:val="31"/>
  </w:num>
  <w:num w:numId="24">
    <w:abstractNumId w:val="44"/>
  </w:num>
  <w:num w:numId="25">
    <w:abstractNumId w:val="43"/>
  </w:num>
  <w:num w:numId="26">
    <w:abstractNumId w:val="6"/>
  </w:num>
  <w:num w:numId="27">
    <w:abstractNumId w:val="22"/>
  </w:num>
  <w:num w:numId="28">
    <w:abstractNumId w:val="25"/>
  </w:num>
  <w:num w:numId="29">
    <w:abstractNumId w:val="35"/>
  </w:num>
  <w:num w:numId="30">
    <w:abstractNumId w:val="17"/>
  </w:num>
  <w:num w:numId="31">
    <w:abstractNumId w:val="16"/>
  </w:num>
  <w:num w:numId="32">
    <w:abstractNumId w:val="45"/>
  </w:num>
  <w:num w:numId="33">
    <w:abstractNumId w:val="7"/>
  </w:num>
  <w:num w:numId="34">
    <w:abstractNumId w:val="21"/>
  </w:num>
  <w:num w:numId="35">
    <w:abstractNumId w:val="38"/>
  </w:num>
  <w:num w:numId="36">
    <w:abstractNumId w:val="28"/>
  </w:num>
  <w:num w:numId="37">
    <w:abstractNumId w:val="13"/>
  </w:num>
  <w:num w:numId="38">
    <w:abstractNumId w:val="4"/>
  </w:num>
  <w:num w:numId="39">
    <w:abstractNumId w:val="3"/>
  </w:num>
  <w:num w:numId="40">
    <w:abstractNumId w:val="23"/>
  </w:num>
  <w:num w:numId="41">
    <w:abstractNumId w:val="9"/>
  </w:num>
  <w:num w:numId="42">
    <w:abstractNumId w:val="48"/>
  </w:num>
  <w:num w:numId="43">
    <w:abstractNumId w:val="29"/>
  </w:num>
  <w:num w:numId="44">
    <w:abstractNumId w:val="40"/>
  </w:num>
  <w:num w:numId="45">
    <w:abstractNumId w:val="32"/>
  </w:num>
  <w:num w:numId="46">
    <w:abstractNumId w:val="36"/>
  </w:num>
  <w:num w:numId="47">
    <w:abstractNumId w:val="24"/>
  </w:num>
  <w:num w:numId="48">
    <w:abstractNumId w:val="1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2BF6"/>
    <w:rsid w:val="0000488F"/>
    <w:rsid w:val="00015EFF"/>
    <w:rsid w:val="0001781E"/>
    <w:rsid w:val="00023F2B"/>
    <w:rsid w:val="0002632B"/>
    <w:rsid w:val="00031CE7"/>
    <w:rsid w:val="000418F8"/>
    <w:rsid w:val="00042A29"/>
    <w:rsid w:val="000450E6"/>
    <w:rsid w:val="00052AE0"/>
    <w:rsid w:val="00075E49"/>
    <w:rsid w:val="00081F05"/>
    <w:rsid w:val="000A4B1E"/>
    <w:rsid w:val="000B44C0"/>
    <w:rsid w:val="000C4099"/>
    <w:rsid w:val="000C5E63"/>
    <w:rsid w:val="000D356B"/>
    <w:rsid w:val="000E1FE2"/>
    <w:rsid w:val="000E533C"/>
    <w:rsid w:val="000E539A"/>
    <w:rsid w:val="000E5738"/>
    <w:rsid w:val="000F1497"/>
    <w:rsid w:val="000F6C71"/>
    <w:rsid w:val="00103ADC"/>
    <w:rsid w:val="001168CF"/>
    <w:rsid w:val="00120E1F"/>
    <w:rsid w:val="001216F2"/>
    <w:rsid w:val="00124702"/>
    <w:rsid w:val="001305C1"/>
    <w:rsid w:val="00133A8F"/>
    <w:rsid w:val="001344D1"/>
    <w:rsid w:val="00135742"/>
    <w:rsid w:val="00151FE9"/>
    <w:rsid w:val="00154D49"/>
    <w:rsid w:val="00155177"/>
    <w:rsid w:val="00162E4A"/>
    <w:rsid w:val="00165CAA"/>
    <w:rsid w:val="00187E5C"/>
    <w:rsid w:val="0019424F"/>
    <w:rsid w:val="001A331D"/>
    <w:rsid w:val="001B0AE8"/>
    <w:rsid w:val="001B0DFF"/>
    <w:rsid w:val="001C1412"/>
    <w:rsid w:val="001C21C5"/>
    <w:rsid w:val="001C3137"/>
    <w:rsid w:val="001D3166"/>
    <w:rsid w:val="001D43C8"/>
    <w:rsid w:val="001D543E"/>
    <w:rsid w:val="001E4452"/>
    <w:rsid w:val="001F3249"/>
    <w:rsid w:val="00205B2C"/>
    <w:rsid w:val="00224ACA"/>
    <w:rsid w:val="00226990"/>
    <w:rsid w:val="0023624A"/>
    <w:rsid w:val="00244D75"/>
    <w:rsid w:val="00255D37"/>
    <w:rsid w:val="00261FCC"/>
    <w:rsid w:val="002668A8"/>
    <w:rsid w:val="0027758A"/>
    <w:rsid w:val="002840B1"/>
    <w:rsid w:val="00284607"/>
    <w:rsid w:val="00284EBF"/>
    <w:rsid w:val="002938D8"/>
    <w:rsid w:val="00296FA1"/>
    <w:rsid w:val="002A01AC"/>
    <w:rsid w:val="002A0B00"/>
    <w:rsid w:val="002B1553"/>
    <w:rsid w:val="002C200A"/>
    <w:rsid w:val="002C310E"/>
    <w:rsid w:val="002D1B46"/>
    <w:rsid w:val="002E53F2"/>
    <w:rsid w:val="002E7D04"/>
    <w:rsid w:val="002F112F"/>
    <w:rsid w:val="002F2468"/>
    <w:rsid w:val="002F511B"/>
    <w:rsid w:val="00324796"/>
    <w:rsid w:val="00326EE1"/>
    <w:rsid w:val="0033335A"/>
    <w:rsid w:val="003357C2"/>
    <w:rsid w:val="003417AE"/>
    <w:rsid w:val="003468FA"/>
    <w:rsid w:val="00351574"/>
    <w:rsid w:val="003600FB"/>
    <w:rsid w:val="003735FF"/>
    <w:rsid w:val="00385F6E"/>
    <w:rsid w:val="003C3D2A"/>
    <w:rsid w:val="003C44B6"/>
    <w:rsid w:val="003C49E8"/>
    <w:rsid w:val="003C5C1C"/>
    <w:rsid w:val="003C75E7"/>
    <w:rsid w:val="003E308F"/>
    <w:rsid w:val="003F37D8"/>
    <w:rsid w:val="003F5FA5"/>
    <w:rsid w:val="00400F2F"/>
    <w:rsid w:val="004041CF"/>
    <w:rsid w:val="00416474"/>
    <w:rsid w:val="004412D7"/>
    <w:rsid w:val="0044481E"/>
    <w:rsid w:val="004508E0"/>
    <w:rsid w:val="00451F82"/>
    <w:rsid w:val="004560BE"/>
    <w:rsid w:val="00462364"/>
    <w:rsid w:val="00466B53"/>
    <w:rsid w:val="00467013"/>
    <w:rsid w:val="00470573"/>
    <w:rsid w:val="004778A3"/>
    <w:rsid w:val="00487F4C"/>
    <w:rsid w:val="004B1776"/>
    <w:rsid w:val="004C2C95"/>
    <w:rsid w:val="004E6730"/>
    <w:rsid w:val="004F1070"/>
    <w:rsid w:val="004F3CC9"/>
    <w:rsid w:val="004F3DDF"/>
    <w:rsid w:val="004F4095"/>
    <w:rsid w:val="004F4276"/>
    <w:rsid w:val="00503D9F"/>
    <w:rsid w:val="00504FF4"/>
    <w:rsid w:val="00513401"/>
    <w:rsid w:val="005337C9"/>
    <w:rsid w:val="00536926"/>
    <w:rsid w:val="00542CEA"/>
    <w:rsid w:val="00542EBC"/>
    <w:rsid w:val="0054559F"/>
    <w:rsid w:val="00565A55"/>
    <w:rsid w:val="00572648"/>
    <w:rsid w:val="0057299B"/>
    <w:rsid w:val="0058476E"/>
    <w:rsid w:val="00585134"/>
    <w:rsid w:val="005862AD"/>
    <w:rsid w:val="00596C77"/>
    <w:rsid w:val="005A4978"/>
    <w:rsid w:val="005A68CC"/>
    <w:rsid w:val="005B37D4"/>
    <w:rsid w:val="005B4347"/>
    <w:rsid w:val="005C047E"/>
    <w:rsid w:val="005D08CE"/>
    <w:rsid w:val="005E1069"/>
    <w:rsid w:val="005F13C9"/>
    <w:rsid w:val="005F1BBC"/>
    <w:rsid w:val="005F4703"/>
    <w:rsid w:val="005F4EDE"/>
    <w:rsid w:val="006021FD"/>
    <w:rsid w:val="00615C5F"/>
    <w:rsid w:val="00622264"/>
    <w:rsid w:val="00633B62"/>
    <w:rsid w:val="006353B3"/>
    <w:rsid w:val="00637787"/>
    <w:rsid w:val="00641A3A"/>
    <w:rsid w:val="00647C55"/>
    <w:rsid w:val="006500D9"/>
    <w:rsid w:val="0066233D"/>
    <w:rsid w:val="006774A4"/>
    <w:rsid w:val="00683D65"/>
    <w:rsid w:val="006B206D"/>
    <w:rsid w:val="006B4868"/>
    <w:rsid w:val="006B563A"/>
    <w:rsid w:val="006C306E"/>
    <w:rsid w:val="006D74E8"/>
    <w:rsid w:val="006E3E5F"/>
    <w:rsid w:val="006E706F"/>
    <w:rsid w:val="006E71AF"/>
    <w:rsid w:val="006F06DF"/>
    <w:rsid w:val="006F5EE2"/>
    <w:rsid w:val="006F66D3"/>
    <w:rsid w:val="00716D67"/>
    <w:rsid w:val="0072089A"/>
    <w:rsid w:val="007218B8"/>
    <w:rsid w:val="00730C03"/>
    <w:rsid w:val="00732F4F"/>
    <w:rsid w:val="00757046"/>
    <w:rsid w:val="007575A8"/>
    <w:rsid w:val="007707D3"/>
    <w:rsid w:val="00773385"/>
    <w:rsid w:val="00783730"/>
    <w:rsid w:val="00791521"/>
    <w:rsid w:val="007921EC"/>
    <w:rsid w:val="00793F16"/>
    <w:rsid w:val="007A117D"/>
    <w:rsid w:val="007A6D2B"/>
    <w:rsid w:val="007B157D"/>
    <w:rsid w:val="007B52CE"/>
    <w:rsid w:val="007C05A6"/>
    <w:rsid w:val="007C1702"/>
    <w:rsid w:val="007C2653"/>
    <w:rsid w:val="007C792E"/>
    <w:rsid w:val="007F6652"/>
    <w:rsid w:val="00801383"/>
    <w:rsid w:val="00802C0A"/>
    <w:rsid w:val="00810230"/>
    <w:rsid w:val="00817045"/>
    <w:rsid w:val="00831271"/>
    <w:rsid w:val="00836B06"/>
    <w:rsid w:val="00837766"/>
    <w:rsid w:val="008403EF"/>
    <w:rsid w:val="00844FBF"/>
    <w:rsid w:val="00847559"/>
    <w:rsid w:val="00851D37"/>
    <w:rsid w:val="00853A9B"/>
    <w:rsid w:val="00853C32"/>
    <w:rsid w:val="008638AC"/>
    <w:rsid w:val="00871123"/>
    <w:rsid w:val="008716C0"/>
    <w:rsid w:val="00880E0F"/>
    <w:rsid w:val="00882107"/>
    <w:rsid w:val="0088503D"/>
    <w:rsid w:val="00885876"/>
    <w:rsid w:val="0089039B"/>
    <w:rsid w:val="008933ED"/>
    <w:rsid w:val="008A16DF"/>
    <w:rsid w:val="008A30E8"/>
    <w:rsid w:val="008D43E4"/>
    <w:rsid w:val="008E3E08"/>
    <w:rsid w:val="008E4C3E"/>
    <w:rsid w:val="008E6E38"/>
    <w:rsid w:val="008E797E"/>
    <w:rsid w:val="008F0BEF"/>
    <w:rsid w:val="008F49EC"/>
    <w:rsid w:val="008F4B60"/>
    <w:rsid w:val="00910525"/>
    <w:rsid w:val="00913C9C"/>
    <w:rsid w:val="00917316"/>
    <w:rsid w:val="009226DA"/>
    <w:rsid w:val="00924916"/>
    <w:rsid w:val="00940932"/>
    <w:rsid w:val="009449B3"/>
    <w:rsid w:val="00967614"/>
    <w:rsid w:val="00973519"/>
    <w:rsid w:val="009828E8"/>
    <w:rsid w:val="009879C3"/>
    <w:rsid w:val="009B1B0D"/>
    <w:rsid w:val="009B3320"/>
    <w:rsid w:val="009C64A8"/>
    <w:rsid w:val="009D30B7"/>
    <w:rsid w:val="009E01C7"/>
    <w:rsid w:val="009E3AEA"/>
    <w:rsid w:val="009E48E1"/>
    <w:rsid w:val="009E514F"/>
    <w:rsid w:val="009F0713"/>
    <w:rsid w:val="00A17E4B"/>
    <w:rsid w:val="00A22A8B"/>
    <w:rsid w:val="00A31BAD"/>
    <w:rsid w:val="00A36E44"/>
    <w:rsid w:val="00A51BE1"/>
    <w:rsid w:val="00A87861"/>
    <w:rsid w:val="00A96287"/>
    <w:rsid w:val="00AB7E1E"/>
    <w:rsid w:val="00AD1BA1"/>
    <w:rsid w:val="00AD360B"/>
    <w:rsid w:val="00AD482A"/>
    <w:rsid w:val="00AD4C24"/>
    <w:rsid w:val="00AE1159"/>
    <w:rsid w:val="00AE5CE8"/>
    <w:rsid w:val="00AF3011"/>
    <w:rsid w:val="00AF5B48"/>
    <w:rsid w:val="00AF5D70"/>
    <w:rsid w:val="00AF6FF0"/>
    <w:rsid w:val="00B05D45"/>
    <w:rsid w:val="00B23B4D"/>
    <w:rsid w:val="00B2559A"/>
    <w:rsid w:val="00B27164"/>
    <w:rsid w:val="00B57CD2"/>
    <w:rsid w:val="00B611C9"/>
    <w:rsid w:val="00B67334"/>
    <w:rsid w:val="00B71E51"/>
    <w:rsid w:val="00B75817"/>
    <w:rsid w:val="00B775DE"/>
    <w:rsid w:val="00B83EB8"/>
    <w:rsid w:val="00B86A66"/>
    <w:rsid w:val="00B94415"/>
    <w:rsid w:val="00B9666D"/>
    <w:rsid w:val="00BB644F"/>
    <w:rsid w:val="00BC4458"/>
    <w:rsid w:val="00BD02E1"/>
    <w:rsid w:val="00BE2811"/>
    <w:rsid w:val="00BE53F8"/>
    <w:rsid w:val="00BF0551"/>
    <w:rsid w:val="00BF3EA5"/>
    <w:rsid w:val="00C023CA"/>
    <w:rsid w:val="00C06A3F"/>
    <w:rsid w:val="00C10CD3"/>
    <w:rsid w:val="00C26890"/>
    <w:rsid w:val="00C306B6"/>
    <w:rsid w:val="00C329D7"/>
    <w:rsid w:val="00C33B41"/>
    <w:rsid w:val="00C37913"/>
    <w:rsid w:val="00C41D43"/>
    <w:rsid w:val="00C4619F"/>
    <w:rsid w:val="00C50DD7"/>
    <w:rsid w:val="00C864E1"/>
    <w:rsid w:val="00CA11C9"/>
    <w:rsid w:val="00CA12AE"/>
    <w:rsid w:val="00CA15F0"/>
    <w:rsid w:val="00CA5768"/>
    <w:rsid w:val="00CA6E79"/>
    <w:rsid w:val="00CA72F0"/>
    <w:rsid w:val="00CC3861"/>
    <w:rsid w:val="00CC483D"/>
    <w:rsid w:val="00CC6A84"/>
    <w:rsid w:val="00CE323C"/>
    <w:rsid w:val="00CE5B0E"/>
    <w:rsid w:val="00CE5C7B"/>
    <w:rsid w:val="00D01FA6"/>
    <w:rsid w:val="00D022E1"/>
    <w:rsid w:val="00D061E1"/>
    <w:rsid w:val="00D14A0D"/>
    <w:rsid w:val="00D20D10"/>
    <w:rsid w:val="00D21F13"/>
    <w:rsid w:val="00D30CD7"/>
    <w:rsid w:val="00D347CD"/>
    <w:rsid w:val="00D6168D"/>
    <w:rsid w:val="00D775A5"/>
    <w:rsid w:val="00D80DA3"/>
    <w:rsid w:val="00D9401A"/>
    <w:rsid w:val="00D971AE"/>
    <w:rsid w:val="00DA00DB"/>
    <w:rsid w:val="00DA1E7F"/>
    <w:rsid w:val="00DA7A4C"/>
    <w:rsid w:val="00DB1698"/>
    <w:rsid w:val="00DB1B93"/>
    <w:rsid w:val="00DB4ABA"/>
    <w:rsid w:val="00DC23CC"/>
    <w:rsid w:val="00DD12EA"/>
    <w:rsid w:val="00DD4246"/>
    <w:rsid w:val="00DF17C8"/>
    <w:rsid w:val="00DF230E"/>
    <w:rsid w:val="00E043EC"/>
    <w:rsid w:val="00E22409"/>
    <w:rsid w:val="00E30B4D"/>
    <w:rsid w:val="00E34D8D"/>
    <w:rsid w:val="00E5679C"/>
    <w:rsid w:val="00E61360"/>
    <w:rsid w:val="00E6145F"/>
    <w:rsid w:val="00E61C4D"/>
    <w:rsid w:val="00E646D3"/>
    <w:rsid w:val="00E83798"/>
    <w:rsid w:val="00E96EF9"/>
    <w:rsid w:val="00E97942"/>
    <w:rsid w:val="00EA002B"/>
    <w:rsid w:val="00EA715F"/>
    <w:rsid w:val="00EB45E6"/>
    <w:rsid w:val="00ED0B00"/>
    <w:rsid w:val="00EE0D3F"/>
    <w:rsid w:val="00EE12CB"/>
    <w:rsid w:val="00EE4051"/>
    <w:rsid w:val="00F018FD"/>
    <w:rsid w:val="00F03019"/>
    <w:rsid w:val="00F0463E"/>
    <w:rsid w:val="00F31FF7"/>
    <w:rsid w:val="00F34369"/>
    <w:rsid w:val="00F440E7"/>
    <w:rsid w:val="00F445E9"/>
    <w:rsid w:val="00F47F6D"/>
    <w:rsid w:val="00F50E93"/>
    <w:rsid w:val="00F51D4B"/>
    <w:rsid w:val="00F562DB"/>
    <w:rsid w:val="00F6121C"/>
    <w:rsid w:val="00F61F56"/>
    <w:rsid w:val="00F62CA9"/>
    <w:rsid w:val="00F66C72"/>
    <w:rsid w:val="00F800FF"/>
    <w:rsid w:val="00F801E6"/>
    <w:rsid w:val="00F8339C"/>
    <w:rsid w:val="00F872D2"/>
    <w:rsid w:val="00FA2899"/>
    <w:rsid w:val="00FB7CF5"/>
    <w:rsid w:val="00FC1252"/>
    <w:rsid w:val="00FF6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60F0"/>
  <w15:docId w15:val="{A282DC5E-5946-4CD3-A940-CF6D7D3E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59"/>
    <w:rsid w:val="008E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numbering" w:customStyle="1" w:styleId="NoList1">
    <w:name w:val="No List1"/>
    <w:next w:val="NoList"/>
    <w:uiPriority w:val="99"/>
    <w:semiHidden/>
    <w:unhideWhenUsed/>
    <w:rsid w:val="00BF3EA5"/>
  </w:style>
  <w:style w:type="table" w:customStyle="1" w:styleId="TableGrid1">
    <w:name w:val="Table Grid1"/>
    <w:basedOn w:val="TableNormal"/>
    <w:next w:val="TableGrid"/>
    <w:uiPriority w:val="59"/>
    <w:rsid w:val="008E3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E3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E3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53B3"/>
    <w:rPr>
      <w:sz w:val="16"/>
      <w:szCs w:val="16"/>
    </w:rPr>
  </w:style>
  <w:style w:type="paragraph" w:styleId="CommentText">
    <w:name w:val="annotation text"/>
    <w:basedOn w:val="Normal"/>
    <w:link w:val="CommentTextChar"/>
    <w:uiPriority w:val="99"/>
    <w:semiHidden/>
    <w:unhideWhenUsed/>
    <w:rsid w:val="006353B3"/>
    <w:pPr>
      <w:spacing w:line="240" w:lineRule="auto"/>
    </w:pPr>
    <w:rPr>
      <w:sz w:val="20"/>
      <w:szCs w:val="20"/>
    </w:rPr>
  </w:style>
  <w:style w:type="character" w:customStyle="1" w:styleId="CommentTextChar">
    <w:name w:val="Comment Text Char"/>
    <w:basedOn w:val="DefaultParagraphFont"/>
    <w:link w:val="CommentText"/>
    <w:uiPriority w:val="99"/>
    <w:semiHidden/>
    <w:rsid w:val="006353B3"/>
    <w:rPr>
      <w:sz w:val="20"/>
      <w:szCs w:val="20"/>
    </w:rPr>
  </w:style>
  <w:style w:type="paragraph" w:styleId="CommentSubject">
    <w:name w:val="annotation subject"/>
    <w:basedOn w:val="CommentText"/>
    <w:next w:val="CommentText"/>
    <w:link w:val="CommentSubjectChar"/>
    <w:uiPriority w:val="99"/>
    <w:semiHidden/>
    <w:unhideWhenUsed/>
    <w:rsid w:val="006353B3"/>
    <w:rPr>
      <w:b/>
      <w:bCs/>
    </w:rPr>
  </w:style>
  <w:style w:type="character" w:customStyle="1" w:styleId="CommentSubjectChar">
    <w:name w:val="Comment Subject Char"/>
    <w:basedOn w:val="CommentTextChar"/>
    <w:link w:val="CommentSubject"/>
    <w:uiPriority w:val="99"/>
    <w:semiHidden/>
    <w:rsid w:val="006353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2187">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977343674">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304038777">
      <w:bodyDiv w:val="1"/>
      <w:marLeft w:val="0"/>
      <w:marRight w:val="0"/>
      <w:marTop w:val="0"/>
      <w:marBottom w:val="0"/>
      <w:divBdr>
        <w:top w:val="none" w:sz="0" w:space="0" w:color="auto"/>
        <w:left w:val="none" w:sz="0" w:space="0" w:color="auto"/>
        <w:bottom w:val="none" w:sz="0" w:space="0" w:color="auto"/>
        <w:right w:val="none" w:sz="0" w:space="0" w:color="auto"/>
      </w:divBdr>
    </w:div>
    <w:div w:id="1306933842">
      <w:bodyDiv w:val="1"/>
      <w:marLeft w:val="0"/>
      <w:marRight w:val="0"/>
      <w:marTop w:val="0"/>
      <w:marBottom w:val="0"/>
      <w:divBdr>
        <w:top w:val="none" w:sz="0" w:space="0" w:color="auto"/>
        <w:left w:val="none" w:sz="0" w:space="0" w:color="auto"/>
        <w:bottom w:val="none" w:sz="0" w:space="0" w:color="auto"/>
        <w:right w:val="none" w:sz="0" w:space="0" w:color="auto"/>
      </w:divBdr>
    </w:div>
    <w:div w:id="1445953208">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657372321">
      <w:bodyDiv w:val="1"/>
      <w:marLeft w:val="0"/>
      <w:marRight w:val="0"/>
      <w:marTop w:val="0"/>
      <w:marBottom w:val="0"/>
      <w:divBdr>
        <w:top w:val="none" w:sz="0" w:space="0" w:color="auto"/>
        <w:left w:val="none" w:sz="0" w:space="0" w:color="auto"/>
        <w:bottom w:val="none" w:sz="0" w:space="0" w:color="auto"/>
        <w:right w:val="none" w:sz="0" w:space="0" w:color="auto"/>
      </w:divBdr>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 w:id="20004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884C56-DA5F-4DF7-BC01-08A2EBDC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pc</cp:lastModifiedBy>
  <cp:revision>56</cp:revision>
  <dcterms:created xsi:type="dcterms:W3CDTF">2022-07-25T06:48:00Z</dcterms:created>
  <dcterms:modified xsi:type="dcterms:W3CDTF">2022-08-03T18:07:00Z</dcterms:modified>
</cp:coreProperties>
</file>