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Default="00940932" w:rsidP="00940932">
      <w:pPr>
        <w:bidi/>
        <w:rPr>
          <w:sz w:val="36"/>
          <w:szCs w:val="36"/>
          <w:rtl/>
          <w:lang w:bidi="ar-JO"/>
        </w:rPr>
      </w:pPr>
      <w:r>
        <w:rPr>
          <w:noProof/>
          <w:sz w:val="36"/>
          <w:szCs w:val="36"/>
        </w:rPr>
        <w:drawing>
          <wp:inline distT="0" distB="0" distL="0" distR="0" wp14:anchorId="53DF31F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Default="00940932" w:rsidP="00940932">
      <w:pPr>
        <w:bidi/>
        <w:jc w:val="center"/>
        <w:rPr>
          <w:sz w:val="36"/>
          <w:szCs w:val="36"/>
          <w:rtl/>
          <w:lang w:bidi="ar-JO"/>
        </w:rPr>
      </w:pPr>
    </w:p>
    <w:p w:rsidR="00940932" w:rsidRPr="00222648" w:rsidRDefault="00F22929" w:rsidP="00D4040A">
      <w:pPr>
        <w:bidi/>
        <w:jc w:val="center"/>
        <w:rPr>
          <w:b/>
          <w:bCs/>
          <w:color w:val="000000" w:themeColor="text1"/>
          <w:lang w:bidi="ar-JO"/>
        </w:rPr>
      </w:pPr>
      <w:r>
        <w:rPr>
          <w:b/>
          <w:bCs/>
          <w:color w:val="000000" w:themeColor="text1"/>
          <w:sz w:val="36"/>
          <w:szCs w:val="36"/>
          <w:rtl/>
          <w:lang w:bidi="ar-JO"/>
        </w:rPr>
        <w:t>مصفوفة الكفايات</w:t>
      </w:r>
      <w:r w:rsidR="00275A0B">
        <w:rPr>
          <w:rFonts w:hint="cs"/>
          <w:b/>
          <w:bCs/>
          <w:color w:val="000000" w:themeColor="text1"/>
          <w:sz w:val="36"/>
          <w:szCs w:val="36"/>
          <w:rtl/>
          <w:lang w:bidi="ar-JO"/>
        </w:rPr>
        <w:t xml:space="preserve"> الوظيفية</w:t>
      </w:r>
      <w:r>
        <w:rPr>
          <w:b/>
          <w:bCs/>
          <w:color w:val="000000" w:themeColor="text1"/>
          <w:sz w:val="36"/>
          <w:szCs w:val="36"/>
          <w:rtl/>
          <w:lang w:bidi="ar-JO"/>
        </w:rPr>
        <w:t xml:space="preserve"> </w:t>
      </w:r>
      <w:r w:rsidR="00940932" w:rsidRPr="00222648">
        <w:rPr>
          <w:rFonts w:hint="cs"/>
          <w:b/>
          <w:bCs/>
          <w:color w:val="000000" w:themeColor="text1"/>
          <w:sz w:val="36"/>
          <w:szCs w:val="36"/>
          <w:rtl/>
          <w:lang w:bidi="ar-JO"/>
        </w:rPr>
        <w:t xml:space="preserve">لوظيفة معلم </w:t>
      </w:r>
      <w:r w:rsidR="00D4040A">
        <w:rPr>
          <w:rFonts w:hint="cs"/>
          <w:b/>
          <w:bCs/>
          <w:color w:val="000000" w:themeColor="text1"/>
          <w:sz w:val="36"/>
          <w:szCs w:val="36"/>
          <w:rtl/>
          <w:lang w:bidi="ar-JO"/>
        </w:rPr>
        <w:t>التربية الموسيقية</w:t>
      </w:r>
    </w:p>
    <w:p w:rsidR="00D9401A" w:rsidRPr="0035023C" w:rsidRDefault="0035023C" w:rsidP="0035023C">
      <w:pPr>
        <w:bidi/>
        <w:jc w:val="both"/>
        <w:rPr>
          <w:color w:val="000000" w:themeColor="text1"/>
          <w:sz w:val="28"/>
          <w:szCs w:val="28"/>
          <w:lang w:bidi="ar-JO"/>
        </w:rPr>
      </w:pPr>
      <w:r w:rsidRPr="0035023C">
        <w:rPr>
          <w:rFonts w:ascii="Arial" w:hAnsi="Arial" w:cs="Arial" w:hint="cs"/>
          <w:color w:val="000000" w:themeColor="text1"/>
          <w:sz w:val="28"/>
          <w:szCs w:val="28"/>
          <w:shd w:val="clear" w:color="auto" w:fill="FFFFFF"/>
          <w:rtl/>
        </w:rPr>
        <w:t xml:space="preserve">        </w:t>
      </w:r>
      <w:r w:rsidRPr="0035023C">
        <w:rPr>
          <w:rFonts w:ascii="Arial" w:hAnsi="Arial" w:cs="Arial"/>
          <w:color w:val="000000" w:themeColor="text1"/>
          <w:sz w:val="28"/>
          <w:szCs w:val="28"/>
          <w:shd w:val="clear" w:color="auto" w:fill="FFFFFF"/>
          <w:rtl/>
        </w:rPr>
        <w:t xml:space="preserve">قام ديوان الخدمة المدنية بالتشارك مع الجهات المعنية بإعداد الأطر المرجعية الخاصة بالكفايات اللازمة لاشغال وظيفة معلم لـتخصص" </w:t>
      </w:r>
      <w:r w:rsidRPr="0035023C">
        <w:rPr>
          <w:rFonts w:ascii="Arial" w:hAnsi="Arial" w:cs="Arial" w:hint="cs"/>
          <w:color w:val="000000" w:themeColor="text1"/>
          <w:sz w:val="28"/>
          <w:szCs w:val="28"/>
          <w:shd w:val="clear" w:color="auto" w:fill="FFFFFF"/>
          <w:rtl/>
        </w:rPr>
        <w:t>الموسيقى</w:t>
      </w:r>
      <w:r w:rsidRPr="0035023C">
        <w:rPr>
          <w:rFonts w:ascii="Arial" w:hAnsi="Arial" w:cs="Arial"/>
          <w:color w:val="000000" w:themeColor="text1"/>
          <w:sz w:val="28"/>
          <w:szCs w:val="28"/>
          <w:shd w:val="clear" w:color="auto" w:fill="FFFFFF"/>
          <w:rtl/>
        </w:rPr>
        <w:t>"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w:t>
      </w:r>
      <w:r w:rsidRPr="0035023C">
        <w:rPr>
          <w:rFonts w:ascii="Arial" w:hAnsi="Arial" w:cs="Arial"/>
          <w:color w:val="000000" w:themeColor="text1"/>
          <w:sz w:val="28"/>
          <w:szCs w:val="28"/>
          <w:shd w:val="clear" w:color="auto" w:fill="FFFFFF"/>
        </w:rPr>
        <w:t> </w:t>
      </w:r>
      <w:r w:rsidRPr="0035023C">
        <w:rPr>
          <w:rFonts w:ascii="Arial" w:hAnsi="Arial" w:cs="Arial"/>
          <w:color w:val="000000" w:themeColor="text1"/>
          <w:sz w:val="28"/>
          <w:szCs w:val="28"/>
          <w:shd w:val="clear" w:color="auto" w:fill="FFFFFF"/>
          <w:rtl/>
          <w:lang w:bidi="ar-JO"/>
        </w:rPr>
        <w:t>ربط التقدم والارتقاء الوظيفي من خلال المسارات المهنية بالأداء الفعلي للمعلم والذي ينعكس بشكل مباشر على تحسين تعلم الطلبة وتجويد الخدمات التعليمية المقدمة للطلبة، ومن ثم ايجاد بيئة عمل تنافسية مهنية في أجواء إيجابية محفزة</w:t>
      </w:r>
      <w:r w:rsidRPr="0035023C">
        <w:rPr>
          <w:rFonts w:ascii="Arial" w:hAnsi="Arial" w:cs="Arial"/>
          <w:color w:val="000000" w:themeColor="text1"/>
          <w:sz w:val="28"/>
          <w:szCs w:val="28"/>
          <w:shd w:val="clear" w:color="auto" w:fill="FFFFFF"/>
          <w:lang w:bidi="ar-JO"/>
        </w:rPr>
        <w:t>.</w:t>
      </w:r>
    </w:p>
    <w:p w:rsidR="00D9401A" w:rsidRPr="00940932" w:rsidRDefault="00D9401A" w:rsidP="00D9401A">
      <w:pPr>
        <w:jc w:val="right"/>
        <w:rPr>
          <w:sz w:val="28"/>
          <w:szCs w:val="28"/>
          <w:lang w:bidi="ar"/>
        </w:rPr>
      </w:pPr>
    </w:p>
    <w:p w:rsidR="00D9401A" w:rsidRPr="00940932" w:rsidRDefault="00D9401A" w:rsidP="00D9401A">
      <w:pPr>
        <w:tabs>
          <w:tab w:val="left" w:pos="5864"/>
          <w:tab w:val="right" w:pos="8306"/>
        </w:tabs>
        <w:bidi/>
        <w:jc w:val="center"/>
        <w:rPr>
          <w:rFonts w:ascii="Calibri" w:eastAsia="Calibri" w:hAnsi="Calibri" w:cs="Arial"/>
          <w:b/>
          <w:bCs/>
          <w:sz w:val="40"/>
          <w:szCs w:val="40"/>
          <w:rtl/>
          <w:lang w:bidi="ar"/>
        </w:rPr>
      </w:pPr>
      <w:r w:rsidRPr="00940932">
        <w:rPr>
          <w:rFonts w:ascii="Calibri" w:eastAsia="Calibri" w:hAnsi="Calibri" w:cs="Arial" w:hint="cs"/>
          <w:b/>
          <w:bCs/>
          <w:sz w:val="40"/>
          <w:szCs w:val="40"/>
          <w:rtl/>
          <w:lang w:bidi="ar"/>
        </w:rPr>
        <w:t>منهجية تطوير الاطر المرجعية للكفايات</w:t>
      </w:r>
    </w:p>
    <w:p w:rsidR="00D9401A" w:rsidRPr="00940932" w:rsidRDefault="00D9401A" w:rsidP="00D9401A">
      <w:p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تم تطوير هذه الأطر من خلال الرجوع إلى:</w:t>
      </w:r>
    </w:p>
    <w:p w:rsidR="00D9401A" w:rsidRPr="00940932" w:rsidRDefault="00D9401A" w:rsidP="006A1780">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ميثاق مهنة التعليم بأجزا</w:t>
      </w:r>
      <w:r w:rsidR="006A1780">
        <w:rPr>
          <w:rFonts w:ascii="Calibri" w:eastAsia="Calibri" w:hAnsi="Calibri" w:cs="Arial" w:hint="cs"/>
          <w:sz w:val="28"/>
          <w:szCs w:val="28"/>
          <w:rtl/>
          <w:lang w:bidi="ar"/>
        </w:rPr>
        <w:t>ئ</w:t>
      </w:r>
      <w:r w:rsidRPr="00940932">
        <w:rPr>
          <w:rFonts w:ascii="Calibri" w:eastAsia="Calibri" w:hAnsi="Calibri" w:cs="Arial" w:hint="cs"/>
          <w:sz w:val="28"/>
          <w:szCs w:val="28"/>
          <w:rtl/>
          <w:lang w:bidi="ar"/>
        </w:rPr>
        <w:t>ه المختلفة.</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الإطار العام للمناهج في وزارة التربية والتعليم.</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 xml:space="preserve">دليل الكفايات الوظيفية العامة في الخدمة المدنية ( من منشورات ديوان الخدمة المدنية ) </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940932">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Default="00D9401A" w:rsidP="00D9401A">
      <w:pPr>
        <w:bidi/>
        <w:rPr>
          <w:rtl/>
          <w:lang w:bidi="ar"/>
        </w:rPr>
      </w:pPr>
    </w:p>
    <w:p w:rsidR="00732F4F" w:rsidRDefault="00732F4F" w:rsidP="00732F4F">
      <w:pPr>
        <w:bidi/>
        <w:rPr>
          <w:rtl/>
          <w:lang w:bidi="ar"/>
        </w:rPr>
      </w:pPr>
    </w:p>
    <w:p w:rsidR="00940932" w:rsidRDefault="00940932" w:rsidP="00940932">
      <w:pPr>
        <w:bidi/>
        <w:rPr>
          <w:rtl/>
          <w:lang w:bidi="ar"/>
        </w:rPr>
      </w:pPr>
    </w:p>
    <w:p w:rsidR="0035023C" w:rsidRDefault="0035023C" w:rsidP="0035023C">
      <w:pPr>
        <w:bidi/>
        <w:rPr>
          <w:rtl/>
          <w:lang w:bidi="ar"/>
        </w:rPr>
      </w:pPr>
    </w:p>
    <w:p w:rsidR="00AF6FF0" w:rsidRPr="00275A0B" w:rsidRDefault="00AF6FF0" w:rsidP="009C6798">
      <w:pPr>
        <w:bidi/>
        <w:rPr>
          <w:rFonts w:ascii="Simplified Arabic" w:hAnsi="Simplified Arabic" w:cs="Simplified Arabic"/>
          <w:b/>
          <w:bCs/>
          <w:sz w:val="36"/>
          <w:szCs w:val="36"/>
          <w:rtl/>
          <w:lang w:bidi="ar-JO"/>
        </w:rPr>
      </w:pPr>
      <w:r w:rsidRPr="00B636E9">
        <w:rPr>
          <w:rFonts w:ascii="Simplified Arabic" w:hAnsi="Simplified Arabic" w:cs="Simplified Arabic" w:hint="cs"/>
          <w:b/>
          <w:bCs/>
          <w:sz w:val="36"/>
          <w:szCs w:val="36"/>
          <w:rtl/>
          <w:lang w:bidi="ar-JO"/>
        </w:rPr>
        <w:lastRenderedPageBreak/>
        <w:t>أولاً: الكفايات التربوية العامة</w:t>
      </w:r>
    </w:p>
    <w:tbl>
      <w:tblPr>
        <w:bidiVisual/>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036"/>
        <w:gridCol w:w="6522"/>
      </w:tblGrid>
      <w:tr w:rsidR="009C6798" w:rsidRPr="00185FFF" w:rsidTr="002F1CA6">
        <w:trPr>
          <w:tblHeader/>
          <w:jc w:val="center"/>
        </w:trPr>
        <w:tc>
          <w:tcPr>
            <w:tcW w:w="1799" w:type="dxa"/>
            <w:shd w:val="clear" w:color="auto" w:fill="D9D9D9" w:themeFill="background1" w:themeFillShade="D9"/>
          </w:tcPr>
          <w:p w:rsidR="009C6798" w:rsidRPr="00185FFF" w:rsidRDefault="009C6798" w:rsidP="002F1CA6">
            <w:pPr>
              <w:bidi/>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w:t>
            </w:r>
            <w:r w:rsidRPr="00185FFF">
              <w:rPr>
                <w:rFonts w:ascii="Simplified Arabic" w:hAnsi="Simplified Arabic" w:cs="Simplified Arabic"/>
                <w:b/>
                <w:bCs/>
                <w:sz w:val="28"/>
                <w:szCs w:val="28"/>
                <w:rtl/>
                <w:lang w:bidi="ar-JO"/>
              </w:rPr>
              <w:t>مجالات الرئيسية</w:t>
            </w:r>
          </w:p>
        </w:tc>
        <w:tc>
          <w:tcPr>
            <w:tcW w:w="2036" w:type="dxa"/>
            <w:shd w:val="clear" w:color="auto" w:fill="D9D9D9" w:themeFill="background1" w:themeFillShade="D9"/>
          </w:tcPr>
          <w:p w:rsidR="009C6798" w:rsidRPr="00185FFF" w:rsidRDefault="009C6798" w:rsidP="002F1CA6">
            <w:pPr>
              <w:bidi/>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المجالات الفرعية</w:t>
            </w:r>
          </w:p>
        </w:tc>
        <w:tc>
          <w:tcPr>
            <w:tcW w:w="6522" w:type="dxa"/>
            <w:shd w:val="clear" w:color="auto" w:fill="D9D9D9" w:themeFill="background1" w:themeFillShade="D9"/>
          </w:tcPr>
          <w:p w:rsidR="009C6798" w:rsidRPr="00185FFF" w:rsidRDefault="009C6798" w:rsidP="002F1CA6">
            <w:pPr>
              <w:bidi/>
              <w:jc w:val="center"/>
              <w:rPr>
                <w:rFonts w:ascii="Simplified Arabic" w:hAnsi="Simplified Arabic" w:cs="Simplified Arabic" w:hint="cs"/>
                <w:b/>
                <w:bCs/>
                <w:sz w:val="28"/>
                <w:szCs w:val="28"/>
                <w:rtl/>
                <w:lang w:bidi="ar-JO"/>
              </w:rPr>
            </w:pPr>
            <w:r w:rsidRPr="00185FFF">
              <w:rPr>
                <w:rFonts w:ascii="Simplified Arabic" w:hAnsi="Simplified Arabic" w:cs="Simplified Arabic" w:hint="cs"/>
                <w:b/>
                <w:bCs/>
                <w:sz w:val="28"/>
                <w:szCs w:val="28"/>
                <w:rtl/>
                <w:lang w:bidi="ar-JO"/>
              </w:rPr>
              <w:t>المؤشرات</w:t>
            </w:r>
          </w:p>
        </w:tc>
      </w:tr>
      <w:tr w:rsidR="009C6798" w:rsidRPr="00185FFF" w:rsidTr="002F1CA6">
        <w:trPr>
          <w:jc w:val="center"/>
        </w:trPr>
        <w:tc>
          <w:tcPr>
            <w:tcW w:w="1799" w:type="dxa"/>
            <w:vMerge w:val="restart"/>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التربية والتعليم في الاردن</w:t>
            </w:r>
          </w:p>
        </w:tc>
        <w:tc>
          <w:tcPr>
            <w:tcW w:w="2036" w:type="dxa"/>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رؤية وزارة التربية والتعليم ورسالتها </w:t>
            </w:r>
          </w:p>
        </w:tc>
        <w:tc>
          <w:tcPr>
            <w:tcW w:w="6522" w:type="dxa"/>
          </w:tcPr>
          <w:p w:rsidR="009C6798" w:rsidRPr="002F1CA6" w:rsidRDefault="009C6798" w:rsidP="002F1CA6">
            <w:pPr>
              <w:pStyle w:val="ListParagraph"/>
              <w:numPr>
                <w:ilvl w:val="0"/>
                <w:numId w:val="14"/>
              </w:numPr>
              <w:bidi/>
              <w:ind w:left="360"/>
              <w:jc w:val="lowKashida"/>
              <w:rPr>
                <w:rFonts w:ascii="Simplified Arabic" w:hAnsi="Simplified Arabic" w:cs="Simplified Arabic"/>
                <w:b/>
                <w:bCs/>
                <w:sz w:val="28"/>
                <w:szCs w:val="28"/>
                <w:rtl/>
                <w:lang w:bidi="ar-JO"/>
              </w:rPr>
            </w:pPr>
            <w:r w:rsidRPr="002F1CA6">
              <w:rPr>
                <w:rFonts w:ascii="Simplified Arabic" w:hAnsi="Simplified Arabic" w:cs="Simplified Arabic"/>
                <w:b/>
                <w:bCs/>
                <w:sz w:val="28"/>
                <w:szCs w:val="28"/>
                <w:rtl/>
                <w:lang w:bidi="ar-JO"/>
              </w:rPr>
              <w:t xml:space="preserve">يطلع على رؤية </w:t>
            </w:r>
            <w:r w:rsidRPr="002F1CA6">
              <w:rPr>
                <w:rFonts w:ascii="Simplified Arabic" w:hAnsi="Simplified Arabic" w:cs="Simplified Arabic" w:hint="cs"/>
                <w:b/>
                <w:bCs/>
                <w:sz w:val="28"/>
                <w:szCs w:val="28"/>
                <w:rtl/>
                <w:lang w:bidi="ar-JO"/>
              </w:rPr>
              <w:t>ورسالة وأهداف وقيم الوزارة  الجوهرية.</w:t>
            </w:r>
          </w:p>
          <w:p w:rsidR="009C6798" w:rsidRPr="002F1CA6" w:rsidRDefault="009C6798" w:rsidP="002F1CA6">
            <w:pPr>
              <w:pStyle w:val="ListParagraph"/>
              <w:numPr>
                <w:ilvl w:val="0"/>
                <w:numId w:val="14"/>
              </w:numPr>
              <w:bidi/>
              <w:ind w:left="360"/>
              <w:jc w:val="lowKashida"/>
              <w:rPr>
                <w:rFonts w:ascii="Simplified Arabic" w:hAnsi="Simplified Arabic" w:cs="Simplified Arabic"/>
                <w:b/>
                <w:bCs/>
                <w:sz w:val="28"/>
                <w:szCs w:val="28"/>
                <w:rtl/>
                <w:lang w:bidi="ar-JO"/>
              </w:rPr>
            </w:pPr>
            <w:r w:rsidRPr="002F1CA6">
              <w:rPr>
                <w:rFonts w:ascii="Simplified Arabic" w:hAnsi="Simplified Arabic" w:cs="Simplified Arabic"/>
                <w:b/>
                <w:bCs/>
                <w:sz w:val="28"/>
                <w:szCs w:val="28"/>
                <w:rtl/>
                <w:lang w:bidi="ar-JO"/>
              </w:rPr>
              <w:t>يلتزم بانجاح المشروعات</w:t>
            </w:r>
            <w:r w:rsidRPr="002F1CA6">
              <w:rPr>
                <w:rFonts w:ascii="Simplified Arabic" w:hAnsi="Simplified Arabic" w:cs="Simplified Arabic" w:hint="cs"/>
                <w:b/>
                <w:bCs/>
                <w:sz w:val="28"/>
                <w:szCs w:val="28"/>
                <w:rtl/>
                <w:lang w:bidi="ar-JO"/>
              </w:rPr>
              <w:t xml:space="preserve"> والخطط المنبثقة عنها.</w:t>
            </w:r>
          </w:p>
        </w:tc>
      </w:tr>
      <w:tr w:rsidR="009C6798" w:rsidRPr="00185FFF" w:rsidTr="002F1CA6">
        <w:trPr>
          <w:jc w:val="center"/>
        </w:trPr>
        <w:tc>
          <w:tcPr>
            <w:tcW w:w="1799" w:type="dxa"/>
            <w:vMerge/>
          </w:tcPr>
          <w:p w:rsidR="009C6798" w:rsidRPr="00185FFF" w:rsidRDefault="009C6798" w:rsidP="00193D76">
            <w:pPr>
              <w:bidi/>
              <w:rPr>
                <w:rFonts w:ascii="Simplified Arabic" w:hAnsi="Simplified Arabic" w:cs="Simplified Arabic"/>
                <w:b/>
                <w:bCs/>
                <w:sz w:val="28"/>
                <w:szCs w:val="28"/>
                <w:lang w:bidi="ar-JO"/>
              </w:rPr>
            </w:pPr>
          </w:p>
        </w:tc>
        <w:tc>
          <w:tcPr>
            <w:tcW w:w="2036" w:type="dxa"/>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التشريعات التربوية‏</w:t>
            </w:r>
          </w:p>
        </w:tc>
        <w:tc>
          <w:tcPr>
            <w:tcW w:w="6522" w:type="dxa"/>
          </w:tcPr>
          <w:p w:rsidR="009C6798" w:rsidRPr="00185FFF" w:rsidRDefault="009C6798" w:rsidP="002F1CA6">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ويتقيد ب</w:t>
            </w:r>
            <w:r w:rsidRPr="00185FFF">
              <w:rPr>
                <w:rFonts w:ascii="Simplified Arabic" w:hAnsi="Simplified Arabic" w:cs="Simplified Arabic"/>
                <w:b/>
                <w:bCs/>
                <w:sz w:val="28"/>
                <w:szCs w:val="28"/>
                <w:rtl/>
                <w:lang w:bidi="ar-JO"/>
              </w:rPr>
              <w:t xml:space="preserve">التشريعات التربوية ذات العلاقة بعمله باستمرار </w:t>
            </w:r>
          </w:p>
        </w:tc>
      </w:tr>
      <w:tr w:rsidR="009C6798" w:rsidRPr="00185FFF" w:rsidTr="002F1CA6">
        <w:trPr>
          <w:jc w:val="center"/>
        </w:trPr>
        <w:tc>
          <w:tcPr>
            <w:tcW w:w="1799" w:type="dxa"/>
            <w:vMerge/>
          </w:tcPr>
          <w:p w:rsidR="009C6798" w:rsidRPr="00185FFF" w:rsidRDefault="009C6798" w:rsidP="00193D76">
            <w:pPr>
              <w:bidi/>
              <w:rPr>
                <w:rFonts w:ascii="Simplified Arabic" w:hAnsi="Simplified Arabic" w:cs="Simplified Arabic"/>
                <w:b/>
                <w:bCs/>
                <w:sz w:val="28"/>
                <w:szCs w:val="28"/>
                <w:lang w:bidi="ar-JO"/>
              </w:rPr>
            </w:pPr>
          </w:p>
        </w:tc>
        <w:tc>
          <w:tcPr>
            <w:tcW w:w="2036" w:type="dxa"/>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w:t>
            </w:r>
            <w:r w:rsidRPr="00185FFF">
              <w:rPr>
                <w:rFonts w:ascii="Simplified Arabic" w:hAnsi="Simplified Arabic" w:cs="Simplified Arabic" w:hint="cs"/>
                <w:b/>
                <w:bCs/>
                <w:sz w:val="28"/>
                <w:szCs w:val="28"/>
                <w:rtl/>
                <w:lang w:bidi="ar-JO"/>
              </w:rPr>
              <w:t xml:space="preserve"> </w:t>
            </w:r>
            <w:r w:rsidRPr="00185FFF">
              <w:rPr>
                <w:rFonts w:ascii="Simplified Arabic" w:hAnsi="Simplified Arabic" w:cs="Simplified Arabic"/>
                <w:b/>
                <w:bCs/>
                <w:sz w:val="28"/>
                <w:szCs w:val="28"/>
                <w:rtl/>
                <w:lang w:bidi="ar-JO"/>
              </w:rPr>
              <w:t xml:space="preserve">اتجاهات التطوير التربوي </w:t>
            </w:r>
          </w:p>
        </w:tc>
        <w:tc>
          <w:tcPr>
            <w:tcW w:w="6522" w:type="dxa"/>
          </w:tcPr>
          <w:p w:rsidR="009C6798" w:rsidRPr="00185FFF" w:rsidRDefault="009C6798" w:rsidP="002F1CA6">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 xml:space="preserve">ويلتزم بأدواره المهنية المستندة </w:t>
            </w:r>
            <w:r>
              <w:rPr>
                <w:rFonts w:ascii="Simplified Arabic" w:hAnsi="Simplified Arabic" w:cs="Simplified Arabic" w:hint="cs"/>
                <w:b/>
                <w:bCs/>
                <w:sz w:val="28"/>
                <w:szCs w:val="28"/>
                <w:rtl/>
                <w:lang w:bidi="ar-JO"/>
              </w:rPr>
              <w:t>إلى</w:t>
            </w:r>
            <w:r w:rsidRPr="00185FFF">
              <w:rPr>
                <w:rFonts w:ascii="Simplified Arabic" w:hAnsi="Simplified Arabic" w:cs="Simplified Arabic"/>
                <w:b/>
                <w:bCs/>
                <w:sz w:val="28"/>
                <w:szCs w:val="28"/>
                <w:rtl/>
                <w:lang w:bidi="ar-JO"/>
              </w:rPr>
              <w:t xml:space="preserve"> الاتجاهات التربوية التي يتبناها النظام التربوي باستمرار</w:t>
            </w:r>
            <w:r w:rsidRPr="00185FFF">
              <w:rPr>
                <w:rFonts w:ascii="Simplified Arabic" w:hAnsi="Simplified Arabic" w:cs="Simplified Arabic" w:hint="cs"/>
                <w:b/>
                <w:bCs/>
                <w:sz w:val="28"/>
                <w:szCs w:val="28"/>
                <w:rtl/>
                <w:lang w:bidi="ar-JO"/>
              </w:rPr>
              <w:t>.</w:t>
            </w:r>
          </w:p>
        </w:tc>
      </w:tr>
      <w:tr w:rsidR="009C6798" w:rsidRPr="00185FFF" w:rsidTr="002F1CA6">
        <w:trPr>
          <w:jc w:val="center"/>
        </w:trPr>
        <w:tc>
          <w:tcPr>
            <w:tcW w:w="1799" w:type="dxa"/>
            <w:vMerge w:val="restart"/>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الفلسفة الشخصية واخلاقيات المهنة</w:t>
            </w:r>
          </w:p>
        </w:tc>
        <w:tc>
          <w:tcPr>
            <w:tcW w:w="2036" w:type="dxa"/>
          </w:tcPr>
          <w:p w:rsidR="009C6798" w:rsidRPr="00185FFF" w:rsidRDefault="009C6798" w:rsidP="00193D76">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رؤية المعلم ورسالته. </w:t>
            </w:r>
          </w:p>
        </w:tc>
        <w:tc>
          <w:tcPr>
            <w:tcW w:w="6522" w:type="dxa"/>
          </w:tcPr>
          <w:p w:rsidR="009C6798" w:rsidRPr="00185FFF" w:rsidRDefault="009C6798" w:rsidP="002F1CA6">
            <w:pPr>
              <w:bidi/>
              <w:jc w:val="low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يستخدم رؤيته </w:t>
            </w:r>
            <w:r w:rsidRPr="00185FFF">
              <w:rPr>
                <w:rFonts w:ascii="Simplified Arabic" w:hAnsi="Simplified Arabic" w:cs="Simplified Arabic" w:hint="cs"/>
                <w:b/>
                <w:bCs/>
                <w:sz w:val="28"/>
                <w:szCs w:val="28"/>
                <w:rtl/>
                <w:lang w:bidi="ar-JO"/>
              </w:rPr>
              <w:t xml:space="preserve">ورسالته </w:t>
            </w:r>
            <w:r w:rsidRPr="00185FFF">
              <w:rPr>
                <w:rFonts w:ascii="Simplified Arabic" w:hAnsi="Simplified Arabic" w:cs="Simplified Arabic"/>
                <w:b/>
                <w:bCs/>
                <w:sz w:val="28"/>
                <w:szCs w:val="28"/>
                <w:rtl/>
                <w:lang w:bidi="ar-JO"/>
              </w:rPr>
              <w:t>المهنية لتحقيق دوره المهني.</w:t>
            </w:r>
          </w:p>
        </w:tc>
      </w:tr>
      <w:tr w:rsidR="009C6798" w:rsidRPr="00185FFF" w:rsidTr="002F1CA6">
        <w:trPr>
          <w:jc w:val="center"/>
        </w:trPr>
        <w:tc>
          <w:tcPr>
            <w:tcW w:w="1799" w:type="dxa"/>
            <w:vMerge/>
          </w:tcPr>
          <w:p w:rsidR="009C6798" w:rsidRPr="00185FFF" w:rsidRDefault="009C6798" w:rsidP="00193D76">
            <w:pPr>
              <w:bidi/>
              <w:rPr>
                <w:rFonts w:ascii="Simplified Arabic" w:hAnsi="Simplified Arabic" w:cs="Simplified Arabic"/>
                <w:b/>
                <w:bCs/>
                <w:sz w:val="28"/>
                <w:szCs w:val="28"/>
                <w:rtl/>
              </w:rPr>
            </w:pPr>
          </w:p>
        </w:tc>
        <w:tc>
          <w:tcPr>
            <w:tcW w:w="2036" w:type="dxa"/>
          </w:tcPr>
          <w:p w:rsidR="009C6798" w:rsidRPr="00185FFF" w:rsidRDefault="009C6798" w:rsidP="00193D76">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القيم والاتجاهات والسلوك المهني.</w:t>
            </w:r>
          </w:p>
        </w:tc>
        <w:tc>
          <w:tcPr>
            <w:tcW w:w="6522" w:type="dxa"/>
          </w:tcPr>
          <w:p w:rsidR="009C6798" w:rsidRPr="002F1CA6" w:rsidRDefault="009C6798" w:rsidP="002F1CA6">
            <w:pPr>
              <w:pStyle w:val="ListParagraph"/>
              <w:numPr>
                <w:ilvl w:val="0"/>
                <w:numId w:val="15"/>
              </w:numPr>
              <w:bidi/>
              <w:ind w:left="360"/>
              <w:jc w:val="lowKashida"/>
              <w:rPr>
                <w:rFonts w:ascii="Simplified Arabic" w:hAnsi="Simplified Arabic" w:cs="Simplified Arabic"/>
                <w:b/>
                <w:bCs/>
                <w:sz w:val="28"/>
                <w:szCs w:val="28"/>
                <w:rtl/>
                <w:lang w:bidi="ar-JO"/>
              </w:rPr>
            </w:pPr>
            <w:r w:rsidRPr="002F1CA6">
              <w:rPr>
                <w:rFonts w:ascii="Simplified Arabic" w:hAnsi="Simplified Arabic" w:cs="Simplified Arabic"/>
                <w:b/>
                <w:bCs/>
                <w:sz w:val="28"/>
                <w:szCs w:val="28"/>
                <w:rtl/>
                <w:lang w:bidi="ar-JO"/>
              </w:rPr>
              <w:t>يلتزم بالسلوك</w:t>
            </w:r>
            <w:r w:rsidRPr="002F1CA6">
              <w:rPr>
                <w:rFonts w:ascii="Simplified Arabic" w:hAnsi="Simplified Arabic" w:cs="Simplified Arabic" w:hint="cs"/>
                <w:b/>
                <w:bCs/>
                <w:sz w:val="28"/>
                <w:szCs w:val="28"/>
                <w:rtl/>
                <w:lang w:bidi="ar-JO"/>
              </w:rPr>
              <w:t xml:space="preserve"> المهني وبأخلاقيات المهنة</w:t>
            </w:r>
          </w:p>
          <w:p w:rsidR="009C6798" w:rsidRPr="002F1CA6" w:rsidRDefault="009C6798" w:rsidP="002F1CA6">
            <w:pPr>
              <w:pStyle w:val="ListParagraph"/>
              <w:numPr>
                <w:ilvl w:val="0"/>
                <w:numId w:val="15"/>
              </w:numPr>
              <w:bidi/>
              <w:ind w:left="360"/>
              <w:jc w:val="lowKashida"/>
              <w:rPr>
                <w:rFonts w:ascii="Simplified Arabic" w:hAnsi="Simplified Arabic" w:cs="Simplified Arabic"/>
                <w:b/>
                <w:bCs/>
                <w:sz w:val="28"/>
                <w:szCs w:val="28"/>
                <w:rtl/>
                <w:lang w:bidi="ar-JO"/>
              </w:rPr>
            </w:pPr>
            <w:r w:rsidRPr="002F1CA6">
              <w:rPr>
                <w:rFonts w:ascii="Simplified Arabic" w:hAnsi="Simplified Arabic" w:cs="Simplified Arabic" w:hint="cs"/>
                <w:b/>
                <w:bCs/>
                <w:sz w:val="28"/>
                <w:szCs w:val="28"/>
                <w:rtl/>
                <w:lang w:bidi="ar-JO"/>
              </w:rPr>
              <w:t xml:space="preserve">يلتزم بأدواره </w:t>
            </w:r>
            <w:r w:rsidRPr="002F1CA6">
              <w:rPr>
                <w:rFonts w:ascii="Simplified Arabic" w:hAnsi="Simplified Arabic" w:cs="Simplified Arabic"/>
                <w:b/>
                <w:bCs/>
                <w:sz w:val="28"/>
                <w:szCs w:val="28"/>
                <w:rtl/>
                <w:lang w:bidi="ar-JO"/>
              </w:rPr>
              <w:t xml:space="preserve"> وفق وصفه الوظيفي</w:t>
            </w:r>
          </w:p>
        </w:tc>
      </w:tr>
      <w:tr w:rsidR="009C6798" w:rsidRPr="00185FFF" w:rsidTr="002F1CA6">
        <w:trPr>
          <w:jc w:val="center"/>
        </w:trPr>
        <w:tc>
          <w:tcPr>
            <w:tcW w:w="1799" w:type="dxa"/>
            <w:vMerge w:val="restart"/>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التعلم والتعليم</w:t>
            </w:r>
          </w:p>
        </w:tc>
        <w:tc>
          <w:tcPr>
            <w:tcW w:w="2036" w:type="dxa"/>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التخطيط للتعلم</w:t>
            </w:r>
          </w:p>
        </w:tc>
        <w:tc>
          <w:tcPr>
            <w:tcW w:w="6522" w:type="dxa"/>
          </w:tcPr>
          <w:p w:rsidR="009C6798" w:rsidRPr="002F1CA6" w:rsidRDefault="009C6798" w:rsidP="002F1CA6">
            <w:pPr>
              <w:pStyle w:val="ListParagraph"/>
              <w:numPr>
                <w:ilvl w:val="0"/>
                <w:numId w:val="16"/>
              </w:numPr>
              <w:bidi/>
              <w:ind w:left="360"/>
              <w:jc w:val="lowKashida"/>
              <w:rPr>
                <w:rFonts w:ascii="Simplified Arabic" w:hAnsi="Simplified Arabic" w:cs="Simplified Arabic"/>
                <w:b/>
                <w:bCs/>
                <w:sz w:val="28"/>
                <w:szCs w:val="28"/>
                <w:rtl/>
              </w:rPr>
            </w:pPr>
            <w:r w:rsidRPr="002F1CA6">
              <w:rPr>
                <w:rFonts w:ascii="Simplified Arabic" w:hAnsi="Simplified Arabic" w:cs="Simplified Arabic"/>
                <w:b/>
                <w:bCs/>
                <w:sz w:val="28"/>
                <w:szCs w:val="28"/>
                <w:rtl/>
              </w:rPr>
              <w:t>يحلل محتوى المنهاج .</w:t>
            </w:r>
          </w:p>
          <w:p w:rsidR="009C6798" w:rsidRPr="002F1CA6" w:rsidRDefault="009C6798" w:rsidP="002F1CA6">
            <w:pPr>
              <w:pStyle w:val="ListParagraph"/>
              <w:numPr>
                <w:ilvl w:val="0"/>
                <w:numId w:val="16"/>
              </w:numPr>
              <w:bidi/>
              <w:ind w:left="360"/>
              <w:jc w:val="lowKashida"/>
              <w:rPr>
                <w:rFonts w:ascii="Simplified Arabic" w:hAnsi="Simplified Arabic" w:cs="Simplified Arabic"/>
                <w:b/>
                <w:bCs/>
                <w:sz w:val="28"/>
                <w:szCs w:val="28"/>
                <w:rtl/>
              </w:rPr>
            </w:pPr>
            <w:r w:rsidRPr="002F1CA6">
              <w:rPr>
                <w:rFonts w:ascii="Simplified Arabic" w:hAnsi="Simplified Arabic" w:cs="Simplified Arabic" w:hint="cs"/>
                <w:b/>
                <w:bCs/>
                <w:sz w:val="28"/>
                <w:szCs w:val="28"/>
                <w:rtl/>
              </w:rPr>
              <w:t xml:space="preserve">يخطط </w:t>
            </w:r>
            <w:r w:rsidRPr="002F1CA6">
              <w:rPr>
                <w:rFonts w:ascii="Simplified Arabic" w:hAnsi="Simplified Arabic" w:cs="Simplified Arabic"/>
                <w:b/>
                <w:bCs/>
                <w:sz w:val="28"/>
                <w:szCs w:val="28"/>
                <w:rtl/>
              </w:rPr>
              <w:t>لتنفيذ المواقف التعليم</w:t>
            </w:r>
            <w:r w:rsidRPr="002F1CA6">
              <w:rPr>
                <w:rFonts w:ascii="Simplified Arabic" w:hAnsi="Simplified Arabic" w:cs="Simplified Arabic" w:hint="cs"/>
                <w:b/>
                <w:bCs/>
                <w:sz w:val="28"/>
                <w:szCs w:val="28"/>
                <w:rtl/>
              </w:rPr>
              <w:t>ي</w:t>
            </w:r>
            <w:r w:rsidRPr="002F1CA6">
              <w:rPr>
                <w:rFonts w:ascii="Simplified Arabic" w:hAnsi="Simplified Arabic" w:cs="Simplified Arabic"/>
                <w:b/>
                <w:bCs/>
                <w:sz w:val="28"/>
                <w:szCs w:val="28"/>
                <w:rtl/>
              </w:rPr>
              <w:t>ة الصفية</w:t>
            </w:r>
            <w:r w:rsidRPr="002F1CA6">
              <w:rPr>
                <w:rFonts w:ascii="Simplified Arabic" w:hAnsi="Simplified Arabic" w:cs="Simplified Arabic" w:hint="cs"/>
                <w:b/>
                <w:bCs/>
                <w:sz w:val="28"/>
                <w:szCs w:val="28"/>
                <w:rtl/>
              </w:rPr>
              <w:t xml:space="preserve"> واللاصفية</w:t>
            </w:r>
            <w:r w:rsidRPr="002F1CA6">
              <w:rPr>
                <w:rFonts w:ascii="Simplified Arabic" w:hAnsi="Simplified Arabic" w:cs="Simplified Arabic"/>
                <w:b/>
                <w:bCs/>
                <w:sz w:val="28"/>
                <w:szCs w:val="28"/>
                <w:rtl/>
              </w:rPr>
              <w:t xml:space="preserve"> بما يحقق نتاجات التعلم </w:t>
            </w:r>
            <w:r w:rsidRPr="002F1CA6">
              <w:rPr>
                <w:rFonts w:ascii="Simplified Arabic" w:hAnsi="Simplified Arabic" w:cs="Simplified Arabic" w:hint="cs"/>
                <w:b/>
                <w:bCs/>
                <w:sz w:val="28"/>
                <w:szCs w:val="28"/>
                <w:rtl/>
              </w:rPr>
              <w:t>وبما يراعي منظور النوع الاجتماعي</w:t>
            </w:r>
          </w:p>
          <w:p w:rsidR="009C6798" w:rsidRPr="002F1CA6" w:rsidRDefault="009C6798" w:rsidP="002F1CA6">
            <w:pPr>
              <w:pStyle w:val="ListParagraph"/>
              <w:numPr>
                <w:ilvl w:val="0"/>
                <w:numId w:val="16"/>
              </w:numPr>
              <w:bidi/>
              <w:ind w:left="360"/>
              <w:jc w:val="lowKashida"/>
              <w:rPr>
                <w:rFonts w:ascii="Simplified Arabic" w:hAnsi="Simplified Arabic" w:cs="Simplified Arabic"/>
                <w:b/>
                <w:bCs/>
                <w:sz w:val="28"/>
                <w:szCs w:val="28"/>
                <w:rtl/>
              </w:rPr>
            </w:pPr>
            <w:r w:rsidRPr="002F1CA6">
              <w:rPr>
                <w:rFonts w:ascii="Simplified Arabic" w:hAnsi="Simplified Arabic" w:cs="Simplified Arabic" w:hint="cs"/>
                <w:b/>
                <w:bCs/>
                <w:sz w:val="28"/>
                <w:szCs w:val="28"/>
                <w:rtl/>
              </w:rPr>
              <w:t xml:space="preserve">يقوم المواقف </w:t>
            </w:r>
            <w:r w:rsidRPr="002F1CA6">
              <w:rPr>
                <w:rFonts w:ascii="Simplified Arabic" w:hAnsi="Simplified Arabic" w:cs="Simplified Arabic"/>
                <w:b/>
                <w:bCs/>
                <w:sz w:val="28"/>
                <w:szCs w:val="28"/>
                <w:rtl/>
              </w:rPr>
              <w:t>التعليم</w:t>
            </w:r>
            <w:r w:rsidRPr="002F1CA6">
              <w:rPr>
                <w:rFonts w:ascii="Simplified Arabic" w:hAnsi="Simplified Arabic" w:cs="Simplified Arabic" w:hint="cs"/>
                <w:b/>
                <w:bCs/>
                <w:sz w:val="28"/>
                <w:szCs w:val="28"/>
                <w:rtl/>
              </w:rPr>
              <w:t>ي</w:t>
            </w:r>
            <w:r w:rsidRPr="002F1CA6">
              <w:rPr>
                <w:rFonts w:ascii="Simplified Arabic" w:hAnsi="Simplified Arabic" w:cs="Simplified Arabic"/>
                <w:b/>
                <w:bCs/>
                <w:sz w:val="28"/>
                <w:szCs w:val="28"/>
                <w:rtl/>
              </w:rPr>
              <w:t>ة الصفية</w:t>
            </w:r>
            <w:r w:rsidRPr="002F1CA6">
              <w:rPr>
                <w:rFonts w:ascii="Simplified Arabic" w:hAnsi="Simplified Arabic" w:cs="Simplified Arabic" w:hint="cs"/>
                <w:b/>
                <w:bCs/>
                <w:sz w:val="28"/>
                <w:szCs w:val="28"/>
                <w:rtl/>
              </w:rPr>
              <w:t xml:space="preserve"> واللاصفية</w:t>
            </w:r>
            <w:r w:rsidRPr="002F1CA6">
              <w:rPr>
                <w:rFonts w:ascii="Simplified Arabic" w:hAnsi="Simplified Arabic" w:cs="Simplified Arabic"/>
                <w:b/>
                <w:bCs/>
                <w:sz w:val="28"/>
                <w:szCs w:val="28"/>
                <w:rtl/>
              </w:rPr>
              <w:t xml:space="preserve"> بما يحقق نتاجات التعلم</w:t>
            </w:r>
            <w:r w:rsidRPr="002F1CA6">
              <w:rPr>
                <w:rFonts w:ascii="Simplified Arabic" w:hAnsi="Simplified Arabic" w:cs="Simplified Arabic" w:hint="cs"/>
                <w:b/>
                <w:bCs/>
                <w:sz w:val="28"/>
                <w:szCs w:val="28"/>
                <w:rtl/>
              </w:rPr>
              <w:t xml:space="preserve"> وبما يراعي منظور النوع الاجتماعي.</w:t>
            </w:r>
          </w:p>
        </w:tc>
      </w:tr>
      <w:tr w:rsidR="009C6798" w:rsidRPr="00185FFF" w:rsidTr="002F1CA6">
        <w:trPr>
          <w:jc w:val="center"/>
        </w:trPr>
        <w:tc>
          <w:tcPr>
            <w:tcW w:w="1799" w:type="dxa"/>
            <w:vMerge/>
          </w:tcPr>
          <w:p w:rsidR="009C6798" w:rsidRPr="00185FFF" w:rsidRDefault="009C6798" w:rsidP="00193D76">
            <w:pPr>
              <w:bidi/>
              <w:rPr>
                <w:rFonts w:ascii="Simplified Arabic" w:hAnsi="Simplified Arabic" w:cs="Simplified Arabic"/>
                <w:b/>
                <w:bCs/>
                <w:sz w:val="28"/>
                <w:szCs w:val="28"/>
                <w:lang w:bidi="ar-JO"/>
              </w:rPr>
            </w:pPr>
          </w:p>
        </w:tc>
        <w:tc>
          <w:tcPr>
            <w:tcW w:w="2036" w:type="dxa"/>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تنفيذ عمليات التعلم والتعليم </w:t>
            </w:r>
          </w:p>
        </w:tc>
        <w:tc>
          <w:tcPr>
            <w:tcW w:w="6522" w:type="dxa"/>
          </w:tcPr>
          <w:p w:rsidR="009C6798" w:rsidRPr="002F1CA6" w:rsidRDefault="009C6798" w:rsidP="002F1CA6">
            <w:pPr>
              <w:pStyle w:val="ListParagraph"/>
              <w:numPr>
                <w:ilvl w:val="0"/>
                <w:numId w:val="17"/>
              </w:numPr>
              <w:bidi/>
              <w:ind w:left="360"/>
              <w:jc w:val="lowKashida"/>
              <w:rPr>
                <w:rFonts w:ascii="Simplified Arabic" w:hAnsi="Simplified Arabic" w:cs="Simplified Arabic"/>
                <w:b/>
                <w:bCs/>
                <w:sz w:val="28"/>
                <w:szCs w:val="28"/>
                <w:rtl/>
              </w:rPr>
            </w:pPr>
            <w:r w:rsidRPr="002F1CA6">
              <w:rPr>
                <w:rFonts w:ascii="Simplified Arabic" w:hAnsi="Simplified Arabic" w:cs="Simplified Arabic"/>
                <w:b/>
                <w:bCs/>
                <w:sz w:val="28"/>
                <w:szCs w:val="28"/>
                <w:rtl/>
              </w:rPr>
              <w:t xml:space="preserve">ينظم بيئة التعلم لتكون </w:t>
            </w:r>
            <w:r w:rsidRPr="002F1CA6">
              <w:rPr>
                <w:rFonts w:ascii="Simplified Arabic" w:hAnsi="Simplified Arabic" w:cs="Simplified Arabic" w:hint="cs"/>
                <w:b/>
                <w:bCs/>
                <w:sz w:val="28"/>
                <w:szCs w:val="28"/>
                <w:rtl/>
              </w:rPr>
              <w:t>آ</w:t>
            </w:r>
            <w:r w:rsidRPr="002F1CA6">
              <w:rPr>
                <w:rFonts w:ascii="Simplified Arabic" w:hAnsi="Simplified Arabic" w:cs="Simplified Arabic"/>
                <w:b/>
                <w:bCs/>
                <w:sz w:val="28"/>
                <w:szCs w:val="28"/>
                <w:rtl/>
              </w:rPr>
              <w:t>منة وجاذبة ومراعية للنوع الاجتماعي.</w:t>
            </w:r>
          </w:p>
          <w:p w:rsidR="009C6798" w:rsidRPr="002F1CA6" w:rsidRDefault="009C6798" w:rsidP="002F1CA6">
            <w:pPr>
              <w:pStyle w:val="ListParagraph"/>
              <w:numPr>
                <w:ilvl w:val="0"/>
                <w:numId w:val="17"/>
              </w:numPr>
              <w:bidi/>
              <w:ind w:left="360"/>
              <w:jc w:val="lowKashida"/>
              <w:rPr>
                <w:rFonts w:ascii="Simplified Arabic" w:hAnsi="Simplified Arabic" w:cs="Simplified Arabic"/>
                <w:b/>
                <w:bCs/>
                <w:sz w:val="28"/>
                <w:szCs w:val="28"/>
                <w:rtl/>
              </w:rPr>
            </w:pPr>
            <w:r w:rsidRPr="002F1CA6">
              <w:rPr>
                <w:rFonts w:ascii="Simplified Arabic" w:hAnsi="Simplified Arabic" w:cs="Simplified Arabic"/>
                <w:b/>
                <w:bCs/>
                <w:sz w:val="28"/>
                <w:szCs w:val="28"/>
                <w:rtl/>
              </w:rPr>
              <w:t xml:space="preserve">يتقبل الطلبة </w:t>
            </w:r>
            <w:r w:rsidRPr="002F1CA6">
              <w:rPr>
                <w:rFonts w:ascii="Simplified Arabic" w:hAnsi="Simplified Arabic" w:cs="Simplified Arabic" w:hint="cs"/>
                <w:b/>
                <w:bCs/>
                <w:sz w:val="28"/>
                <w:szCs w:val="28"/>
                <w:rtl/>
              </w:rPr>
              <w:t>ويتعامل م</w:t>
            </w:r>
            <w:r w:rsidR="002F1CA6">
              <w:rPr>
                <w:rFonts w:ascii="Simplified Arabic" w:hAnsi="Simplified Arabic" w:cs="Simplified Arabic" w:hint="cs"/>
                <w:b/>
                <w:bCs/>
                <w:sz w:val="28"/>
                <w:szCs w:val="28"/>
                <w:rtl/>
              </w:rPr>
              <w:t>ع سلوكياتهم أثناء عملية التعليم</w:t>
            </w:r>
            <w:r w:rsidRPr="002F1CA6">
              <w:rPr>
                <w:rFonts w:ascii="Simplified Arabic" w:hAnsi="Simplified Arabic" w:cs="Simplified Arabic" w:hint="cs"/>
                <w:b/>
                <w:bCs/>
                <w:sz w:val="28"/>
                <w:szCs w:val="28"/>
                <w:rtl/>
              </w:rPr>
              <w:t>.</w:t>
            </w:r>
          </w:p>
        </w:tc>
      </w:tr>
      <w:tr w:rsidR="009C6798" w:rsidRPr="00185FFF" w:rsidTr="002F1CA6">
        <w:trPr>
          <w:jc w:val="center"/>
        </w:trPr>
        <w:tc>
          <w:tcPr>
            <w:tcW w:w="1799" w:type="dxa"/>
            <w:vMerge/>
          </w:tcPr>
          <w:p w:rsidR="009C6798" w:rsidRPr="00185FFF" w:rsidRDefault="009C6798" w:rsidP="00193D76">
            <w:pPr>
              <w:bidi/>
              <w:rPr>
                <w:rFonts w:ascii="Simplified Arabic" w:hAnsi="Simplified Arabic" w:cs="Simplified Arabic"/>
                <w:b/>
                <w:bCs/>
                <w:sz w:val="28"/>
                <w:szCs w:val="28"/>
                <w:lang w:bidi="ar-JO"/>
              </w:rPr>
            </w:pPr>
          </w:p>
        </w:tc>
        <w:tc>
          <w:tcPr>
            <w:tcW w:w="2036" w:type="dxa"/>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تقويم التعلم </w:t>
            </w:r>
          </w:p>
        </w:tc>
        <w:tc>
          <w:tcPr>
            <w:tcW w:w="6522" w:type="dxa"/>
          </w:tcPr>
          <w:p w:rsidR="009C6798" w:rsidRPr="002F1CA6" w:rsidRDefault="009C6798" w:rsidP="002F1CA6">
            <w:pPr>
              <w:pStyle w:val="ListParagraph"/>
              <w:numPr>
                <w:ilvl w:val="0"/>
                <w:numId w:val="18"/>
              </w:numPr>
              <w:bidi/>
              <w:ind w:left="360"/>
              <w:jc w:val="lowKashida"/>
              <w:rPr>
                <w:rFonts w:ascii="Simplified Arabic" w:hAnsi="Simplified Arabic" w:cs="Simplified Arabic"/>
                <w:b/>
                <w:bCs/>
                <w:sz w:val="28"/>
                <w:szCs w:val="28"/>
                <w:rtl/>
                <w:lang w:bidi="ar-JO"/>
              </w:rPr>
            </w:pPr>
            <w:r w:rsidRPr="002F1CA6">
              <w:rPr>
                <w:rFonts w:ascii="Simplified Arabic" w:hAnsi="Simplified Arabic" w:cs="Simplified Arabic" w:hint="cs"/>
                <w:b/>
                <w:bCs/>
                <w:sz w:val="28"/>
                <w:szCs w:val="28"/>
                <w:rtl/>
                <w:lang w:bidi="ar-JO"/>
              </w:rPr>
              <w:t>يقوم أداء الطلبة ويوظف استراتيجيات وأدوات التقويم.</w:t>
            </w:r>
          </w:p>
          <w:p w:rsidR="009C6798" w:rsidRPr="002F1CA6" w:rsidRDefault="009C6798" w:rsidP="002F1CA6">
            <w:pPr>
              <w:pStyle w:val="ListParagraph"/>
              <w:numPr>
                <w:ilvl w:val="0"/>
                <w:numId w:val="18"/>
              </w:numPr>
              <w:bidi/>
              <w:ind w:left="360"/>
              <w:jc w:val="lowKashida"/>
              <w:rPr>
                <w:rFonts w:ascii="Simplified Arabic" w:hAnsi="Simplified Arabic" w:cs="Simplified Arabic"/>
                <w:b/>
                <w:bCs/>
                <w:sz w:val="28"/>
                <w:szCs w:val="28"/>
                <w:rtl/>
              </w:rPr>
            </w:pPr>
            <w:r w:rsidRPr="002F1CA6">
              <w:rPr>
                <w:rFonts w:ascii="Simplified Arabic" w:hAnsi="Simplified Arabic" w:cs="Simplified Arabic"/>
                <w:b/>
                <w:bCs/>
                <w:sz w:val="28"/>
                <w:szCs w:val="28"/>
                <w:rtl/>
              </w:rPr>
              <w:t>يحلل نتائج الاختبارات</w:t>
            </w:r>
            <w:r w:rsidRPr="002F1CA6">
              <w:rPr>
                <w:rFonts w:ascii="Simplified Arabic" w:hAnsi="Simplified Arabic" w:cs="Simplified Arabic" w:hint="cs"/>
                <w:b/>
                <w:bCs/>
                <w:sz w:val="28"/>
                <w:szCs w:val="28"/>
                <w:rtl/>
              </w:rPr>
              <w:t xml:space="preserve"> ويوثق البيانات والمعلومات الخاصة بالتقويم</w:t>
            </w:r>
            <w:r w:rsidRPr="002F1CA6">
              <w:rPr>
                <w:rFonts w:ascii="Simplified Arabic" w:hAnsi="Simplified Arabic" w:cs="Simplified Arabic"/>
                <w:b/>
                <w:bCs/>
                <w:sz w:val="28"/>
                <w:szCs w:val="28"/>
                <w:rtl/>
              </w:rPr>
              <w:t>.</w:t>
            </w:r>
          </w:p>
          <w:p w:rsidR="009C6798" w:rsidRPr="002F1CA6" w:rsidRDefault="009C6798" w:rsidP="002F1CA6">
            <w:pPr>
              <w:pStyle w:val="ListParagraph"/>
              <w:numPr>
                <w:ilvl w:val="0"/>
                <w:numId w:val="18"/>
              </w:numPr>
              <w:bidi/>
              <w:ind w:left="360"/>
              <w:jc w:val="lowKashida"/>
              <w:rPr>
                <w:rFonts w:ascii="Simplified Arabic" w:hAnsi="Simplified Arabic" w:cs="Simplified Arabic"/>
                <w:b/>
                <w:bCs/>
                <w:sz w:val="28"/>
                <w:szCs w:val="28"/>
                <w:rtl/>
              </w:rPr>
            </w:pPr>
            <w:r w:rsidRPr="002F1CA6">
              <w:rPr>
                <w:rFonts w:ascii="Simplified Arabic" w:hAnsi="Simplified Arabic" w:cs="Simplified Arabic"/>
                <w:b/>
                <w:bCs/>
                <w:sz w:val="28"/>
                <w:szCs w:val="28"/>
                <w:rtl/>
              </w:rPr>
              <w:t>يعطي تغذية راجعة للطلبة.</w:t>
            </w:r>
          </w:p>
        </w:tc>
      </w:tr>
      <w:tr w:rsidR="009C6798" w:rsidRPr="00185FFF" w:rsidTr="002F1CA6">
        <w:trPr>
          <w:jc w:val="center"/>
        </w:trPr>
        <w:tc>
          <w:tcPr>
            <w:tcW w:w="1799" w:type="dxa"/>
            <w:vMerge w:val="restart"/>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بيئة التعلم</w:t>
            </w:r>
          </w:p>
        </w:tc>
        <w:tc>
          <w:tcPr>
            <w:tcW w:w="2036" w:type="dxa"/>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الاوعية المعرفية.</w:t>
            </w:r>
          </w:p>
        </w:tc>
        <w:tc>
          <w:tcPr>
            <w:tcW w:w="6522" w:type="dxa"/>
          </w:tcPr>
          <w:p w:rsidR="009C6798" w:rsidRPr="002F1CA6" w:rsidRDefault="009C6798" w:rsidP="002F1CA6">
            <w:pPr>
              <w:pStyle w:val="ListParagraph"/>
              <w:numPr>
                <w:ilvl w:val="0"/>
                <w:numId w:val="19"/>
              </w:numPr>
              <w:bidi/>
              <w:ind w:left="360"/>
              <w:jc w:val="lowKashida"/>
              <w:rPr>
                <w:rFonts w:ascii="Simplified Arabic" w:hAnsi="Simplified Arabic" w:cs="Simplified Arabic"/>
                <w:b/>
                <w:bCs/>
                <w:sz w:val="28"/>
                <w:szCs w:val="28"/>
                <w:rtl/>
              </w:rPr>
            </w:pPr>
            <w:r w:rsidRPr="002F1CA6">
              <w:rPr>
                <w:rFonts w:ascii="Simplified Arabic" w:hAnsi="Simplified Arabic" w:cs="Simplified Arabic"/>
                <w:b/>
                <w:bCs/>
                <w:sz w:val="28"/>
                <w:szCs w:val="28"/>
                <w:rtl/>
              </w:rPr>
              <w:t>يوظف الاوعية المعرفية</w:t>
            </w:r>
            <w:r w:rsidRPr="002F1CA6">
              <w:rPr>
                <w:rFonts w:ascii="Simplified Arabic" w:hAnsi="Simplified Arabic" w:cs="Simplified Arabic" w:hint="cs"/>
                <w:b/>
                <w:bCs/>
                <w:sz w:val="28"/>
                <w:szCs w:val="28"/>
                <w:rtl/>
              </w:rPr>
              <w:t xml:space="preserve"> ومصادر المعرفة المتنوعة</w:t>
            </w:r>
            <w:r w:rsidRPr="002F1CA6">
              <w:rPr>
                <w:rFonts w:ascii="Simplified Arabic" w:hAnsi="Simplified Arabic" w:cs="Simplified Arabic"/>
                <w:b/>
                <w:bCs/>
                <w:sz w:val="28"/>
                <w:szCs w:val="28"/>
                <w:rtl/>
              </w:rPr>
              <w:t xml:space="preserve"> لتحسين اداء الطلبة في المواقف ال</w:t>
            </w:r>
            <w:r w:rsidRPr="002F1CA6">
              <w:rPr>
                <w:rFonts w:ascii="Simplified Arabic" w:hAnsi="Simplified Arabic" w:cs="Simplified Arabic" w:hint="cs"/>
                <w:b/>
                <w:bCs/>
                <w:sz w:val="28"/>
                <w:szCs w:val="28"/>
                <w:rtl/>
              </w:rPr>
              <w:t xml:space="preserve">تعلمية </w:t>
            </w:r>
            <w:r w:rsidRPr="002F1CA6">
              <w:rPr>
                <w:rFonts w:ascii="Simplified Arabic" w:hAnsi="Simplified Arabic" w:cs="Simplified Arabic"/>
                <w:b/>
                <w:bCs/>
                <w:sz w:val="28"/>
                <w:szCs w:val="28"/>
                <w:rtl/>
              </w:rPr>
              <w:t>التعل</w:t>
            </w:r>
            <w:r w:rsidRPr="002F1CA6">
              <w:rPr>
                <w:rFonts w:ascii="Simplified Arabic" w:hAnsi="Simplified Arabic" w:cs="Simplified Arabic" w:hint="cs"/>
                <w:b/>
                <w:bCs/>
                <w:sz w:val="28"/>
                <w:szCs w:val="28"/>
                <w:rtl/>
              </w:rPr>
              <w:t>ي</w:t>
            </w:r>
            <w:r w:rsidRPr="002F1CA6">
              <w:rPr>
                <w:rFonts w:ascii="Simplified Arabic" w:hAnsi="Simplified Arabic" w:cs="Simplified Arabic"/>
                <w:b/>
                <w:bCs/>
                <w:sz w:val="28"/>
                <w:szCs w:val="28"/>
                <w:rtl/>
              </w:rPr>
              <w:t>مية.</w:t>
            </w:r>
          </w:p>
          <w:p w:rsidR="009C6798" w:rsidRPr="002F1CA6" w:rsidRDefault="009C6798" w:rsidP="002F1CA6">
            <w:pPr>
              <w:pStyle w:val="ListParagraph"/>
              <w:numPr>
                <w:ilvl w:val="0"/>
                <w:numId w:val="19"/>
              </w:numPr>
              <w:bidi/>
              <w:ind w:left="360"/>
              <w:jc w:val="lowKashida"/>
              <w:rPr>
                <w:rFonts w:ascii="Simplified Arabic" w:hAnsi="Simplified Arabic" w:cs="Simplified Arabic"/>
                <w:b/>
                <w:bCs/>
                <w:sz w:val="28"/>
                <w:szCs w:val="28"/>
                <w:lang w:bidi="ar-JO"/>
              </w:rPr>
            </w:pPr>
            <w:r w:rsidRPr="002F1CA6">
              <w:rPr>
                <w:rFonts w:ascii="Simplified Arabic" w:hAnsi="Simplified Arabic" w:cs="Simplified Arabic"/>
                <w:b/>
                <w:bCs/>
                <w:sz w:val="28"/>
                <w:szCs w:val="28"/>
                <w:rtl/>
              </w:rPr>
              <w:t>يوظف تكنولوجيا المعلومات والاتصالات</w:t>
            </w:r>
            <w:r w:rsidRPr="002F1CA6">
              <w:rPr>
                <w:rFonts w:ascii="Simplified Arabic" w:hAnsi="Simplified Arabic" w:cs="Simplified Arabic" w:hint="cs"/>
                <w:b/>
                <w:bCs/>
                <w:sz w:val="28"/>
                <w:szCs w:val="28"/>
                <w:rtl/>
              </w:rPr>
              <w:t xml:space="preserve"> </w:t>
            </w:r>
            <w:r w:rsidRPr="002F1CA6">
              <w:rPr>
                <w:rFonts w:ascii="Simplified Arabic" w:hAnsi="Simplified Arabic" w:cs="Simplified Arabic"/>
                <w:b/>
                <w:bCs/>
                <w:sz w:val="28"/>
                <w:szCs w:val="28"/>
                <w:rtl/>
              </w:rPr>
              <w:t>لتحسين اداء الطلبة في المواقف ال</w:t>
            </w:r>
            <w:r w:rsidRPr="002F1CA6">
              <w:rPr>
                <w:rFonts w:ascii="Simplified Arabic" w:hAnsi="Simplified Arabic" w:cs="Simplified Arabic" w:hint="cs"/>
                <w:b/>
                <w:bCs/>
                <w:sz w:val="28"/>
                <w:szCs w:val="28"/>
                <w:rtl/>
              </w:rPr>
              <w:t xml:space="preserve">تعلمية </w:t>
            </w:r>
            <w:r w:rsidRPr="002F1CA6">
              <w:rPr>
                <w:rFonts w:ascii="Simplified Arabic" w:hAnsi="Simplified Arabic" w:cs="Simplified Arabic"/>
                <w:b/>
                <w:bCs/>
                <w:sz w:val="28"/>
                <w:szCs w:val="28"/>
                <w:rtl/>
              </w:rPr>
              <w:t>التعل</w:t>
            </w:r>
            <w:r w:rsidRPr="002F1CA6">
              <w:rPr>
                <w:rFonts w:ascii="Simplified Arabic" w:hAnsi="Simplified Arabic" w:cs="Simplified Arabic" w:hint="cs"/>
                <w:b/>
                <w:bCs/>
                <w:sz w:val="28"/>
                <w:szCs w:val="28"/>
                <w:rtl/>
              </w:rPr>
              <w:t>ي</w:t>
            </w:r>
            <w:r w:rsidRPr="002F1CA6">
              <w:rPr>
                <w:rFonts w:ascii="Simplified Arabic" w:hAnsi="Simplified Arabic" w:cs="Simplified Arabic"/>
                <w:b/>
                <w:bCs/>
                <w:sz w:val="28"/>
                <w:szCs w:val="28"/>
                <w:rtl/>
              </w:rPr>
              <w:t>مية.</w:t>
            </w:r>
          </w:p>
        </w:tc>
      </w:tr>
      <w:tr w:rsidR="009C6798" w:rsidRPr="00185FFF" w:rsidTr="002F1CA6">
        <w:trPr>
          <w:jc w:val="center"/>
        </w:trPr>
        <w:tc>
          <w:tcPr>
            <w:tcW w:w="1799" w:type="dxa"/>
            <w:vMerge/>
          </w:tcPr>
          <w:p w:rsidR="009C6798" w:rsidRPr="00185FFF" w:rsidRDefault="009C6798" w:rsidP="00193D76">
            <w:pPr>
              <w:bidi/>
              <w:rPr>
                <w:rFonts w:ascii="Simplified Arabic" w:hAnsi="Simplified Arabic" w:cs="Simplified Arabic"/>
                <w:b/>
                <w:bCs/>
                <w:sz w:val="28"/>
                <w:szCs w:val="28"/>
                <w:lang w:bidi="ar-JO"/>
              </w:rPr>
            </w:pPr>
          </w:p>
        </w:tc>
        <w:tc>
          <w:tcPr>
            <w:tcW w:w="2036" w:type="dxa"/>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الدعم النفسي الاجتماعي.</w:t>
            </w:r>
          </w:p>
        </w:tc>
        <w:tc>
          <w:tcPr>
            <w:tcW w:w="6522" w:type="dxa"/>
          </w:tcPr>
          <w:p w:rsidR="009C6798" w:rsidRPr="002F1CA6" w:rsidRDefault="009C6798" w:rsidP="002F1CA6">
            <w:pPr>
              <w:pStyle w:val="ListParagraph"/>
              <w:numPr>
                <w:ilvl w:val="0"/>
                <w:numId w:val="20"/>
              </w:numPr>
              <w:bidi/>
              <w:spacing w:line="240" w:lineRule="auto"/>
              <w:ind w:left="360"/>
              <w:jc w:val="lowKashida"/>
              <w:rPr>
                <w:rFonts w:ascii="Simplified Arabic" w:hAnsi="Simplified Arabic" w:cs="Simplified Arabic"/>
                <w:b/>
                <w:bCs/>
                <w:sz w:val="28"/>
                <w:szCs w:val="28"/>
                <w:rtl/>
              </w:rPr>
            </w:pPr>
            <w:r w:rsidRPr="002F1CA6">
              <w:rPr>
                <w:rFonts w:ascii="Simplified Arabic" w:hAnsi="Simplified Arabic" w:cs="Simplified Arabic"/>
                <w:b/>
                <w:bCs/>
                <w:sz w:val="28"/>
                <w:szCs w:val="28"/>
                <w:rtl/>
              </w:rPr>
              <w:t>يتقبل طلبته</w:t>
            </w:r>
            <w:r w:rsidRPr="002F1CA6">
              <w:rPr>
                <w:rFonts w:ascii="Simplified Arabic" w:hAnsi="Simplified Arabic" w:cs="Simplified Arabic" w:hint="cs"/>
                <w:b/>
                <w:bCs/>
                <w:sz w:val="28"/>
                <w:szCs w:val="28"/>
                <w:rtl/>
              </w:rPr>
              <w:t xml:space="preserve"> من الناحية النفسية</w:t>
            </w:r>
            <w:r w:rsidRPr="002F1CA6">
              <w:rPr>
                <w:rFonts w:ascii="Simplified Arabic" w:hAnsi="Simplified Arabic" w:cs="Simplified Arabic"/>
                <w:b/>
                <w:bCs/>
                <w:sz w:val="28"/>
                <w:szCs w:val="28"/>
                <w:rtl/>
              </w:rPr>
              <w:t xml:space="preserve"> على اختلاف</w:t>
            </w:r>
            <w:r w:rsidRPr="002F1CA6">
              <w:rPr>
                <w:rFonts w:ascii="Simplified Arabic" w:hAnsi="Simplified Arabic" w:cs="Simplified Arabic" w:hint="cs"/>
                <w:b/>
                <w:bCs/>
                <w:sz w:val="28"/>
                <w:szCs w:val="28"/>
                <w:rtl/>
              </w:rPr>
              <w:t>ا</w:t>
            </w:r>
            <w:r w:rsidRPr="002F1CA6">
              <w:rPr>
                <w:rFonts w:ascii="Simplified Arabic" w:hAnsi="Simplified Arabic" w:cs="Simplified Arabic"/>
                <w:b/>
                <w:bCs/>
                <w:sz w:val="28"/>
                <w:szCs w:val="28"/>
                <w:rtl/>
              </w:rPr>
              <w:t>تهم</w:t>
            </w:r>
            <w:r w:rsidRPr="002F1CA6">
              <w:rPr>
                <w:rFonts w:ascii="Simplified Arabic" w:hAnsi="Simplified Arabic" w:cs="Simplified Arabic" w:hint="cs"/>
                <w:b/>
                <w:bCs/>
                <w:sz w:val="28"/>
                <w:szCs w:val="28"/>
                <w:rtl/>
              </w:rPr>
              <w:t xml:space="preserve"> ويتعامل مع المشكلات الصفية ومختلف سلوكات الطلبة</w:t>
            </w:r>
            <w:r w:rsidRPr="002F1CA6">
              <w:rPr>
                <w:rFonts w:ascii="Simplified Arabic" w:hAnsi="Simplified Arabic" w:cs="Simplified Arabic"/>
                <w:b/>
                <w:bCs/>
                <w:sz w:val="28"/>
                <w:szCs w:val="28"/>
                <w:rtl/>
              </w:rPr>
              <w:t xml:space="preserve">. </w:t>
            </w:r>
          </w:p>
          <w:p w:rsidR="009C6798" w:rsidRPr="002F1CA6" w:rsidRDefault="009C6798" w:rsidP="002F1CA6">
            <w:pPr>
              <w:pStyle w:val="ListParagraph"/>
              <w:numPr>
                <w:ilvl w:val="0"/>
                <w:numId w:val="20"/>
              </w:numPr>
              <w:bidi/>
              <w:spacing w:line="240" w:lineRule="auto"/>
              <w:ind w:left="360"/>
              <w:jc w:val="lowKashida"/>
              <w:rPr>
                <w:rFonts w:ascii="Simplified Arabic" w:hAnsi="Simplified Arabic" w:cs="Simplified Arabic"/>
                <w:b/>
                <w:bCs/>
                <w:sz w:val="28"/>
                <w:szCs w:val="28"/>
                <w:rtl/>
              </w:rPr>
            </w:pPr>
            <w:r w:rsidRPr="002F1CA6">
              <w:rPr>
                <w:rFonts w:ascii="Simplified Arabic" w:hAnsi="Simplified Arabic" w:cs="Simplified Arabic"/>
                <w:b/>
                <w:bCs/>
                <w:sz w:val="28"/>
                <w:szCs w:val="28"/>
                <w:rtl/>
              </w:rPr>
              <w:t>يوظف أنشطة تعلم تناسب احتياجات</w:t>
            </w:r>
            <w:r w:rsidRPr="002F1CA6">
              <w:rPr>
                <w:rFonts w:ascii="Simplified Arabic" w:hAnsi="Simplified Arabic" w:cs="Simplified Arabic" w:hint="cs"/>
                <w:b/>
                <w:bCs/>
                <w:sz w:val="28"/>
                <w:szCs w:val="28"/>
                <w:rtl/>
              </w:rPr>
              <w:t xml:space="preserve"> الطلبة</w:t>
            </w:r>
            <w:r w:rsidRPr="002F1CA6">
              <w:rPr>
                <w:rFonts w:ascii="Simplified Arabic" w:hAnsi="Simplified Arabic" w:cs="Simplified Arabic"/>
                <w:b/>
                <w:bCs/>
                <w:sz w:val="28"/>
                <w:szCs w:val="28"/>
                <w:rtl/>
              </w:rPr>
              <w:t xml:space="preserve"> النفسية بما يحفزهم على التعلم</w:t>
            </w:r>
            <w:r w:rsidRPr="002F1CA6">
              <w:rPr>
                <w:rFonts w:ascii="Simplified Arabic" w:hAnsi="Simplified Arabic" w:cs="Simplified Arabic" w:hint="cs"/>
                <w:b/>
                <w:bCs/>
                <w:sz w:val="28"/>
                <w:szCs w:val="28"/>
                <w:rtl/>
              </w:rPr>
              <w:t xml:space="preserve"> و</w:t>
            </w:r>
            <w:r w:rsidRPr="002F1CA6">
              <w:rPr>
                <w:rFonts w:ascii="Simplified Arabic" w:hAnsi="Simplified Arabic" w:cs="Simplified Arabic"/>
                <w:b/>
                <w:bCs/>
                <w:sz w:val="28"/>
                <w:szCs w:val="28"/>
                <w:rtl/>
              </w:rPr>
              <w:t xml:space="preserve"> يثير دافعيتهم.</w:t>
            </w:r>
          </w:p>
          <w:p w:rsidR="009C6798" w:rsidRPr="002F1CA6" w:rsidRDefault="009C6798" w:rsidP="002F1CA6">
            <w:pPr>
              <w:pStyle w:val="ListParagraph"/>
              <w:numPr>
                <w:ilvl w:val="0"/>
                <w:numId w:val="20"/>
              </w:numPr>
              <w:bidi/>
              <w:spacing w:line="240" w:lineRule="auto"/>
              <w:ind w:left="360"/>
              <w:jc w:val="lowKashida"/>
              <w:rPr>
                <w:rFonts w:ascii="Simplified Arabic" w:hAnsi="Simplified Arabic" w:cs="Simplified Arabic"/>
                <w:b/>
                <w:bCs/>
                <w:sz w:val="28"/>
                <w:szCs w:val="28"/>
                <w:rtl/>
              </w:rPr>
            </w:pPr>
            <w:r w:rsidRPr="002F1CA6">
              <w:rPr>
                <w:rFonts w:ascii="Simplified Arabic" w:hAnsi="Simplified Arabic" w:cs="Simplified Arabic"/>
                <w:b/>
                <w:bCs/>
                <w:sz w:val="28"/>
                <w:szCs w:val="28"/>
                <w:rtl/>
              </w:rPr>
              <w:t>يوظف أنشطة تعلم تناسب احتياجات</w:t>
            </w:r>
            <w:r w:rsidRPr="002F1CA6">
              <w:rPr>
                <w:rFonts w:ascii="Simplified Arabic" w:hAnsi="Simplified Arabic" w:cs="Simplified Arabic" w:hint="cs"/>
                <w:b/>
                <w:bCs/>
                <w:sz w:val="28"/>
                <w:szCs w:val="28"/>
                <w:rtl/>
              </w:rPr>
              <w:t xml:space="preserve"> الطلبة </w:t>
            </w:r>
            <w:r w:rsidRPr="002F1CA6">
              <w:rPr>
                <w:rFonts w:ascii="Simplified Arabic" w:hAnsi="Simplified Arabic" w:cs="Simplified Arabic"/>
                <w:b/>
                <w:bCs/>
                <w:sz w:val="28"/>
                <w:szCs w:val="28"/>
                <w:rtl/>
              </w:rPr>
              <w:t>الاجتماعية بما يحفزهم على التعلم</w:t>
            </w:r>
            <w:r w:rsidRPr="002F1CA6">
              <w:rPr>
                <w:rFonts w:ascii="Simplified Arabic" w:hAnsi="Simplified Arabic" w:cs="Simplified Arabic" w:hint="cs"/>
                <w:b/>
                <w:bCs/>
                <w:sz w:val="28"/>
                <w:szCs w:val="28"/>
                <w:rtl/>
              </w:rPr>
              <w:t xml:space="preserve"> و</w:t>
            </w:r>
            <w:r w:rsidRPr="002F1CA6">
              <w:rPr>
                <w:rFonts w:ascii="Simplified Arabic" w:hAnsi="Simplified Arabic" w:cs="Simplified Arabic"/>
                <w:b/>
                <w:bCs/>
                <w:sz w:val="28"/>
                <w:szCs w:val="28"/>
                <w:rtl/>
              </w:rPr>
              <w:t xml:space="preserve"> يثير دافعيتهم.</w:t>
            </w:r>
          </w:p>
          <w:p w:rsidR="009C6798" w:rsidRPr="002F1CA6" w:rsidRDefault="009C6798" w:rsidP="002F1CA6">
            <w:pPr>
              <w:pStyle w:val="ListParagraph"/>
              <w:numPr>
                <w:ilvl w:val="0"/>
                <w:numId w:val="20"/>
              </w:numPr>
              <w:bidi/>
              <w:spacing w:line="240" w:lineRule="auto"/>
              <w:ind w:left="360"/>
              <w:jc w:val="lowKashida"/>
              <w:rPr>
                <w:rFonts w:ascii="Simplified Arabic" w:hAnsi="Simplified Arabic" w:cs="Simplified Arabic"/>
                <w:b/>
                <w:bCs/>
                <w:sz w:val="28"/>
                <w:szCs w:val="28"/>
                <w:rtl/>
                <w:lang w:bidi="ar-JO"/>
              </w:rPr>
            </w:pPr>
            <w:r w:rsidRPr="002F1CA6">
              <w:rPr>
                <w:rFonts w:ascii="Simplified Arabic" w:hAnsi="Simplified Arabic" w:cs="Simplified Arabic"/>
                <w:b/>
                <w:bCs/>
                <w:sz w:val="28"/>
                <w:szCs w:val="28"/>
                <w:rtl/>
              </w:rPr>
              <w:t>يوظف أنشطة تعلم تناسب خصائص</w:t>
            </w:r>
            <w:r w:rsidRPr="002F1CA6">
              <w:rPr>
                <w:rFonts w:ascii="Simplified Arabic" w:hAnsi="Simplified Arabic" w:cs="Simplified Arabic" w:hint="cs"/>
                <w:b/>
                <w:bCs/>
                <w:sz w:val="28"/>
                <w:szCs w:val="28"/>
                <w:rtl/>
              </w:rPr>
              <w:t xml:space="preserve"> الطلبة</w:t>
            </w:r>
            <w:r w:rsidRPr="002F1CA6">
              <w:rPr>
                <w:rFonts w:ascii="Simplified Arabic" w:hAnsi="Simplified Arabic" w:cs="Simplified Arabic"/>
                <w:b/>
                <w:bCs/>
                <w:sz w:val="28"/>
                <w:szCs w:val="28"/>
                <w:rtl/>
              </w:rPr>
              <w:t xml:space="preserve"> النمائية بما يحفزهم على التعلم</w:t>
            </w:r>
            <w:r w:rsidRPr="002F1CA6">
              <w:rPr>
                <w:rFonts w:ascii="Simplified Arabic" w:hAnsi="Simplified Arabic" w:cs="Simplified Arabic" w:hint="cs"/>
                <w:b/>
                <w:bCs/>
                <w:sz w:val="28"/>
                <w:szCs w:val="28"/>
                <w:rtl/>
              </w:rPr>
              <w:t xml:space="preserve"> و</w:t>
            </w:r>
            <w:r w:rsidRPr="002F1CA6">
              <w:rPr>
                <w:rFonts w:ascii="Simplified Arabic" w:hAnsi="Simplified Arabic" w:cs="Simplified Arabic"/>
                <w:b/>
                <w:bCs/>
                <w:sz w:val="28"/>
                <w:szCs w:val="28"/>
                <w:rtl/>
              </w:rPr>
              <w:t xml:space="preserve"> يثير دافعيتهم.</w:t>
            </w:r>
          </w:p>
        </w:tc>
      </w:tr>
      <w:tr w:rsidR="009C6798" w:rsidRPr="00185FFF" w:rsidTr="002F1CA6">
        <w:trPr>
          <w:jc w:val="center"/>
        </w:trPr>
        <w:tc>
          <w:tcPr>
            <w:tcW w:w="1799" w:type="dxa"/>
            <w:vMerge/>
          </w:tcPr>
          <w:p w:rsidR="009C6798" w:rsidRPr="00185FFF" w:rsidRDefault="009C6798" w:rsidP="00193D76">
            <w:pPr>
              <w:bidi/>
              <w:rPr>
                <w:rFonts w:ascii="Simplified Arabic" w:hAnsi="Simplified Arabic" w:cs="Simplified Arabic"/>
                <w:b/>
                <w:bCs/>
                <w:sz w:val="28"/>
                <w:szCs w:val="28"/>
                <w:lang w:bidi="ar-JO"/>
              </w:rPr>
            </w:pPr>
          </w:p>
        </w:tc>
        <w:tc>
          <w:tcPr>
            <w:tcW w:w="2036" w:type="dxa"/>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الابتكار والابداع.</w:t>
            </w:r>
          </w:p>
        </w:tc>
        <w:tc>
          <w:tcPr>
            <w:tcW w:w="6522" w:type="dxa"/>
          </w:tcPr>
          <w:p w:rsidR="009C6798" w:rsidRPr="002F1CA6" w:rsidRDefault="009C6798" w:rsidP="002F1CA6">
            <w:pPr>
              <w:pStyle w:val="ListParagraph"/>
              <w:numPr>
                <w:ilvl w:val="0"/>
                <w:numId w:val="21"/>
              </w:numPr>
              <w:bidi/>
              <w:spacing w:line="240" w:lineRule="auto"/>
              <w:ind w:left="360"/>
              <w:jc w:val="lowKashida"/>
              <w:rPr>
                <w:rFonts w:ascii="Simplified Arabic" w:hAnsi="Simplified Arabic" w:cs="Simplified Arabic"/>
                <w:b/>
                <w:bCs/>
                <w:sz w:val="28"/>
                <w:szCs w:val="28"/>
                <w:rtl/>
              </w:rPr>
            </w:pPr>
            <w:r w:rsidRPr="002F1CA6">
              <w:rPr>
                <w:rFonts w:ascii="Simplified Arabic" w:hAnsi="Simplified Arabic" w:cs="Simplified Arabic"/>
                <w:b/>
                <w:bCs/>
                <w:sz w:val="28"/>
                <w:szCs w:val="28"/>
                <w:rtl/>
              </w:rPr>
              <w:t>يستخدم استراتيجات تدريس</w:t>
            </w:r>
            <w:r w:rsidRPr="002F1CA6">
              <w:rPr>
                <w:rFonts w:ascii="Simplified Arabic" w:hAnsi="Simplified Arabic" w:cs="Simplified Arabic" w:hint="cs"/>
                <w:b/>
                <w:bCs/>
                <w:sz w:val="28"/>
                <w:szCs w:val="28"/>
                <w:rtl/>
              </w:rPr>
              <w:t xml:space="preserve"> وتقويم</w:t>
            </w:r>
            <w:r w:rsidRPr="002F1CA6">
              <w:rPr>
                <w:rFonts w:ascii="Simplified Arabic" w:hAnsi="Simplified Arabic" w:cs="Simplified Arabic"/>
                <w:b/>
                <w:bCs/>
                <w:sz w:val="28"/>
                <w:szCs w:val="28"/>
                <w:rtl/>
              </w:rPr>
              <w:t xml:space="preserve"> للكشف عن مواهب الطلبة</w:t>
            </w:r>
            <w:r w:rsidRPr="002F1CA6">
              <w:rPr>
                <w:rFonts w:ascii="Simplified Arabic" w:hAnsi="Simplified Arabic" w:cs="Simplified Arabic" w:hint="cs"/>
                <w:b/>
                <w:bCs/>
                <w:sz w:val="28"/>
                <w:szCs w:val="28"/>
                <w:rtl/>
              </w:rPr>
              <w:t xml:space="preserve"> وتنمية الابداع لديهم.</w:t>
            </w:r>
            <w:r w:rsidRPr="002F1CA6">
              <w:rPr>
                <w:rFonts w:ascii="Simplified Arabic" w:hAnsi="Simplified Arabic" w:cs="Simplified Arabic"/>
                <w:b/>
                <w:bCs/>
                <w:sz w:val="28"/>
                <w:szCs w:val="28"/>
                <w:rtl/>
              </w:rPr>
              <w:t xml:space="preserve"> </w:t>
            </w:r>
          </w:p>
          <w:p w:rsidR="009C6798" w:rsidRPr="002F1CA6" w:rsidRDefault="009C6798" w:rsidP="002F1CA6">
            <w:pPr>
              <w:pStyle w:val="ListParagraph"/>
              <w:numPr>
                <w:ilvl w:val="0"/>
                <w:numId w:val="21"/>
              </w:numPr>
              <w:bidi/>
              <w:spacing w:line="240" w:lineRule="auto"/>
              <w:ind w:left="360"/>
              <w:jc w:val="lowKashida"/>
              <w:rPr>
                <w:rFonts w:ascii="Simplified Arabic" w:hAnsi="Simplified Arabic" w:cs="Simplified Arabic"/>
                <w:b/>
                <w:bCs/>
                <w:sz w:val="28"/>
                <w:szCs w:val="28"/>
                <w:rtl/>
              </w:rPr>
            </w:pPr>
            <w:r w:rsidRPr="002F1CA6">
              <w:rPr>
                <w:rFonts w:ascii="Simplified Arabic" w:hAnsi="Simplified Arabic" w:cs="Simplified Arabic"/>
                <w:b/>
                <w:bCs/>
                <w:sz w:val="28"/>
                <w:szCs w:val="28"/>
                <w:rtl/>
              </w:rPr>
              <w:t>يستخدم استراتيجات</w:t>
            </w:r>
            <w:r w:rsidRPr="002F1CA6">
              <w:rPr>
                <w:rFonts w:ascii="Simplified Arabic" w:hAnsi="Simplified Arabic" w:cs="Simplified Arabic" w:hint="cs"/>
                <w:b/>
                <w:bCs/>
                <w:sz w:val="28"/>
                <w:szCs w:val="28"/>
                <w:rtl/>
              </w:rPr>
              <w:t xml:space="preserve"> تدريس وتقويم</w:t>
            </w:r>
            <w:r w:rsidRPr="002F1CA6">
              <w:rPr>
                <w:rFonts w:ascii="Simplified Arabic" w:hAnsi="Simplified Arabic" w:cs="Simplified Arabic"/>
                <w:b/>
                <w:bCs/>
                <w:sz w:val="28"/>
                <w:szCs w:val="28"/>
                <w:rtl/>
              </w:rPr>
              <w:t xml:space="preserve"> للكشف عن</w:t>
            </w:r>
            <w:r w:rsidRPr="002F1CA6">
              <w:rPr>
                <w:rFonts w:ascii="Simplified Arabic" w:hAnsi="Simplified Arabic" w:cs="Simplified Arabic" w:hint="cs"/>
                <w:b/>
                <w:bCs/>
                <w:sz w:val="28"/>
                <w:szCs w:val="28"/>
                <w:rtl/>
              </w:rPr>
              <w:t xml:space="preserve"> استعدادات</w:t>
            </w:r>
            <w:r w:rsidRPr="002F1CA6">
              <w:rPr>
                <w:rFonts w:ascii="Simplified Arabic" w:hAnsi="Simplified Arabic" w:cs="Simplified Arabic"/>
                <w:b/>
                <w:bCs/>
                <w:sz w:val="28"/>
                <w:szCs w:val="28"/>
                <w:rtl/>
              </w:rPr>
              <w:t xml:space="preserve"> الطلبة ، لتنمية الابداع لديهم.</w:t>
            </w:r>
          </w:p>
        </w:tc>
      </w:tr>
      <w:tr w:rsidR="009C6798" w:rsidRPr="00185FFF" w:rsidTr="002F1CA6">
        <w:trPr>
          <w:jc w:val="center"/>
        </w:trPr>
        <w:tc>
          <w:tcPr>
            <w:tcW w:w="1799" w:type="dxa"/>
            <w:vMerge w:val="restart"/>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  التعلم للحياة.</w:t>
            </w:r>
          </w:p>
        </w:tc>
        <w:tc>
          <w:tcPr>
            <w:tcW w:w="2036" w:type="dxa"/>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البحث العلمي.</w:t>
            </w:r>
          </w:p>
        </w:tc>
        <w:tc>
          <w:tcPr>
            <w:tcW w:w="6522" w:type="dxa"/>
          </w:tcPr>
          <w:p w:rsidR="009C6798" w:rsidRPr="00185FFF" w:rsidRDefault="009C6798" w:rsidP="002F1CA6">
            <w:pPr>
              <w:bidi/>
              <w:spacing w:line="240" w:lineRule="auto"/>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يستخدم خطوات البحث العلمي في المواقف التعليم</w:t>
            </w:r>
            <w:r>
              <w:rPr>
                <w:rFonts w:ascii="Simplified Arabic" w:hAnsi="Simplified Arabic" w:cs="Simplified Arabic" w:hint="cs"/>
                <w:b/>
                <w:bCs/>
                <w:sz w:val="28"/>
                <w:szCs w:val="28"/>
                <w:rtl/>
              </w:rPr>
              <w:t>ي</w:t>
            </w:r>
            <w:r w:rsidRPr="00185FFF">
              <w:rPr>
                <w:rFonts w:ascii="Simplified Arabic" w:hAnsi="Simplified Arabic" w:cs="Simplified Arabic"/>
                <w:b/>
                <w:bCs/>
                <w:sz w:val="28"/>
                <w:szCs w:val="28"/>
                <w:rtl/>
              </w:rPr>
              <w:t>ة</w:t>
            </w:r>
            <w:r w:rsidRPr="00185FFF">
              <w:rPr>
                <w:rFonts w:ascii="Simplified Arabic" w:hAnsi="Simplified Arabic" w:cs="Simplified Arabic" w:hint="cs"/>
                <w:b/>
                <w:bCs/>
                <w:sz w:val="28"/>
                <w:szCs w:val="28"/>
                <w:rtl/>
              </w:rPr>
              <w:t xml:space="preserve"> ويكسبها لطلبته.</w:t>
            </w:r>
            <w:r w:rsidRPr="00185FFF">
              <w:rPr>
                <w:rFonts w:ascii="Simplified Arabic" w:hAnsi="Simplified Arabic" w:cs="Simplified Arabic"/>
                <w:b/>
                <w:bCs/>
                <w:sz w:val="28"/>
                <w:szCs w:val="28"/>
                <w:rtl/>
              </w:rPr>
              <w:t xml:space="preserve"> </w:t>
            </w:r>
          </w:p>
        </w:tc>
      </w:tr>
      <w:tr w:rsidR="009C6798" w:rsidRPr="00185FFF" w:rsidTr="002F1CA6">
        <w:trPr>
          <w:jc w:val="center"/>
        </w:trPr>
        <w:tc>
          <w:tcPr>
            <w:tcW w:w="1799" w:type="dxa"/>
            <w:vMerge/>
          </w:tcPr>
          <w:p w:rsidR="009C6798" w:rsidRPr="00185FFF" w:rsidRDefault="009C6798" w:rsidP="00193D76">
            <w:pPr>
              <w:bidi/>
              <w:rPr>
                <w:rFonts w:ascii="Simplified Arabic" w:hAnsi="Simplified Arabic" w:cs="Simplified Arabic"/>
                <w:b/>
                <w:bCs/>
                <w:sz w:val="28"/>
                <w:szCs w:val="28"/>
                <w:lang w:bidi="ar-JO"/>
              </w:rPr>
            </w:pPr>
          </w:p>
        </w:tc>
        <w:tc>
          <w:tcPr>
            <w:tcW w:w="2036" w:type="dxa"/>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المهارات الحياتية.</w:t>
            </w:r>
          </w:p>
        </w:tc>
        <w:tc>
          <w:tcPr>
            <w:tcW w:w="6522" w:type="dxa"/>
          </w:tcPr>
          <w:p w:rsidR="009C6798" w:rsidRPr="00185FFF" w:rsidRDefault="009C6798" w:rsidP="002F1CA6">
            <w:pPr>
              <w:bidi/>
              <w:spacing w:line="240" w:lineRule="auto"/>
              <w:jc w:val="lowKashida"/>
              <w:rPr>
                <w:rFonts w:ascii="Simplified Arabic" w:hAnsi="Simplified Arabic" w:cs="Simplified Arabic"/>
                <w:b/>
                <w:bCs/>
                <w:sz w:val="28"/>
                <w:szCs w:val="28"/>
              </w:rPr>
            </w:pPr>
            <w:r w:rsidRPr="00185FFF">
              <w:rPr>
                <w:rFonts w:ascii="Simplified Arabic" w:hAnsi="Simplified Arabic" w:cs="Simplified Arabic"/>
                <w:b/>
                <w:bCs/>
                <w:sz w:val="28"/>
                <w:szCs w:val="28"/>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tc>
      </w:tr>
      <w:tr w:rsidR="009C6798" w:rsidRPr="00185FFF" w:rsidTr="002F1CA6">
        <w:trPr>
          <w:jc w:val="center"/>
        </w:trPr>
        <w:tc>
          <w:tcPr>
            <w:tcW w:w="1799" w:type="dxa"/>
            <w:vMerge/>
          </w:tcPr>
          <w:p w:rsidR="009C6798" w:rsidRPr="00185FFF" w:rsidRDefault="009C6798" w:rsidP="00193D76">
            <w:pPr>
              <w:bidi/>
              <w:rPr>
                <w:rFonts w:ascii="Simplified Arabic" w:hAnsi="Simplified Arabic" w:cs="Simplified Arabic"/>
                <w:b/>
                <w:bCs/>
                <w:sz w:val="28"/>
                <w:szCs w:val="28"/>
                <w:lang w:bidi="ar-JO"/>
              </w:rPr>
            </w:pPr>
          </w:p>
        </w:tc>
        <w:tc>
          <w:tcPr>
            <w:tcW w:w="2036" w:type="dxa"/>
          </w:tcPr>
          <w:p w:rsidR="009C6798" w:rsidRPr="00185FFF" w:rsidRDefault="009C6798" w:rsidP="00193D76">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مسؤولية التعلم</w:t>
            </w:r>
          </w:p>
        </w:tc>
        <w:tc>
          <w:tcPr>
            <w:tcW w:w="6522" w:type="dxa"/>
          </w:tcPr>
          <w:p w:rsidR="009C6798" w:rsidRPr="00185FFF" w:rsidRDefault="009C6798" w:rsidP="002F1CA6">
            <w:pPr>
              <w:bidi/>
              <w:jc w:val="low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يطلع على الكفايات لتطوير مسؤولية الطلبة تجاه تعلمهم الذاتي </w:t>
            </w:r>
            <w:r w:rsidRPr="00185FFF">
              <w:rPr>
                <w:rFonts w:ascii="Simplified Arabic" w:hAnsi="Simplified Arabic" w:cs="Simplified Arabic" w:hint="cs"/>
                <w:b/>
                <w:bCs/>
                <w:sz w:val="28"/>
                <w:szCs w:val="28"/>
                <w:rtl/>
              </w:rPr>
              <w:t>والمشاركة في الرأي والتفكير الناقد واصدار الأحكام.</w:t>
            </w:r>
          </w:p>
        </w:tc>
      </w:tr>
    </w:tbl>
    <w:p w:rsidR="00AF6FF0" w:rsidRPr="009C6798" w:rsidRDefault="00AF6FF0" w:rsidP="00AF6FF0">
      <w:pPr>
        <w:bidi/>
        <w:rPr>
          <w:rFonts w:ascii="Simplified Arabic" w:hAnsi="Simplified Arabic" w:cs="Simplified Arabic"/>
          <w:b/>
          <w:bCs/>
          <w:sz w:val="28"/>
          <w:szCs w:val="28"/>
          <w:rtl/>
          <w:lang w:bidi="ar-JO"/>
        </w:rPr>
      </w:pPr>
    </w:p>
    <w:p w:rsidR="00AF6FF0" w:rsidRDefault="00AF6FF0" w:rsidP="00AF6FF0">
      <w:pPr>
        <w:bidi/>
        <w:rPr>
          <w:rFonts w:ascii="Simplified Arabic" w:hAnsi="Simplified Arabic" w:cs="Simplified Arabic" w:hint="cs"/>
          <w:b/>
          <w:bCs/>
          <w:sz w:val="28"/>
          <w:szCs w:val="28"/>
          <w:rtl/>
          <w:lang w:bidi="ar-JO"/>
        </w:rPr>
      </w:pPr>
    </w:p>
    <w:p w:rsidR="002F1CA6" w:rsidRDefault="002F1CA6" w:rsidP="002F1CA6">
      <w:pPr>
        <w:bidi/>
        <w:rPr>
          <w:rFonts w:ascii="Simplified Arabic" w:hAnsi="Simplified Arabic" w:cs="Simplified Arabic" w:hint="cs"/>
          <w:b/>
          <w:bCs/>
          <w:sz w:val="28"/>
          <w:szCs w:val="28"/>
          <w:rtl/>
          <w:lang w:bidi="ar-JO"/>
        </w:rPr>
      </w:pPr>
    </w:p>
    <w:p w:rsidR="002F1CA6" w:rsidRDefault="002F1CA6" w:rsidP="002F1CA6">
      <w:pPr>
        <w:bidi/>
        <w:rPr>
          <w:rFonts w:ascii="Simplified Arabic" w:hAnsi="Simplified Arabic" w:cs="Simplified Arabic" w:hint="cs"/>
          <w:b/>
          <w:bCs/>
          <w:sz w:val="28"/>
          <w:szCs w:val="28"/>
          <w:rtl/>
          <w:lang w:bidi="ar-JO"/>
        </w:rPr>
      </w:pPr>
    </w:p>
    <w:p w:rsidR="002F1CA6" w:rsidRDefault="002F1CA6" w:rsidP="002F1CA6">
      <w:pPr>
        <w:bidi/>
        <w:rPr>
          <w:rFonts w:ascii="Simplified Arabic" w:hAnsi="Simplified Arabic" w:cs="Simplified Arabic" w:hint="cs"/>
          <w:b/>
          <w:bCs/>
          <w:sz w:val="28"/>
          <w:szCs w:val="28"/>
          <w:rtl/>
          <w:lang w:bidi="ar-JO"/>
        </w:rPr>
      </w:pPr>
    </w:p>
    <w:p w:rsidR="002F1CA6" w:rsidRDefault="002F1CA6" w:rsidP="002F1CA6">
      <w:pPr>
        <w:bidi/>
        <w:rPr>
          <w:rFonts w:ascii="Simplified Arabic" w:hAnsi="Simplified Arabic" w:cs="Simplified Arabic" w:hint="cs"/>
          <w:b/>
          <w:bCs/>
          <w:sz w:val="28"/>
          <w:szCs w:val="28"/>
          <w:rtl/>
          <w:lang w:bidi="ar-JO"/>
        </w:rPr>
      </w:pPr>
    </w:p>
    <w:p w:rsidR="002F1CA6" w:rsidRDefault="002F1CA6" w:rsidP="002F1CA6">
      <w:pPr>
        <w:bidi/>
        <w:rPr>
          <w:rFonts w:ascii="Simplified Arabic" w:hAnsi="Simplified Arabic" w:cs="Simplified Arabic" w:hint="cs"/>
          <w:b/>
          <w:bCs/>
          <w:sz w:val="28"/>
          <w:szCs w:val="28"/>
          <w:rtl/>
          <w:lang w:bidi="ar-JO"/>
        </w:rPr>
      </w:pPr>
    </w:p>
    <w:p w:rsidR="00A55888" w:rsidRDefault="00A55888" w:rsidP="00644D70">
      <w:pPr>
        <w:bidi/>
        <w:ind w:left="-149"/>
        <w:jc w:val="center"/>
        <w:rPr>
          <w:rFonts w:ascii="Simplified Arabic" w:hAnsi="Simplified Arabic" w:cs="Simplified Arabic"/>
          <w:b/>
          <w:bCs/>
          <w:color w:val="000000" w:themeColor="text1"/>
          <w:sz w:val="36"/>
          <w:szCs w:val="36"/>
          <w:rtl/>
          <w:lang w:bidi="ar-JO"/>
        </w:rPr>
      </w:pPr>
    </w:p>
    <w:p w:rsidR="00A55888" w:rsidRDefault="00A55888" w:rsidP="00A55888">
      <w:pPr>
        <w:bidi/>
        <w:ind w:left="-149"/>
        <w:jc w:val="center"/>
        <w:rPr>
          <w:rFonts w:ascii="Simplified Arabic" w:hAnsi="Simplified Arabic" w:cs="Simplified Arabic"/>
          <w:b/>
          <w:bCs/>
          <w:color w:val="000000" w:themeColor="text1"/>
          <w:sz w:val="36"/>
          <w:szCs w:val="36"/>
          <w:rtl/>
          <w:lang w:bidi="ar-JO"/>
        </w:rPr>
      </w:pPr>
    </w:p>
    <w:p w:rsidR="00275A0B" w:rsidRDefault="00275A0B" w:rsidP="00A55888">
      <w:pPr>
        <w:bidi/>
        <w:ind w:left="-149"/>
        <w:jc w:val="center"/>
        <w:rPr>
          <w:rFonts w:ascii="Simplified Arabic" w:hAnsi="Simplified Arabic" w:cs="Simplified Arabic"/>
          <w:b/>
          <w:bCs/>
          <w:color w:val="000000" w:themeColor="text1"/>
          <w:sz w:val="36"/>
          <w:szCs w:val="36"/>
          <w:rtl/>
          <w:lang w:bidi="ar-JO"/>
        </w:rPr>
      </w:pPr>
    </w:p>
    <w:p w:rsidR="00275A0B" w:rsidRDefault="00275A0B" w:rsidP="00275A0B">
      <w:pPr>
        <w:bidi/>
        <w:ind w:left="-149"/>
        <w:jc w:val="center"/>
        <w:rPr>
          <w:rFonts w:ascii="Simplified Arabic" w:hAnsi="Simplified Arabic" w:cs="Simplified Arabic"/>
          <w:b/>
          <w:bCs/>
          <w:color w:val="000000" w:themeColor="text1"/>
          <w:sz w:val="36"/>
          <w:szCs w:val="36"/>
          <w:rtl/>
          <w:lang w:bidi="ar-JO"/>
        </w:rPr>
      </w:pPr>
    </w:p>
    <w:p w:rsidR="00AF6FF0" w:rsidRPr="00C023CA" w:rsidRDefault="00AF6FF0" w:rsidP="00974BD3">
      <w:pPr>
        <w:bidi/>
        <w:ind w:left="-149"/>
        <w:rPr>
          <w:rFonts w:ascii="Simplified Arabic" w:hAnsi="Simplified Arabic" w:cs="Simplified Arabic"/>
          <w:b/>
          <w:bCs/>
          <w:color w:val="FF0000"/>
          <w:sz w:val="36"/>
          <w:szCs w:val="36"/>
          <w:rtl/>
          <w:lang w:bidi="ar-JO"/>
        </w:rPr>
      </w:pPr>
      <w:r w:rsidRPr="002840B1">
        <w:rPr>
          <w:rFonts w:ascii="Simplified Arabic" w:hAnsi="Simplified Arabic" w:cs="Simplified Arabic" w:hint="cs"/>
          <w:b/>
          <w:bCs/>
          <w:color w:val="000000" w:themeColor="text1"/>
          <w:sz w:val="36"/>
          <w:szCs w:val="36"/>
          <w:rtl/>
          <w:lang w:bidi="ar-JO"/>
        </w:rPr>
        <w:lastRenderedPageBreak/>
        <w:t>ثانيا: الكفايات المعرفية لتخصص</w:t>
      </w:r>
      <w:r w:rsidR="00644D70">
        <w:rPr>
          <w:rFonts w:ascii="Simplified Arabic" w:hAnsi="Simplified Arabic" w:cs="Simplified Arabic" w:hint="cs"/>
          <w:b/>
          <w:bCs/>
          <w:color w:val="000000" w:themeColor="text1"/>
          <w:sz w:val="36"/>
          <w:szCs w:val="36"/>
          <w:rtl/>
          <w:lang w:bidi="ar-JO"/>
        </w:rPr>
        <w:t xml:space="preserve"> </w:t>
      </w:r>
      <w:r w:rsidR="00974BD3">
        <w:rPr>
          <w:rFonts w:ascii="Simplified Arabic" w:hAnsi="Simplified Arabic" w:cs="Simplified Arabic" w:hint="cs"/>
          <w:b/>
          <w:bCs/>
          <w:color w:val="000000" w:themeColor="text1"/>
          <w:sz w:val="36"/>
          <w:szCs w:val="36"/>
          <w:rtl/>
          <w:lang w:bidi="ar-JO"/>
        </w:rPr>
        <w:t>الموسيقى</w:t>
      </w:r>
    </w:p>
    <w:tbl>
      <w:tblPr>
        <w:bidiVisual/>
        <w:tblW w:w="8797" w:type="dxa"/>
        <w:tblInd w:w="93" w:type="dxa"/>
        <w:tblLook w:val="04A0" w:firstRow="1" w:lastRow="0" w:firstColumn="1" w:lastColumn="0" w:noHBand="0" w:noVBand="1"/>
      </w:tblPr>
      <w:tblGrid>
        <w:gridCol w:w="1080"/>
        <w:gridCol w:w="2613"/>
        <w:gridCol w:w="5104"/>
      </w:tblGrid>
      <w:tr w:rsidR="00D83B4E" w:rsidRPr="009C6798" w:rsidTr="0017663F">
        <w:trPr>
          <w:trHeight w:val="315"/>
        </w:trPr>
        <w:tc>
          <w:tcPr>
            <w:tcW w:w="1080" w:type="dxa"/>
            <w:vMerge w:val="restart"/>
            <w:tcBorders>
              <w:top w:val="single" w:sz="8" w:space="0" w:color="000000"/>
              <w:left w:val="single" w:sz="8" w:space="0" w:color="000000"/>
              <w:bottom w:val="single" w:sz="12" w:space="0" w:color="000000"/>
              <w:right w:val="single" w:sz="8" w:space="0" w:color="000000"/>
            </w:tcBorders>
            <w:shd w:val="clear" w:color="auto" w:fill="BFBFBF" w:themeFill="background1" w:themeFillShade="BF"/>
            <w:vAlign w:val="center"/>
            <w:hideMark/>
          </w:tcPr>
          <w:p w:rsidR="00D83B4E" w:rsidRPr="009C6798" w:rsidRDefault="00D83B4E" w:rsidP="009A4FF6">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المجال الرئيس</w:t>
            </w:r>
          </w:p>
        </w:tc>
        <w:tc>
          <w:tcPr>
            <w:tcW w:w="2613" w:type="dxa"/>
            <w:vMerge w:val="restart"/>
            <w:tcBorders>
              <w:top w:val="single" w:sz="8" w:space="0" w:color="000000"/>
              <w:left w:val="single" w:sz="8" w:space="0" w:color="000000"/>
              <w:bottom w:val="single" w:sz="12" w:space="0" w:color="000000"/>
              <w:right w:val="single" w:sz="8" w:space="0" w:color="000000"/>
            </w:tcBorders>
            <w:shd w:val="clear" w:color="auto" w:fill="BFBFBF" w:themeFill="background1" w:themeFillShade="BF"/>
            <w:vAlign w:val="center"/>
            <w:hideMark/>
          </w:tcPr>
          <w:p w:rsidR="00D83B4E" w:rsidRPr="009C6798" w:rsidRDefault="00D83B4E" w:rsidP="009A4FF6">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المجال الفرعي</w:t>
            </w:r>
          </w:p>
        </w:tc>
        <w:tc>
          <w:tcPr>
            <w:tcW w:w="5104" w:type="dxa"/>
            <w:vMerge w:val="restart"/>
            <w:tcBorders>
              <w:top w:val="single" w:sz="8" w:space="0" w:color="000000"/>
              <w:left w:val="single" w:sz="8" w:space="0" w:color="000000"/>
              <w:bottom w:val="single" w:sz="12" w:space="0" w:color="000000"/>
              <w:right w:val="single" w:sz="8" w:space="0" w:color="000000"/>
            </w:tcBorders>
            <w:shd w:val="clear" w:color="auto" w:fill="BFBFBF" w:themeFill="background1" w:themeFillShade="BF"/>
            <w:vAlign w:val="center"/>
            <w:hideMark/>
          </w:tcPr>
          <w:p w:rsidR="00D83B4E" w:rsidRPr="009C6798" w:rsidRDefault="00D83B4E" w:rsidP="009A4FF6">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المؤشرات</w:t>
            </w:r>
          </w:p>
        </w:tc>
      </w:tr>
      <w:tr w:rsidR="00D83B4E" w:rsidRPr="009C6798" w:rsidTr="0017663F">
        <w:trPr>
          <w:trHeight w:val="330"/>
        </w:trPr>
        <w:tc>
          <w:tcPr>
            <w:tcW w:w="1080" w:type="dxa"/>
            <w:vMerge/>
            <w:tcBorders>
              <w:top w:val="single" w:sz="8" w:space="0" w:color="000000"/>
              <w:left w:val="single" w:sz="8" w:space="0" w:color="000000"/>
              <w:bottom w:val="single" w:sz="12" w:space="0" w:color="000000"/>
              <w:right w:val="single" w:sz="8" w:space="0" w:color="000000"/>
            </w:tcBorders>
            <w:shd w:val="clear" w:color="auto" w:fill="BFBFBF" w:themeFill="background1" w:themeFillShade="BF"/>
            <w:vAlign w:val="center"/>
            <w:hideMark/>
          </w:tcPr>
          <w:p w:rsidR="00D83B4E" w:rsidRPr="009C6798" w:rsidRDefault="00D83B4E" w:rsidP="00D83B4E">
            <w:pPr>
              <w:spacing w:after="0" w:line="240" w:lineRule="auto"/>
              <w:rPr>
                <w:rFonts w:ascii="Arial" w:eastAsia="Times New Roman" w:hAnsi="Arial" w:cs="Arial"/>
                <w:b/>
                <w:bCs/>
                <w:color w:val="000000"/>
                <w:sz w:val="26"/>
                <w:szCs w:val="26"/>
              </w:rPr>
            </w:pPr>
          </w:p>
        </w:tc>
        <w:tc>
          <w:tcPr>
            <w:tcW w:w="2613" w:type="dxa"/>
            <w:vMerge/>
            <w:tcBorders>
              <w:top w:val="single" w:sz="8" w:space="0" w:color="000000"/>
              <w:left w:val="single" w:sz="8" w:space="0" w:color="000000"/>
              <w:bottom w:val="single" w:sz="4" w:space="0" w:color="auto"/>
              <w:right w:val="single" w:sz="8" w:space="0" w:color="000000"/>
            </w:tcBorders>
            <w:shd w:val="clear" w:color="auto" w:fill="BFBFBF" w:themeFill="background1" w:themeFillShade="BF"/>
            <w:vAlign w:val="center"/>
            <w:hideMark/>
          </w:tcPr>
          <w:p w:rsidR="00D83B4E" w:rsidRPr="009C6798" w:rsidRDefault="00D83B4E" w:rsidP="00D83B4E">
            <w:pPr>
              <w:spacing w:after="0" w:line="240" w:lineRule="auto"/>
              <w:rPr>
                <w:rFonts w:ascii="Arial" w:eastAsia="Times New Roman" w:hAnsi="Arial" w:cs="Arial"/>
                <w:b/>
                <w:bCs/>
                <w:color w:val="000000"/>
                <w:sz w:val="26"/>
                <w:szCs w:val="26"/>
              </w:rPr>
            </w:pPr>
          </w:p>
        </w:tc>
        <w:tc>
          <w:tcPr>
            <w:tcW w:w="5104" w:type="dxa"/>
            <w:vMerge/>
            <w:tcBorders>
              <w:top w:val="single" w:sz="8" w:space="0" w:color="000000"/>
              <w:left w:val="single" w:sz="8" w:space="0" w:color="000000"/>
              <w:bottom w:val="single" w:sz="4" w:space="0" w:color="auto"/>
              <w:right w:val="single" w:sz="8" w:space="0" w:color="000000"/>
            </w:tcBorders>
            <w:shd w:val="clear" w:color="auto" w:fill="BFBFBF" w:themeFill="background1" w:themeFillShade="BF"/>
            <w:vAlign w:val="center"/>
            <w:hideMark/>
          </w:tcPr>
          <w:p w:rsidR="00D83B4E" w:rsidRPr="009C6798" w:rsidRDefault="00D83B4E" w:rsidP="009A4FF6">
            <w:pPr>
              <w:spacing w:after="0" w:line="240" w:lineRule="auto"/>
              <w:jc w:val="lowKashida"/>
              <w:rPr>
                <w:rFonts w:ascii="Arial" w:eastAsia="Times New Roman" w:hAnsi="Arial" w:cs="Arial"/>
                <w:b/>
                <w:bCs/>
                <w:color w:val="000000"/>
                <w:sz w:val="26"/>
                <w:szCs w:val="26"/>
              </w:rPr>
            </w:pPr>
          </w:p>
        </w:tc>
      </w:tr>
      <w:tr w:rsidR="00325BA7" w:rsidRPr="009C6798" w:rsidTr="00325BA7">
        <w:trPr>
          <w:trHeight w:val="390"/>
        </w:trPr>
        <w:tc>
          <w:tcPr>
            <w:tcW w:w="1080" w:type="dxa"/>
            <w:tcBorders>
              <w:top w:val="nil"/>
              <w:left w:val="single" w:sz="8" w:space="0" w:color="000000"/>
              <w:bottom w:val="nil"/>
              <w:right w:val="single" w:sz="4" w:space="0" w:color="auto"/>
            </w:tcBorders>
            <w:shd w:val="clear" w:color="auto" w:fill="auto"/>
            <w:vAlign w:val="center"/>
            <w:hideMark/>
          </w:tcPr>
          <w:p w:rsidR="00325BA7" w:rsidRPr="009C6798" w:rsidRDefault="00325BA7" w:rsidP="00D83B4E">
            <w:pPr>
              <w:bidi/>
              <w:spacing w:after="0" w:line="240" w:lineRule="auto"/>
              <w:rPr>
                <w:rFonts w:ascii="Times New Roman" w:eastAsia="Times New Roman" w:hAnsi="Times New Roman" w:cs="Times New Roman"/>
                <w:b/>
                <w:bCs/>
                <w:color w:val="000000"/>
                <w:sz w:val="26"/>
                <w:szCs w:val="26"/>
              </w:rPr>
            </w:pPr>
          </w:p>
        </w:tc>
        <w:tc>
          <w:tcPr>
            <w:tcW w:w="2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BA7" w:rsidRPr="009C6798" w:rsidRDefault="001868C5"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hint="cs"/>
                <w:b/>
                <w:bCs/>
                <w:color w:val="000000"/>
                <w:sz w:val="26"/>
                <w:szCs w:val="26"/>
                <w:rtl/>
              </w:rPr>
              <w:t>ال</w:t>
            </w:r>
            <w:r w:rsidR="00325BA7" w:rsidRPr="009C6798">
              <w:rPr>
                <w:rFonts w:ascii="Arial" w:eastAsia="Times New Roman" w:hAnsi="Arial" w:cs="Arial"/>
                <w:b/>
                <w:bCs/>
                <w:color w:val="000000"/>
                <w:sz w:val="26"/>
                <w:szCs w:val="26"/>
                <w:rtl/>
              </w:rPr>
              <w:t xml:space="preserve">أشكال </w:t>
            </w:r>
            <w:r w:rsidRPr="009C6798">
              <w:rPr>
                <w:rFonts w:ascii="Arial" w:eastAsia="Times New Roman" w:hAnsi="Arial" w:cs="Arial" w:hint="cs"/>
                <w:b/>
                <w:bCs/>
                <w:color w:val="000000"/>
                <w:sz w:val="26"/>
                <w:szCs w:val="26"/>
                <w:rtl/>
              </w:rPr>
              <w:t>ال</w:t>
            </w:r>
            <w:r w:rsidR="00325BA7" w:rsidRPr="009C6798">
              <w:rPr>
                <w:rFonts w:ascii="Arial" w:eastAsia="Times New Roman" w:hAnsi="Arial" w:cs="Arial"/>
                <w:b/>
                <w:bCs/>
                <w:color w:val="000000"/>
                <w:sz w:val="26"/>
                <w:szCs w:val="26"/>
                <w:rtl/>
              </w:rPr>
              <w:t>موسيقية و</w:t>
            </w:r>
            <w:r w:rsidRPr="009C6798">
              <w:rPr>
                <w:rFonts w:ascii="Arial" w:eastAsia="Times New Roman" w:hAnsi="Arial" w:cs="Arial" w:hint="cs"/>
                <w:b/>
                <w:bCs/>
                <w:color w:val="000000"/>
                <w:sz w:val="26"/>
                <w:szCs w:val="26"/>
                <w:rtl/>
              </w:rPr>
              <w:t>ال</w:t>
            </w:r>
            <w:r w:rsidR="00325BA7" w:rsidRPr="009C6798">
              <w:rPr>
                <w:rFonts w:ascii="Arial" w:eastAsia="Times New Roman" w:hAnsi="Arial" w:cs="Arial"/>
                <w:b/>
                <w:bCs/>
                <w:color w:val="000000"/>
                <w:sz w:val="26"/>
                <w:szCs w:val="26"/>
                <w:rtl/>
              </w:rPr>
              <w:t>ايقاعية</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5BA7" w:rsidRPr="009C6798" w:rsidRDefault="00325BA7"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يذكر الأشكال الموسيقية الايقاعية</w:t>
            </w:r>
          </w:p>
        </w:tc>
      </w:tr>
      <w:tr w:rsidR="00325BA7" w:rsidRPr="009C6798" w:rsidTr="00325BA7">
        <w:trPr>
          <w:trHeight w:val="390"/>
        </w:trPr>
        <w:tc>
          <w:tcPr>
            <w:tcW w:w="1080" w:type="dxa"/>
            <w:tcBorders>
              <w:top w:val="nil"/>
              <w:left w:val="single" w:sz="8" w:space="0" w:color="000000"/>
              <w:bottom w:val="nil"/>
              <w:right w:val="single" w:sz="4" w:space="0" w:color="auto"/>
            </w:tcBorders>
            <w:shd w:val="clear" w:color="auto" w:fill="auto"/>
            <w:vAlign w:val="center"/>
            <w:hideMark/>
          </w:tcPr>
          <w:p w:rsidR="00325BA7" w:rsidRPr="009C6798" w:rsidRDefault="00325BA7" w:rsidP="00D83B4E">
            <w:pPr>
              <w:bidi/>
              <w:spacing w:after="0" w:line="240" w:lineRule="auto"/>
              <w:rPr>
                <w:rFonts w:ascii="Times New Roman" w:eastAsia="Times New Roman" w:hAnsi="Times New Roman" w:cs="Times New Roman"/>
                <w:b/>
                <w:bCs/>
                <w:color w:val="000000"/>
                <w:sz w:val="26"/>
                <w:szCs w:val="26"/>
              </w:rPr>
            </w:pPr>
            <w:r w:rsidRPr="009C6798">
              <w:rPr>
                <w:rFonts w:ascii="Times New Roman" w:eastAsia="Times New Roman" w:hAnsi="Times New Roman" w:cs="Times New Roman"/>
                <w:b/>
                <w:bCs/>
                <w:color w:val="000000"/>
                <w:sz w:val="26"/>
                <w:szCs w:val="26"/>
                <w:rtl/>
              </w:rPr>
              <w:t> </w:t>
            </w:r>
          </w:p>
        </w:tc>
        <w:tc>
          <w:tcPr>
            <w:tcW w:w="2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325BA7" w:rsidRPr="009C6798" w:rsidRDefault="00325BA7" w:rsidP="009A4FF6">
            <w:pPr>
              <w:spacing w:after="0" w:line="240" w:lineRule="auto"/>
              <w:jc w:val="lowKashida"/>
              <w:rPr>
                <w:rFonts w:ascii="Arial" w:eastAsia="Times New Roman" w:hAnsi="Arial" w:cs="Arial"/>
                <w:b/>
                <w:bCs/>
                <w:color w:val="000000"/>
                <w:sz w:val="26"/>
                <w:szCs w:val="26"/>
              </w:rPr>
            </w:pPr>
          </w:p>
        </w:tc>
      </w:tr>
      <w:tr w:rsidR="00325BA7" w:rsidRPr="009C6798" w:rsidTr="00B22910">
        <w:trPr>
          <w:trHeight w:val="375"/>
        </w:trPr>
        <w:tc>
          <w:tcPr>
            <w:tcW w:w="1080" w:type="dxa"/>
            <w:tcBorders>
              <w:top w:val="nil"/>
              <w:left w:val="single" w:sz="8" w:space="0" w:color="000000"/>
              <w:bottom w:val="nil"/>
              <w:right w:val="single" w:sz="4" w:space="0" w:color="auto"/>
            </w:tcBorders>
            <w:shd w:val="clear" w:color="auto" w:fill="auto"/>
            <w:vAlign w:val="center"/>
            <w:hideMark/>
          </w:tcPr>
          <w:p w:rsidR="00325BA7" w:rsidRPr="009C6798" w:rsidRDefault="00325BA7" w:rsidP="00D83B4E">
            <w:pPr>
              <w:bidi/>
              <w:spacing w:after="0" w:line="240" w:lineRule="auto"/>
              <w:rPr>
                <w:rFonts w:ascii="Times New Roman" w:eastAsia="Times New Roman" w:hAnsi="Times New Roman" w:cs="Times New Roman"/>
                <w:b/>
                <w:bCs/>
                <w:color w:val="000000"/>
                <w:sz w:val="26"/>
                <w:szCs w:val="26"/>
              </w:rPr>
            </w:pPr>
            <w:r w:rsidRPr="009C6798">
              <w:rPr>
                <w:rFonts w:ascii="Times New Roman" w:eastAsia="Times New Roman" w:hAnsi="Times New Roman" w:cs="Times New Roman"/>
                <w:b/>
                <w:bCs/>
                <w:color w:val="000000"/>
                <w:sz w:val="26"/>
                <w:szCs w:val="26"/>
                <w:rtl/>
              </w:rPr>
              <w:t>النظريات</w:t>
            </w:r>
          </w:p>
        </w:tc>
        <w:tc>
          <w:tcPr>
            <w:tcW w:w="2613" w:type="dxa"/>
            <w:tcBorders>
              <w:top w:val="single" w:sz="4" w:space="0" w:color="auto"/>
              <w:left w:val="single" w:sz="4" w:space="0" w:color="auto"/>
              <w:right w:val="single" w:sz="4" w:space="0" w:color="auto"/>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المفاتيح الموسيقية</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A7" w:rsidRPr="009C6798" w:rsidRDefault="00325BA7"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يتعرف إلى المفاتيح الموسيقية</w:t>
            </w:r>
          </w:p>
        </w:tc>
      </w:tr>
      <w:tr w:rsidR="00325BA7" w:rsidRPr="009C6798" w:rsidTr="007371F0">
        <w:trPr>
          <w:trHeight w:val="360"/>
        </w:trPr>
        <w:tc>
          <w:tcPr>
            <w:tcW w:w="1080" w:type="dxa"/>
            <w:tcBorders>
              <w:top w:val="nil"/>
              <w:left w:val="single" w:sz="8" w:space="0" w:color="000000"/>
              <w:bottom w:val="nil"/>
              <w:right w:val="single" w:sz="4" w:space="0" w:color="auto"/>
            </w:tcBorders>
            <w:shd w:val="clear" w:color="auto" w:fill="auto"/>
            <w:vAlign w:val="center"/>
            <w:hideMark/>
          </w:tcPr>
          <w:p w:rsidR="00325BA7" w:rsidRPr="009C6798" w:rsidRDefault="00325BA7" w:rsidP="00D83B4E">
            <w:pPr>
              <w:bidi/>
              <w:spacing w:after="0" w:line="240" w:lineRule="auto"/>
              <w:rPr>
                <w:rFonts w:ascii="Arial" w:eastAsia="Times New Roman" w:hAnsi="Arial" w:cs="Arial"/>
                <w:color w:val="000000"/>
                <w:sz w:val="26"/>
                <w:szCs w:val="26"/>
              </w:rPr>
            </w:pPr>
            <w:r w:rsidRPr="009C6798">
              <w:rPr>
                <w:rFonts w:ascii="Arial" w:eastAsia="Times New Roman" w:hAnsi="Arial" w:cs="Arial"/>
                <w:color w:val="000000"/>
                <w:sz w:val="26"/>
                <w:szCs w:val="26"/>
                <w:rtl/>
              </w:rPr>
              <w:t> </w:t>
            </w:r>
          </w:p>
        </w:tc>
        <w:tc>
          <w:tcPr>
            <w:tcW w:w="2613" w:type="dxa"/>
            <w:vMerge w:val="restart"/>
            <w:tcBorders>
              <w:top w:val="single" w:sz="4" w:space="0" w:color="auto"/>
              <w:left w:val="single" w:sz="4" w:space="0" w:color="auto"/>
              <w:right w:val="single" w:sz="4" w:space="0" w:color="auto"/>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النغمات الموسيقية</w:t>
            </w:r>
          </w:p>
        </w:tc>
        <w:tc>
          <w:tcPr>
            <w:tcW w:w="5104" w:type="dxa"/>
            <w:vMerge w:val="restart"/>
            <w:tcBorders>
              <w:top w:val="nil"/>
              <w:left w:val="single" w:sz="4" w:space="0" w:color="auto"/>
              <w:bottom w:val="single" w:sz="8" w:space="0" w:color="000000"/>
              <w:right w:val="single" w:sz="8" w:space="0" w:color="000000"/>
            </w:tcBorders>
            <w:shd w:val="clear" w:color="auto" w:fill="auto"/>
            <w:vAlign w:val="center"/>
            <w:hideMark/>
          </w:tcPr>
          <w:p w:rsidR="00325BA7" w:rsidRPr="009C6798" w:rsidRDefault="00325BA7"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يشرح النغمات الموسيقية</w:t>
            </w:r>
          </w:p>
        </w:tc>
      </w:tr>
      <w:tr w:rsidR="00325BA7" w:rsidRPr="009C6798" w:rsidTr="007371F0">
        <w:trPr>
          <w:trHeight w:val="345"/>
        </w:trPr>
        <w:tc>
          <w:tcPr>
            <w:tcW w:w="1080" w:type="dxa"/>
            <w:tcBorders>
              <w:top w:val="nil"/>
              <w:left w:val="single" w:sz="8" w:space="0" w:color="000000"/>
              <w:bottom w:val="nil"/>
              <w:right w:val="single" w:sz="4" w:space="0" w:color="auto"/>
            </w:tcBorders>
            <w:shd w:val="clear" w:color="auto" w:fill="auto"/>
            <w:hideMark/>
          </w:tcPr>
          <w:p w:rsidR="00325BA7" w:rsidRPr="009C6798" w:rsidRDefault="00325BA7"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vMerge/>
            <w:tcBorders>
              <w:left w:val="single" w:sz="4" w:space="0" w:color="auto"/>
              <w:bottom w:val="single" w:sz="4" w:space="0" w:color="auto"/>
              <w:right w:val="single" w:sz="4" w:space="0" w:color="auto"/>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p>
        </w:tc>
        <w:tc>
          <w:tcPr>
            <w:tcW w:w="5104" w:type="dxa"/>
            <w:vMerge/>
            <w:tcBorders>
              <w:top w:val="nil"/>
              <w:left w:val="single" w:sz="4" w:space="0" w:color="auto"/>
              <w:bottom w:val="single" w:sz="8" w:space="0" w:color="000000"/>
              <w:right w:val="single" w:sz="8" w:space="0" w:color="000000"/>
            </w:tcBorders>
            <w:vAlign w:val="center"/>
            <w:hideMark/>
          </w:tcPr>
          <w:p w:rsidR="00325BA7" w:rsidRPr="009C6798" w:rsidRDefault="00325BA7" w:rsidP="009A4FF6">
            <w:pPr>
              <w:spacing w:after="0" w:line="240" w:lineRule="auto"/>
              <w:jc w:val="lowKashida"/>
              <w:rPr>
                <w:rFonts w:ascii="Arial" w:eastAsia="Times New Roman" w:hAnsi="Arial" w:cs="Arial"/>
                <w:b/>
                <w:bCs/>
                <w:color w:val="000000"/>
                <w:sz w:val="26"/>
                <w:szCs w:val="26"/>
              </w:rPr>
            </w:pPr>
          </w:p>
        </w:tc>
      </w:tr>
      <w:tr w:rsidR="00325BA7" w:rsidRPr="009C6798" w:rsidTr="0060339C">
        <w:trPr>
          <w:trHeight w:val="345"/>
        </w:trPr>
        <w:tc>
          <w:tcPr>
            <w:tcW w:w="1080" w:type="dxa"/>
            <w:tcBorders>
              <w:top w:val="nil"/>
              <w:left w:val="single" w:sz="8" w:space="0" w:color="000000"/>
              <w:bottom w:val="nil"/>
              <w:right w:val="single" w:sz="4" w:space="0" w:color="auto"/>
            </w:tcBorders>
            <w:shd w:val="clear" w:color="auto" w:fill="auto"/>
            <w:hideMark/>
          </w:tcPr>
          <w:p w:rsidR="00325BA7" w:rsidRPr="009C6798" w:rsidRDefault="00325BA7"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vMerge w:val="restart"/>
            <w:tcBorders>
              <w:top w:val="single" w:sz="4" w:space="0" w:color="auto"/>
              <w:left w:val="single" w:sz="4" w:space="0" w:color="auto"/>
              <w:right w:val="single" w:sz="4" w:space="0" w:color="auto"/>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المدرج الموسقي</w:t>
            </w:r>
          </w:p>
        </w:tc>
        <w:tc>
          <w:tcPr>
            <w:tcW w:w="5104" w:type="dxa"/>
            <w:vMerge w:val="restart"/>
            <w:tcBorders>
              <w:top w:val="nil"/>
              <w:left w:val="single" w:sz="4" w:space="0" w:color="auto"/>
              <w:bottom w:val="single" w:sz="8" w:space="0" w:color="000000"/>
              <w:right w:val="single" w:sz="8" w:space="0" w:color="000000"/>
            </w:tcBorders>
            <w:shd w:val="clear" w:color="auto" w:fill="auto"/>
            <w:vAlign w:val="center"/>
            <w:hideMark/>
          </w:tcPr>
          <w:p w:rsidR="00325BA7" w:rsidRPr="009C6798" w:rsidRDefault="00325BA7"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يذكر خطوط المدرج الموسيقي وفراغاته</w:t>
            </w:r>
          </w:p>
        </w:tc>
      </w:tr>
      <w:tr w:rsidR="00325BA7" w:rsidRPr="009C6798" w:rsidTr="0060339C">
        <w:trPr>
          <w:trHeight w:val="345"/>
        </w:trPr>
        <w:tc>
          <w:tcPr>
            <w:tcW w:w="1080" w:type="dxa"/>
            <w:tcBorders>
              <w:top w:val="nil"/>
              <w:left w:val="single" w:sz="8" w:space="0" w:color="000000"/>
              <w:bottom w:val="nil"/>
              <w:right w:val="single" w:sz="4" w:space="0" w:color="auto"/>
            </w:tcBorders>
            <w:shd w:val="clear" w:color="auto" w:fill="auto"/>
            <w:hideMark/>
          </w:tcPr>
          <w:p w:rsidR="00325BA7" w:rsidRPr="009C6798" w:rsidRDefault="00325BA7"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vMerge/>
            <w:tcBorders>
              <w:left w:val="single" w:sz="4" w:space="0" w:color="auto"/>
              <w:bottom w:val="single" w:sz="4" w:space="0" w:color="auto"/>
              <w:right w:val="single" w:sz="4" w:space="0" w:color="auto"/>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p>
        </w:tc>
        <w:tc>
          <w:tcPr>
            <w:tcW w:w="5104" w:type="dxa"/>
            <w:vMerge/>
            <w:tcBorders>
              <w:top w:val="nil"/>
              <w:left w:val="single" w:sz="4" w:space="0" w:color="auto"/>
              <w:bottom w:val="single" w:sz="8" w:space="0" w:color="000000"/>
              <w:right w:val="single" w:sz="8" w:space="0" w:color="000000"/>
            </w:tcBorders>
            <w:vAlign w:val="center"/>
            <w:hideMark/>
          </w:tcPr>
          <w:p w:rsidR="00325BA7" w:rsidRPr="009C6798" w:rsidRDefault="00325BA7" w:rsidP="009A4FF6">
            <w:pPr>
              <w:spacing w:after="0" w:line="240" w:lineRule="auto"/>
              <w:jc w:val="lowKashida"/>
              <w:rPr>
                <w:rFonts w:ascii="Arial" w:eastAsia="Times New Roman" w:hAnsi="Arial" w:cs="Arial"/>
                <w:b/>
                <w:bCs/>
                <w:color w:val="000000"/>
                <w:sz w:val="26"/>
                <w:szCs w:val="26"/>
              </w:rPr>
            </w:pPr>
          </w:p>
        </w:tc>
      </w:tr>
      <w:tr w:rsidR="00325BA7" w:rsidRPr="009C6798" w:rsidTr="00B64A99">
        <w:trPr>
          <w:trHeight w:val="390"/>
        </w:trPr>
        <w:tc>
          <w:tcPr>
            <w:tcW w:w="1080" w:type="dxa"/>
            <w:tcBorders>
              <w:top w:val="nil"/>
              <w:left w:val="single" w:sz="8" w:space="0" w:color="000000"/>
              <w:bottom w:val="nil"/>
              <w:right w:val="single" w:sz="4" w:space="0" w:color="auto"/>
            </w:tcBorders>
            <w:shd w:val="clear" w:color="auto" w:fill="auto"/>
            <w:hideMark/>
          </w:tcPr>
          <w:p w:rsidR="00325BA7" w:rsidRPr="009C6798" w:rsidRDefault="00325BA7"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vMerge w:val="restart"/>
            <w:tcBorders>
              <w:top w:val="single" w:sz="4" w:space="0" w:color="auto"/>
              <w:left w:val="single" w:sz="4" w:space="0" w:color="auto"/>
              <w:right w:val="single" w:sz="4" w:space="0" w:color="auto"/>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المقاييس</w:t>
            </w:r>
          </w:p>
        </w:tc>
        <w:tc>
          <w:tcPr>
            <w:tcW w:w="5104" w:type="dxa"/>
            <w:vMerge w:val="restart"/>
            <w:tcBorders>
              <w:top w:val="nil"/>
              <w:left w:val="single" w:sz="4" w:space="0" w:color="auto"/>
              <w:bottom w:val="single" w:sz="8" w:space="0" w:color="000000"/>
              <w:right w:val="single" w:sz="8" w:space="0" w:color="000000"/>
            </w:tcBorders>
            <w:shd w:val="clear" w:color="auto" w:fill="auto"/>
            <w:vAlign w:val="center"/>
            <w:hideMark/>
          </w:tcPr>
          <w:p w:rsidR="00325BA7" w:rsidRPr="009C6798" w:rsidRDefault="00325BA7"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يبين دور المقاييس وتأثيرها في الممقطوعة الموسيقية</w:t>
            </w:r>
          </w:p>
        </w:tc>
      </w:tr>
      <w:tr w:rsidR="00325BA7" w:rsidRPr="009C6798" w:rsidTr="00B64A99">
        <w:trPr>
          <w:trHeight w:val="330"/>
        </w:trPr>
        <w:tc>
          <w:tcPr>
            <w:tcW w:w="1080" w:type="dxa"/>
            <w:tcBorders>
              <w:top w:val="nil"/>
              <w:left w:val="single" w:sz="8" w:space="0" w:color="000000"/>
              <w:bottom w:val="nil"/>
              <w:right w:val="single" w:sz="4" w:space="0" w:color="auto"/>
            </w:tcBorders>
            <w:shd w:val="clear" w:color="auto" w:fill="auto"/>
            <w:hideMark/>
          </w:tcPr>
          <w:p w:rsidR="00325BA7" w:rsidRPr="009C6798" w:rsidRDefault="00325BA7"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vMerge/>
            <w:tcBorders>
              <w:left w:val="single" w:sz="4" w:space="0" w:color="auto"/>
              <w:bottom w:val="single" w:sz="8" w:space="0" w:color="000000"/>
              <w:right w:val="single" w:sz="4" w:space="0" w:color="auto"/>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p>
        </w:tc>
        <w:tc>
          <w:tcPr>
            <w:tcW w:w="5104" w:type="dxa"/>
            <w:vMerge/>
            <w:tcBorders>
              <w:top w:val="nil"/>
              <w:left w:val="single" w:sz="4" w:space="0" w:color="auto"/>
              <w:bottom w:val="single" w:sz="8" w:space="0" w:color="000000"/>
              <w:right w:val="single" w:sz="8" w:space="0" w:color="000000"/>
            </w:tcBorders>
            <w:vAlign w:val="center"/>
            <w:hideMark/>
          </w:tcPr>
          <w:p w:rsidR="00325BA7" w:rsidRPr="009C6798" w:rsidRDefault="00325BA7" w:rsidP="009A4FF6">
            <w:pPr>
              <w:spacing w:after="0" w:line="240" w:lineRule="auto"/>
              <w:jc w:val="lowKashida"/>
              <w:rPr>
                <w:rFonts w:ascii="Arial" w:eastAsia="Times New Roman" w:hAnsi="Arial" w:cs="Arial"/>
                <w:b/>
                <w:bCs/>
                <w:color w:val="000000"/>
                <w:sz w:val="26"/>
                <w:szCs w:val="26"/>
              </w:rPr>
            </w:pPr>
          </w:p>
        </w:tc>
      </w:tr>
      <w:tr w:rsidR="00D83B4E" w:rsidRPr="009C6798" w:rsidTr="00E53362">
        <w:trPr>
          <w:trHeight w:val="39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p>
        </w:tc>
        <w:tc>
          <w:tcPr>
            <w:tcW w:w="5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.يتعرف الى علامات التحويل ويذكر تأثير علامات التحويل في السلالم والمقامات الموسيقية</w:t>
            </w:r>
          </w:p>
        </w:tc>
      </w:tr>
      <w:tr w:rsidR="00D83B4E" w:rsidRPr="009C6798" w:rsidTr="00E53362">
        <w:trPr>
          <w:trHeight w:val="33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single" w:sz="8" w:space="0" w:color="000000"/>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علامات التحويل</w:t>
            </w:r>
          </w:p>
        </w:tc>
        <w:tc>
          <w:tcPr>
            <w:tcW w:w="5104" w:type="dxa"/>
            <w:vMerge/>
            <w:tcBorders>
              <w:top w:val="nil"/>
              <w:left w:val="single" w:sz="8" w:space="0" w:color="000000"/>
              <w:bottom w:val="single" w:sz="8" w:space="0" w:color="000000"/>
              <w:right w:val="single" w:sz="8" w:space="0" w:color="000000"/>
            </w:tcBorders>
            <w:vAlign w:val="center"/>
            <w:hideMark/>
          </w:tcPr>
          <w:p w:rsidR="00D83B4E" w:rsidRPr="009C6798" w:rsidRDefault="00D83B4E" w:rsidP="009A4FF6">
            <w:pPr>
              <w:spacing w:after="0" w:line="240" w:lineRule="auto"/>
              <w:jc w:val="lowKashida"/>
              <w:rPr>
                <w:rFonts w:ascii="Arial" w:eastAsia="Times New Roman" w:hAnsi="Arial" w:cs="Arial"/>
                <w:b/>
                <w:bCs/>
                <w:color w:val="000000"/>
                <w:sz w:val="26"/>
                <w:szCs w:val="26"/>
              </w:rPr>
            </w:pPr>
          </w:p>
        </w:tc>
      </w:tr>
      <w:tr w:rsidR="00D83B4E" w:rsidRPr="009C6798" w:rsidTr="00E53362">
        <w:trPr>
          <w:trHeight w:val="33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p>
        </w:tc>
        <w:tc>
          <w:tcPr>
            <w:tcW w:w="5104" w:type="dxa"/>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9F5865"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hint="cs"/>
                <w:b/>
                <w:bCs/>
                <w:color w:val="000000"/>
                <w:sz w:val="26"/>
                <w:szCs w:val="26"/>
                <w:rtl/>
              </w:rPr>
              <w:t>يظهر</w:t>
            </w:r>
            <w:r w:rsidR="00D83B4E" w:rsidRPr="009C6798">
              <w:rPr>
                <w:rFonts w:ascii="Arial" w:eastAsia="Times New Roman" w:hAnsi="Arial" w:cs="Arial"/>
                <w:b/>
                <w:bCs/>
                <w:color w:val="000000"/>
                <w:sz w:val="26"/>
                <w:szCs w:val="26"/>
                <w:rtl/>
              </w:rPr>
              <w:t xml:space="preserve"> فهم</w:t>
            </w:r>
            <w:r w:rsidRPr="009C6798">
              <w:rPr>
                <w:rFonts w:ascii="Arial" w:eastAsia="Times New Roman" w:hAnsi="Arial" w:cs="Arial" w:hint="cs"/>
                <w:b/>
                <w:bCs/>
                <w:color w:val="000000"/>
                <w:sz w:val="26"/>
                <w:szCs w:val="26"/>
                <w:rtl/>
              </w:rPr>
              <w:t xml:space="preserve">ه </w:t>
            </w:r>
            <w:r w:rsidR="00D83B4E" w:rsidRPr="009C6798">
              <w:rPr>
                <w:rFonts w:ascii="Arial" w:eastAsia="Times New Roman" w:hAnsi="Arial" w:cs="Arial"/>
                <w:b/>
                <w:bCs/>
                <w:color w:val="000000"/>
                <w:sz w:val="26"/>
                <w:szCs w:val="26"/>
                <w:rtl/>
              </w:rPr>
              <w:t xml:space="preserve"> للسلالم الكبيرة والصغيرة</w:t>
            </w:r>
          </w:p>
        </w:tc>
      </w:tr>
      <w:tr w:rsidR="00D83B4E" w:rsidRPr="009C6798" w:rsidTr="00E53362">
        <w:trPr>
          <w:trHeight w:val="33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nil"/>
              <w:right w:val="nil"/>
            </w:tcBorders>
            <w:shd w:val="clear" w:color="auto" w:fill="auto"/>
            <w:vAlign w:val="center"/>
            <w:hideMark/>
          </w:tcPr>
          <w:p w:rsidR="00D83B4E" w:rsidRPr="009C6798" w:rsidRDefault="001868C5"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hint="cs"/>
                <w:b/>
                <w:bCs/>
                <w:color w:val="000000"/>
                <w:sz w:val="26"/>
                <w:szCs w:val="26"/>
                <w:rtl/>
              </w:rPr>
              <w:t>ال</w:t>
            </w:r>
            <w:r w:rsidR="00D83B4E" w:rsidRPr="009C6798">
              <w:rPr>
                <w:rFonts w:ascii="Arial" w:eastAsia="Times New Roman" w:hAnsi="Arial" w:cs="Arial"/>
                <w:b/>
                <w:bCs/>
                <w:color w:val="000000"/>
                <w:sz w:val="26"/>
                <w:szCs w:val="26"/>
                <w:rtl/>
              </w:rPr>
              <w:t>سلالم و</w:t>
            </w:r>
            <w:r w:rsidRPr="009C6798">
              <w:rPr>
                <w:rFonts w:ascii="Arial" w:eastAsia="Times New Roman" w:hAnsi="Arial" w:cs="Arial" w:hint="cs"/>
                <w:b/>
                <w:bCs/>
                <w:color w:val="000000"/>
                <w:sz w:val="26"/>
                <w:szCs w:val="26"/>
                <w:rtl/>
              </w:rPr>
              <w:t>ال</w:t>
            </w:r>
            <w:r w:rsidR="00D83B4E" w:rsidRPr="009C6798">
              <w:rPr>
                <w:rFonts w:ascii="Arial" w:eastAsia="Times New Roman" w:hAnsi="Arial" w:cs="Arial"/>
                <w:b/>
                <w:bCs/>
                <w:color w:val="000000"/>
                <w:sz w:val="26"/>
                <w:szCs w:val="26"/>
                <w:rtl/>
              </w:rPr>
              <w:t>مقامات عربية</w:t>
            </w:r>
          </w:p>
        </w:tc>
        <w:tc>
          <w:tcPr>
            <w:tcW w:w="5104" w:type="dxa"/>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يذكر المقامات الشرقية</w:t>
            </w:r>
          </w:p>
        </w:tc>
      </w:tr>
      <w:tr w:rsidR="00D83B4E" w:rsidRPr="009C6798" w:rsidTr="00E53362">
        <w:trPr>
          <w:trHeight w:val="33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single" w:sz="8" w:space="0" w:color="000000"/>
              <w:right w:val="nil"/>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5104" w:type="dxa"/>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إدراك التصوير</w:t>
            </w:r>
          </w:p>
        </w:tc>
      </w:tr>
      <w:tr w:rsidR="00D83B4E" w:rsidRPr="009C6798" w:rsidTr="00E53362">
        <w:trPr>
          <w:trHeight w:val="33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p>
        </w:tc>
        <w:tc>
          <w:tcPr>
            <w:tcW w:w="5104" w:type="dxa"/>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يذكر خطوات أداء الضروب الايقاعية</w:t>
            </w:r>
          </w:p>
        </w:tc>
      </w:tr>
      <w:tr w:rsidR="00D83B4E" w:rsidRPr="009C6798" w:rsidTr="00325BA7">
        <w:trPr>
          <w:trHeight w:val="275"/>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single" w:sz="8" w:space="0" w:color="000000"/>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الضروب الايقاعية</w:t>
            </w:r>
          </w:p>
        </w:tc>
        <w:tc>
          <w:tcPr>
            <w:tcW w:w="5104" w:type="dxa"/>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9F5865"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hint="cs"/>
                <w:b/>
                <w:bCs/>
                <w:color w:val="000000"/>
                <w:sz w:val="26"/>
                <w:szCs w:val="26"/>
                <w:rtl/>
              </w:rPr>
              <w:t>يوظف</w:t>
            </w:r>
            <w:r w:rsidR="00D83B4E" w:rsidRPr="009C6798">
              <w:rPr>
                <w:rFonts w:ascii="Arial" w:eastAsia="Times New Roman" w:hAnsi="Arial" w:cs="Arial"/>
                <w:b/>
                <w:bCs/>
                <w:color w:val="000000"/>
                <w:sz w:val="26"/>
                <w:szCs w:val="26"/>
                <w:rtl/>
              </w:rPr>
              <w:t xml:space="preserve"> المقاييس في أداء الضروب الايقاعية</w:t>
            </w:r>
          </w:p>
        </w:tc>
      </w:tr>
      <w:tr w:rsidR="00D83B4E" w:rsidRPr="009C6798" w:rsidTr="00E53362">
        <w:trPr>
          <w:trHeight w:val="39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p>
        </w:tc>
        <w:tc>
          <w:tcPr>
            <w:tcW w:w="5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يتعرف إلى المسافات الموسيقية وأنواعها</w:t>
            </w:r>
          </w:p>
        </w:tc>
      </w:tr>
      <w:tr w:rsidR="00D83B4E" w:rsidRPr="009C6798" w:rsidTr="00E53362">
        <w:trPr>
          <w:trHeight w:val="33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المسافات</w:t>
            </w:r>
          </w:p>
        </w:tc>
        <w:tc>
          <w:tcPr>
            <w:tcW w:w="5104" w:type="dxa"/>
            <w:vMerge/>
            <w:tcBorders>
              <w:top w:val="nil"/>
              <w:left w:val="single" w:sz="8" w:space="0" w:color="000000"/>
              <w:bottom w:val="single" w:sz="8" w:space="0" w:color="000000"/>
              <w:right w:val="single" w:sz="8" w:space="0" w:color="000000"/>
            </w:tcBorders>
            <w:vAlign w:val="center"/>
            <w:hideMark/>
          </w:tcPr>
          <w:p w:rsidR="00D83B4E" w:rsidRPr="009C6798" w:rsidRDefault="00D83B4E" w:rsidP="009A4FF6">
            <w:pPr>
              <w:spacing w:after="0" w:line="240" w:lineRule="auto"/>
              <w:jc w:val="lowKashida"/>
              <w:rPr>
                <w:rFonts w:ascii="Arial" w:eastAsia="Times New Roman" w:hAnsi="Arial" w:cs="Arial"/>
                <w:b/>
                <w:bCs/>
                <w:color w:val="000000"/>
                <w:sz w:val="26"/>
                <w:szCs w:val="26"/>
              </w:rPr>
            </w:pPr>
          </w:p>
        </w:tc>
      </w:tr>
      <w:tr w:rsidR="00D83B4E" w:rsidRPr="009C6798" w:rsidTr="00E53362">
        <w:trPr>
          <w:trHeight w:val="33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single" w:sz="8" w:space="0" w:color="000000"/>
              <w:right w:val="nil"/>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5104" w:type="dxa"/>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يتعرف إلى أنواع الت</w:t>
            </w:r>
            <w:r w:rsidR="001868C5" w:rsidRPr="009C6798">
              <w:rPr>
                <w:rFonts w:ascii="Arial" w:eastAsia="Times New Roman" w:hAnsi="Arial" w:cs="Arial" w:hint="cs"/>
                <w:b/>
                <w:bCs/>
                <w:color w:val="000000"/>
                <w:sz w:val="26"/>
                <w:szCs w:val="26"/>
                <w:rtl/>
              </w:rPr>
              <w:t>آ</w:t>
            </w:r>
            <w:r w:rsidRPr="009C6798">
              <w:rPr>
                <w:rFonts w:ascii="Arial" w:eastAsia="Times New Roman" w:hAnsi="Arial" w:cs="Arial"/>
                <w:b/>
                <w:bCs/>
                <w:color w:val="000000"/>
                <w:sz w:val="26"/>
                <w:szCs w:val="26"/>
                <w:rtl/>
              </w:rPr>
              <w:t>لفات الموسيقية</w:t>
            </w:r>
          </w:p>
        </w:tc>
      </w:tr>
      <w:tr w:rsidR="00D83B4E" w:rsidRPr="009C6798" w:rsidTr="00E53362">
        <w:trPr>
          <w:trHeight w:val="345"/>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p>
        </w:tc>
        <w:tc>
          <w:tcPr>
            <w:tcW w:w="5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يبين استخدام التكنولوجيا في التربية الموسيقية</w:t>
            </w:r>
          </w:p>
        </w:tc>
      </w:tr>
      <w:tr w:rsidR="00D83B4E" w:rsidRPr="009C6798" w:rsidTr="00E53362">
        <w:trPr>
          <w:trHeight w:val="345"/>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single" w:sz="8" w:space="0" w:color="000000"/>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استخدام التكنولوجيا</w:t>
            </w:r>
          </w:p>
        </w:tc>
        <w:tc>
          <w:tcPr>
            <w:tcW w:w="5104" w:type="dxa"/>
            <w:vMerge/>
            <w:tcBorders>
              <w:top w:val="nil"/>
              <w:left w:val="single" w:sz="8" w:space="0" w:color="000000"/>
              <w:bottom w:val="single" w:sz="8" w:space="0" w:color="000000"/>
              <w:right w:val="single" w:sz="8" w:space="0" w:color="000000"/>
            </w:tcBorders>
            <w:vAlign w:val="center"/>
            <w:hideMark/>
          </w:tcPr>
          <w:p w:rsidR="00D83B4E" w:rsidRPr="009C6798" w:rsidRDefault="00D83B4E" w:rsidP="009A4FF6">
            <w:pPr>
              <w:spacing w:after="0" w:line="240" w:lineRule="auto"/>
              <w:jc w:val="lowKashida"/>
              <w:rPr>
                <w:rFonts w:ascii="Arial" w:eastAsia="Times New Roman" w:hAnsi="Arial" w:cs="Arial"/>
                <w:b/>
                <w:bCs/>
                <w:color w:val="000000"/>
                <w:sz w:val="26"/>
                <w:szCs w:val="26"/>
              </w:rPr>
            </w:pPr>
          </w:p>
        </w:tc>
      </w:tr>
      <w:tr w:rsidR="00D83B4E" w:rsidRPr="009C6798" w:rsidTr="00E53362">
        <w:trPr>
          <w:trHeight w:val="345"/>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p>
        </w:tc>
        <w:tc>
          <w:tcPr>
            <w:tcW w:w="5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يتعرف إلى خصائص الصوت</w:t>
            </w:r>
          </w:p>
        </w:tc>
      </w:tr>
      <w:tr w:rsidR="00D83B4E" w:rsidRPr="009C6798" w:rsidTr="00E53362">
        <w:trPr>
          <w:trHeight w:val="345"/>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single" w:sz="8" w:space="0" w:color="000000"/>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الأصوات</w:t>
            </w:r>
          </w:p>
        </w:tc>
        <w:tc>
          <w:tcPr>
            <w:tcW w:w="5104" w:type="dxa"/>
            <w:vMerge/>
            <w:tcBorders>
              <w:top w:val="nil"/>
              <w:left w:val="single" w:sz="8" w:space="0" w:color="000000"/>
              <w:bottom w:val="single" w:sz="8" w:space="0" w:color="000000"/>
              <w:right w:val="single" w:sz="8" w:space="0" w:color="000000"/>
            </w:tcBorders>
            <w:vAlign w:val="center"/>
            <w:hideMark/>
          </w:tcPr>
          <w:p w:rsidR="00D83B4E" w:rsidRPr="009C6798" w:rsidRDefault="00D83B4E" w:rsidP="009A4FF6">
            <w:pPr>
              <w:spacing w:after="0" w:line="240" w:lineRule="auto"/>
              <w:jc w:val="lowKashida"/>
              <w:rPr>
                <w:rFonts w:ascii="Arial" w:eastAsia="Times New Roman" w:hAnsi="Arial" w:cs="Arial"/>
                <w:b/>
                <w:bCs/>
                <w:color w:val="000000"/>
                <w:sz w:val="26"/>
                <w:szCs w:val="26"/>
              </w:rPr>
            </w:pPr>
          </w:p>
        </w:tc>
      </w:tr>
      <w:tr w:rsidR="00D83B4E" w:rsidRPr="009C6798" w:rsidTr="00E53362">
        <w:trPr>
          <w:trHeight w:val="345"/>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p>
        </w:tc>
        <w:tc>
          <w:tcPr>
            <w:tcW w:w="5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xml:space="preserve">  يتعرف </w:t>
            </w:r>
            <w:r w:rsidR="001868C5" w:rsidRPr="009C6798">
              <w:rPr>
                <w:rFonts w:ascii="Arial" w:eastAsia="Times New Roman" w:hAnsi="Arial" w:cs="Arial" w:hint="cs"/>
                <w:b/>
                <w:bCs/>
                <w:color w:val="000000"/>
                <w:sz w:val="26"/>
                <w:szCs w:val="26"/>
                <w:rtl/>
              </w:rPr>
              <w:t>ع</w:t>
            </w:r>
            <w:r w:rsidRPr="009C6798">
              <w:rPr>
                <w:rFonts w:ascii="Arial" w:eastAsia="Times New Roman" w:hAnsi="Arial" w:cs="Arial"/>
                <w:b/>
                <w:bCs/>
                <w:color w:val="000000"/>
                <w:sz w:val="26"/>
                <w:szCs w:val="26"/>
                <w:rtl/>
              </w:rPr>
              <w:t>لى علامات الإعادة</w:t>
            </w:r>
          </w:p>
        </w:tc>
      </w:tr>
      <w:tr w:rsidR="00D83B4E" w:rsidRPr="009C6798" w:rsidTr="00E53362">
        <w:trPr>
          <w:trHeight w:val="345"/>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single" w:sz="8" w:space="0" w:color="000000"/>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علامات الإعادة</w:t>
            </w:r>
          </w:p>
        </w:tc>
        <w:tc>
          <w:tcPr>
            <w:tcW w:w="5104" w:type="dxa"/>
            <w:vMerge/>
            <w:tcBorders>
              <w:top w:val="nil"/>
              <w:left w:val="single" w:sz="8" w:space="0" w:color="000000"/>
              <w:bottom w:val="single" w:sz="8" w:space="0" w:color="000000"/>
              <w:right w:val="single" w:sz="8" w:space="0" w:color="000000"/>
            </w:tcBorders>
            <w:vAlign w:val="center"/>
            <w:hideMark/>
          </w:tcPr>
          <w:p w:rsidR="00D83B4E" w:rsidRPr="009C6798" w:rsidRDefault="00D83B4E" w:rsidP="009A4FF6">
            <w:pPr>
              <w:spacing w:after="0" w:line="240" w:lineRule="auto"/>
              <w:jc w:val="lowKashida"/>
              <w:rPr>
                <w:rFonts w:ascii="Arial" w:eastAsia="Times New Roman" w:hAnsi="Arial" w:cs="Arial"/>
                <w:b/>
                <w:bCs/>
                <w:color w:val="000000"/>
                <w:sz w:val="26"/>
                <w:szCs w:val="26"/>
              </w:rPr>
            </w:pPr>
          </w:p>
        </w:tc>
      </w:tr>
      <w:tr w:rsidR="00D83B4E" w:rsidRPr="009C6798" w:rsidTr="00E53362">
        <w:trPr>
          <w:trHeight w:val="345"/>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p>
        </w:tc>
        <w:tc>
          <w:tcPr>
            <w:tcW w:w="5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يتعرف إلى القفلات الموسيقية</w:t>
            </w:r>
          </w:p>
        </w:tc>
      </w:tr>
      <w:tr w:rsidR="00D83B4E" w:rsidRPr="009C6798" w:rsidTr="00325BA7">
        <w:trPr>
          <w:trHeight w:val="345"/>
        </w:trPr>
        <w:tc>
          <w:tcPr>
            <w:tcW w:w="1080" w:type="dxa"/>
            <w:tcBorders>
              <w:top w:val="nil"/>
              <w:left w:val="single" w:sz="8" w:space="0" w:color="000000"/>
              <w:bottom w:val="single" w:sz="4" w:space="0" w:color="auto"/>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single" w:sz="8" w:space="0" w:color="000000"/>
              <w:bottom w:val="single" w:sz="4" w:space="0" w:color="auto"/>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القفلات الموسيقية</w:t>
            </w:r>
          </w:p>
        </w:tc>
        <w:tc>
          <w:tcPr>
            <w:tcW w:w="5104" w:type="dxa"/>
            <w:vMerge/>
            <w:tcBorders>
              <w:top w:val="nil"/>
              <w:left w:val="single" w:sz="8" w:space="0" w:color="000000"/>
              <w:bottom w:val="single" w:sz="4" w:space="0" w:color="auto"/>
              <w:right w:val="single" w:sz="8" w:space="0" w:color="000000"/>
            </w:tcBorders>
            <w:vAlign w:val="center"/>
            <w:hideMark/>
          </w:tcPr>
          <w:p w:rsidR="00D83B4E" w:rsidRPr="009C6798" w:rsidRDefault="00D83B4E" w:rsidP="009A4FF6">
            <w:pPr>
              <w:spacing w:after="0" w:line="240" w:lineRule="auto"/>
              <w:jc w:val="lowKashida"/>
              <w:rPr>
                <w:rFonts w:ascii="Arial" w:eastAsia="Times New Roman" w:hAnsi="Arial" w:cs="Arial"/>
                <w:b/>
                <w:bCs/>
                <w:color w:val="000000"/>
                <w:sz w:val="26"/>
                <w:szCs w:val="26"/>
              </w:rPr>
            </w:pPr>
          </w:p>
        </w:tc>
      </w:tr>
      <w:tr w:rsidR="00325BA7" w:rsidRPr="009C6798" w:rsidTr="00325BA7">
        <w:trPr>
          <w:trHeight w:val="79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A7" w:rsidRPr="009C6798" w:rsidRDefault="00325BA7" w:rsidP="00D83B4E">
            <w:pPr>
              <w:bidi/>
              <w:spacing w:after="0" w:line="240" w:lineRule="auto"/>
              <w:jc w:val="right"/>
              <w:rPr>
                <w:rFonts w:ascii="Arial" w:eastAsia="Times New Roman" w:hAnsi="Arial" w:cs="Arial"/>
                <w:color w:val="000000"/>
                <w:sz w:val="26"/>
                <w:szCs w:val="26"/>
              </w:rPr>
            </w:pPr>
            <w:r w:rsidRPr="009C6798">
              <w:rPr>
                <w:rFonts w:ascii="Arial" w:eastAsia="Times New Roman" w:hAnsi="Arial" w:cs="Arial"/>
                <w:color w:val="000000"/>
                <w:sz w:val="26"/>
                <w:szCs w:val="26"/>
                <w:rtl/>
              </w:rPr>
              <w:t> </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xml:space="preserve">   الفرق الموسيقية</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A7" w:rsidRDefault="00325BA7" w:rsidP="009A4FF6">
            <w:pPr>
              <w:bidi/>
              <w:spacing w:after="0" w:line="240" w:lineRule="auto"/>
              <w:jc w:val="lowKashida"/>
              <w:rPr>
                <w:rFonts w:ascii="Arial" w:eastAsia="Times New Roman" w:hAnsi="Arial" w:cs="Arial" w:hint="cs"/>
                <w:b/>
                <w:bCs/>
                <w:color w:val="000000"/>
                <w:sz w:val="26"/>
                <w:szCs w:val="26"/>
                <w:rtl/>
              </w:rPr>
            </w:pPr>
            <w:r w:rsidRPr="009C6798">
              <w:rPr>
                <w:rFonts w:ascii="Arial" w:eastAsia="Times New Roman" w:hAnsi="Arial" w:cs="Arial"/>
                <w:b/>
                <w:bCs/>
                <w:color w:val="000000"/>
                <w:sz w:val="26"/>
                <w:szCs w:val="26"/>
                <w:rtl/>
              </w:rPr>
              <w:t xml:space="preserve">  يتعرف  التخت الموسيقي العربي والأوركسترا والقيادة الموسيقية</w:t>
            </w:r>
          </w:p>
          <w:p w:rsidR="009A4FF6" w:rsidRDefault="009A4FF6" w:rsidP="009A4FF6">
            <w:pPr>
              <w:bidi/>
              <w:spacing w:after="0" w:line="240" w:lineRule="auto"/>
              <w:jc w:val="lowKashida"/>
              <w:rPr>
                <w:rFonts w:ascii="Arial" w:eastAsia="Times New Roman" w:hAnsi="Arial" w:cs="Arial" w:hint="cs"/>
                <w:b/>
                <w:bCs/>
                <w:color w:val="000000"/>
                <w:sz w:val="26"/>
                <w:szCs w:val="26"/>
                <w:rtl/>
              </w:rPr>
            </w:pPr>
          </w:p>
          <w:p w:rsidR="009A4FF6" w:rsidRPr="009C6798" w:rsidRDefault="009A4FF6" w:rsidP="009A4FF6">
            <w:pPr>
              <w:bidi/>
              <w:spacing w:after="0" w:line="240" w:lineRule="auto"/>
              <w:jc w:val="lowKashida"/>
              <w:rPr>
                <w:rFonts w:ascii="Arial" w:eastAsia="Times New Roman" w:hAnsi="Arial" w:cs="Arial"/>
                <w:b/>
                <w:bCs/>
                <w:color w:val="000000"/>
                <w:sz w:val="26"/>
                <w:szCs w:val="26"/>
              </w:rPr>
            </w:pPr>
          </w:p>
        </w:tc>
      </w:tr>
      <w:tr w:rsidR="00D83B4E" w:rsidRPr="009C6798" w:rsidTr="00325BA7">
        <w:trPr>
          <w:trHeight w:val="345"/>
        </w:trPr>
        <w:tc>
          <w:tcPr>
            <w:tcW w:w="1080" w:type="dxa"/>
            <w:tcBorders>
              <w:top w:val="single" w:sz="4" w:space="0" w:color="auto"/>
              <w:left w:val="single" w:sz="8" w:space="0" w:color="000000"/>
              <w:bottom w:val="nil"/>
              <w:right w:val="single" w:sz="8" w:space="0" w:color="000000"/>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p>
        </w:tc>
        <w:tc>
          <w:tcPr>
            <w:tcW w:w="2613" w:type="dxa"/>
            <w:tcBorders>
              <w:top w:val="single" w:sz="4" w:space="0" w:color="auto"/>
              <w:left w:val="nil"/>
              <w:bottom w:val="nil"/>
              <w:right w:val="nil"/>
            </w:tcBorders>
            <w:shd w:val="clear" w:color="auto" w:fill="auto"/>
            <w:vAlign w:val="center"/>
            <w:hideMark/>
          </w:tcPr>
          <w:p w:rsidR="00D83B4E" w:rsidRPr="009C6798" w:rsidRDefault="00D83B4E" w:rsidP="00D83B4E">
            <w:pPr>
              <w:bidi/>
              <w:spacing w:after="0" w:line="240" w:lineRule="auto"/>
              <w:rPr>
                <w:rFonts w:ascii="Arial" w:eastAsia="Times New Roman" w:hAnsi="Arial" w:cs="Arial"/>
                <w:b/>
                <w:bCs/>
                <w:color w:val="000000"/>
                <w:sz w:val="26"/>
                <w:szCs w:val="26"/>
              </w:rPr>
            </w:pPr>
          </w:p>
        </w:tc>
        <w:tc>
          <w:tcPr>
            <w:tcW w:w="5104"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يميز  قراءة وتدوين التمارين الإيقاعية والغنائية</w:t>
            </w:r>
          </w:p>
        </w:tc>
      </w:tr>
      <w:tr w:rsidR="00383DAA" w:rsidRPr="009C6798" w:rsidTr="00A473A9">
        <w:trPr>
          <w:trHeight w:val="330"/>
        </w:trPr>
        <w:tc>
          <w:tcPr>
            <w:tcW w:w="1080" w:type="dxa"/>
            <w:tcBorders>
              <w:top w:val="nil"/>
              <w:left w:val="single" w:sz="8" w:space="0" w:color="000000"/>
              <w:bottom w:val="nil"/>
              <w:right w:val="single" w:sz="8" w:space="0" w:color="000000"/>
            </w:tcBorders>
            <w:shd w:val="clear" w:color="auto" w:fill="auto"/>
            <w:vAlign w:val="center"/>
            <w:hideMark/>
          </w:tcPr>
          <w:p w:rsidR="00383DAA" w:rsidRPr="009C6798" w:rsidRDefault="00383DAA"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w:t>
            </w:r>
          </w:p>
        </w:tc>
        <w:tc>
          <w:tcPr>
            <w:tcW w:w="2613" w:type="dxa"/>
            <w:vMerge w:val="restart"/>
            <w:tcBorders>
              <w:top w:val="nil"/>
              <w:left w:val="nil"/>
              <w:right w:val="nil"/>
            </w:tcBorders>
            <w:shd w:val="clear" w:color="auto" w:fill="auto"/>
            <w:vAlign w:val="center"/>
            <w:hideMark/>
          </w:tcPr>
          <w:p w:rsidR="00383DAA" w:rsidRPr="009C6798" w:rsidRDefault="00383DAA"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تمارين إيقاعية</w:t>
            </w:r>
          </w:p>
          <w:p w:rsidR="00383DAA" w:rsidRPr="009C6798" w:rsidRDefault="00383DAA"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w:t>
            </w:r>
          </w:p>
        </w:tc>
        <w:tc>
          <w:tcPr>
            <w:tcW w:w="5104" w:type="dxa"/>
            <w:vMerge/>
            <w:tcBorders>
              <w:top w:val="nil"/>
              <w:left w:val="single" w:sz="8" w:space="0" w:color="000000"/>
              <w:bottom w:val="single" w:sz="8" w:space="0" w:color="000000"/>
              <w:right w:val="single" w:sz="8" w:space="0" w:color="000000"/>
            </w:tcBorders>
            <w:vAlign w:val="center"/>
            <w:hideMark/>
          </w:tcPr>
          <w:p w:rsidR="00383DAA" w:rsidRPr="009C6798" w:rsidRDefault="00383DAA" w:rsidP="009A4FF6">
            <w:pPr>
              <w:spacing w:after="0" w:line="240" w:lineRule="auto"/>
              <w:jc w:val="lowKashida"/>
              <w:rPr>
                <w:rFonts w:ascii="Arial" w:eastAsia="Times New Roman" w:hAnsi="Arial" w:cs="Arial"/>
                <w:b/>
                <w:bCs/>
                <w:color w:val="000000"/>
                <w:sz w:val="26"/>
                <w:szCs w:val="26"/>
              </w:rPr>
            </w:pPr>
          </w:p>
        </w:tc>
      </w:tr>
      <w:tr w:rsidR="00383DAA" w:rsidRPr="009C6798" w:rsidTr="00A473A9">
        <w:trPr>
          <w:trHeight w:val="645"/>
        </w:trPr>
        <w:tc>
          <w:tcPr>
            <w:tcW w:w="1080" w:type="dxa"/>
            <w:tcBorders>
              <w:top w:val="nil"/>
              <w:left w:val="single" w:sz="8" w:space="0" w:color="000000"/>
              <w:bottom w:val="nil"/>
              <w:right w:val="single" w:sz="8" w:space="0" w:color="000000"/>
            </w:tcBorders>
            <w:shd w:val="clear" w:color="auto" w:fill="auto"/>
            <w:vAlign w:val="center"/>
            <w:hideMark/>
          </w:tcPr>
          <w:p w:rsidR="00383DAA" w:rsidRPr="009C6798" w:rsidRDefault="00383DAA"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القراءة والتدوين</w:t>
            </w:r>
          </w:p>
        </w:tc>
        <w:tc>
          <w:tcPr>
            <w:tcW w:w="2613" w:type="dxa"/>
            <w:vMerge/>
            <w:tcBorders>
              <w:left w:val="nil"/>
              <w:right w:val="nil"/>
            </w:tcBorders>
            <w:shd w:val="clear" w:color="auto" w:fill="auto"/>
            <w:vAlign w:val="center"/>
            <w:hideMark/>
          </w:tcPr>
          <w:p w:rsidR="00383DAA" w:rsidRPr="009C6798" w:rsidRDefault="00383DAA" w:rsidP="00D83B4E">
            <w:pPr>
              <w:bidi/>
              <w:spacing w:after="0" w:line="240" w:lineRule="auto"/>
              <w:jc w:val="center"/>
              <w:rPr>
                <w:rFonts w:ascii="Arial" w:eastAsia="Times New Roman" w:hAnsi="Arial" w:cs="Arial"/>
                <w:b/>
                <w:bCs/>
                <w:color w:val="000000"/>
                <w:sz w:val="26"/>
                <w:szCs w:val="26"/>
              </w:rPr>
            </w:pPr>
          </w:p>
        </w:tc>
        <w:tc>
          <w:tcPr>
            <w:tcW w:w="5104" w:type="dxa"/>
            <w:vMerge/>
            <w:tcBorders>
              <w:top w:val="nil"/>
              <w:left w:val="single" w:sz="8" w:space="0" w:color="000000"/>
              <w:bottom w:val="single" w:sz="8" w:space="0" w:color="000000"/>
              <w:right w:val="single" w:sz="8" w:space="0" w:color="000000"/>
            </w:tcBorders>
            <w:vAlign w:val="center"/>
            <w:hideMark/>
          </w:tcPr>
          <w:p w:rsidR="00383DAA" w:rsidRPr="009C6798" w:rsidRDefault="00383DAA" w:rsidP="009A4FF6">
            <w:pPr>
              <w:spacing w:after="0" w:line="240" w:lineRule="auto"/>
              <w:jc w:val="lowKashida"/>
              <w:rPr>
                <w:rFonts w:ascii="Arial" w:eastAsia="Times New Roman" w:hAnsi="Arial" w:cs="Arial"/>
                <w:b/>
                <w:bCs/>
                <w:color w:val="000000"/>
                <w:sz w:val="26"/>
                <w:szCs w:val="26"/>
              </w:rPr>
            </w:pPr>
          </w:p>
        </w:tc>
      </w:tr>
      <w:tr w:rsidR="00383DAA" w:rsidRPr="009C6798" w:rsidTr="00A55888">
        <w:trPr>
          <w:trHeight w:val="85"/>
        </w:trPr>
        <w:tc>
          <w:tcPr>
            <w:tcW w:w="1080" w:type="dxa"/>
            <w:tcBorders>
              <w:top w:val="nil"/>
              <w:left w:val="single" w:sz="8" w:space="0" w:color="000000"/>
              <w:right w:val="single" w:sz="8" w:space="0" w:color="000000"/>
            </w:tcBorders>
            <w:shd w:val="clear" w:color="auto" w:fill="auto"/>
            <w:hideMark/>
          </w:tcPr>
          <w:p w:rsidR="00383DAA" w:rsidRPr="009C6798" w:rsidRDefault="00383DAA" w:rsidP="00D83B4E">
            <w:pPr>
              <w:spacing w:after="0" w:line="240" w:lineRule="auto"/>
              <w:jc w:val="center"/>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vMerge/>
            <w:tcBorders>
              <w:left w:val="nil"/>
              <w:bottom w:val="single" w:sz="8" w:space="0" w:color="000000"/>
              <w:right w:val="nil"/>
            </w:tcBorders>
            <w:shd w:val="clear" w:color="auto" w:fill="auto"/>
            <w:vAlign w:val="center"/>
            <w:hideMark/>
          </w:tcPr>
          <w:p w:rsidR="00383DAA" w:rsidRPr="009C6798" w:rsidRDefault="00383DAA" w:rsidP="00D83B4E">
            <w:pPr>
              <w:bidi/>
              <w:spacing w:after="0" w:line="240" w:lineRule="auto"/>
              <w:jc w:val="center"/>
              <w:rPr>
                <w:rFonts w:ascii="Arial" w:eastAsia="Times New Roman" w:hAnsi="Arial" w:cs="Arial"/>
                <w:b/>
                <w:bCs/>
                <w:color w:val="000000"/>
                <w:sz w:val="26"/>
                <w:szCs w:val="26"/>
              </w:rPr>
            </w:pPr>
          </w:p>
        </w:tc>
        <w:tc>
          <w:tcPr>
            <w:tcW w:w="5104" w:type="dxa"/>
            <w:vMerge/>
            <w:tcBorders>
              <w:top w:val="nil"/>
              <w:left w:val="single" w:sz="8" w:space="0" w:color="000000"/>
              <w:bottom w:val="single" w:sz="8" w:space="0" w:color="000000"/>
              <w:right w:val="single" w:sz="8" w:space="0" w:color="000000"/>
            </w:tcBorders>
            <w:vAlign w:val="center"/>
            <w:hideMark/>
          </w:tcPr>
          <w:p w:rsidR="00383DAA" w:rsidRPr="009C6798" w:rsidRDefault="00383DAA" w:rsidP="009A4FF6">
            <w:pPr>
              <w:spacing w:after="0" w:line="240" w:lineRule="auto"/>
              <w:jc w:val="lowKashida"/>
              <w:rPr>
                <w:rFonts w:ascii="Arial" w:eastAsia="Times New Roman" w:hAnsi="Arial" w:cs="Arial"/>
                <w:b/>
                <w:bCs/>
                <w:color w:val="000000"/>
                <w:sz w:val="26"/>
                <w:szCs w:val="26"/>
              </w:rPr>
            </w:pPr>
          </w:p>
        </w:tc>
      </w:tr>
      <w:tr w:rsidR="00D83B4E" w:rsidRPr="009C6798" w:rsidTr="00A55888">
        <w:trPr>
          <w:trHeight w:val="330"/>
        </w:trPr>
        <w:tc>
          <w:tcPr>
            <w:tcW w:w="1080" w:type="dxa"/>
            <w:tcBorders>
              <w:top w:val="nil"/>
              <w:left w:val="single" w:sz="8" w:space="0" w:color="000000"/>
              <w:bottom w:val="single" w:sz="4" w:space="0" w:color="auto"/>
              <w:right w:val="single" w:sz="8" w:space="0" w:color="000000"/>
            </w:tcBorders>
            <w:shd w:val="clear" w:color="auto" w:fill="auto"/>
            <w:hideMark/>
          </w:tcPr>
          <w:p w:rsidR="00D83B4E" w:rsidRPr="009C6798" w:rsidRDefault="00D83B4E" w:rsidP="00D83B4E">
            <w:pPr>
              <w:spacing w:after="0" w:line="240" w:lineRule="auto"/>
              <w:jc w:val="right"/>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single" w:sz="8" w:space="0" w:color="000000"/>
              <w:left w:val="nil"/>
              <w:bottom w:val="single" w:sz="4" w:space="0" w:color="auto"/>
              <w:right w:val="nil"/>
            </w:tcBorders>
            <w:shd w:val="clear" w:color="auto" w:fill="auto"/>
            <w:vAlign w:val="center"/>
            <w:hideMark/>
          </w:tcPr>
          <w:p w:rsidR="00D83B4E" w:rsidRPr="009C6798" w:rsidRDefault="00A55888"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تمارين غنائية</w:t>
            </w:r>
          </w:p>
        </w:tc>
        <w:tc>
          <w:tcPr>
            <w:tcW w:w="5104" w:type="dxa"/>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xml:space="preserve">  يقر</w:t>
            </w:r>
            <w:r w:rsidR="00A9093C" w:rsidRPr="009C6798">
              <w:rPr>
                <w:rFonts w:ascii="Arial" w:eastAsia="Times New Roman" w:hAnsi="Arial" w:cs="Arial" w:hint="cs"/>
                <w:b/>
                <w:bCs/>
                <w:color w:val="000000"/>
                <w:sz w:val="26"/>
                <w:szCs w:val="26"/>
                <w:rtl/>
              </w:rPr>
              <w:t>أ ا</w:t>
            </w:r>
            <w:r w:rsidRPr="009C6798">
              <w:rPr>
                <w:rFonts w:ascii="Arial" w:eastAsia="Times New Roman" w:hAnsi="Arial" w:cs="Arial"/>
                <w:b/>
                <w:bCs/>
                <w:color w:val="000000"/>
                <w:sz w:val="26"/>
                <w:szCs w:val="26"/>
                <w:rtl/>
              </w:rPr>
              <w:t>لتمارين الغنائية</w:t>
            </w:r>
          </w:p>
        </w:tc>
      </w:tr>
      <w:tr w:rsidR="00325BA7" w:rsidRPr="009C6798" w:rsidTr="00B928B9">
        <w:trPr>
          <w:trHeight w:val="345"/>
        </w:trPr>
        <w:tc>
          <w:tcPr>
            <w:tcW w:w="1080" w:type="dxa"/>
            <w:tcBorders>
              <w:top w:val="nil"/>
              <w:left w:val="single" w:sz="8" w:space="0" w:color="000000"/>
              <w:bottom w:val="nil"/>
              <w:right w:val="single" w:sz="8" w:space="0" w:color="000000"/>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p>
        </w:tc>
        <w:tc>
          <w:tcPr>
            <w:tcW w:w="2613" w:type="dxa"/>
            <w:vMerge w:val="restart"/>
            <w:tcBorders>
              <w:top w:val="nil"/>
              <w:left w:val="nil"/>
              <w:right w:val="single" w:sz="8" w:space="0" w:color="000000"/>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xml:space="preserve">   </w:t>
            </w:r>
            <w:r w:rsidR="00A41CEC" w:rsidRPr="009C6798">
              <w:rPr>
                <w:rFonts w:ascii="Arial" w:eastAsia="Times New Roman" w:hAnsi="Arial" w:cs="Arial" w:hint="cs"/>
                <w:b/>
                <w:bCs/>
                <w:color w:val="000000"/>
                <w:sz w:val="26"/>
                <w:szCs w:val="26"/>
                <w:rtl/>
              </w:rPr>
              <w:t>ال</w:t>
            </w:r>
            <w:r w:rsidRPr="009C6798">
              <w:rPr>
                <w:rFonts w:ascii="Arial" w:eastAsia="Times New Roman" w:hAnsi="Arial" w:cs="Arial"/>
                <w:b/>
                <w:bCs/>
                <w:color w:val="000000"/>
                <w:sz w:val="26"/>
                <w:szCs w:val="26"/>
                <w:rtl/>
              </w:rPr>
              <w:t xml:space="preserve">غناء </w:t>
            </w:r>
            <w:r w:rsidR="00A41CEC" w:rsidRPr="009C6798">
              <w:rPr>
                <w:rFonts w:ascii="Arial" w:eastAsia="Times New Roman" w:hAnsi="Arial" w:cs="Arial" w:hint="cs"/>
                <w:b/>
                <w:bCs/>
                <w:color w:val="000000"/>
                <w:sz w:val="26"/>
                <w:szCs w:val="26"/>
                <w:rtl/>
              </w:rPr>
              <w:t>ال</w:t>
            </w:r>
            <w:r w:rsidRPr="009C6798">
              <w:rPr>
                <w:rFonts w:ascii="Arial" w:eastAsia="Times New Roman" w:hAnsi="Arial" w:cs="Arial"/>
                <w:b/>
                <w:bCs/>
                <w:color w:val="000000"/>
                <w:sz w:val="26"/>
                <w:szCs w:val="26"/>
                <w:rtl/>
              </w:rPr>
              <w:t>عربي</w:t>
            </w:r>
          </w:p>
          <w:p w:rsidR="00325BA7" w:rsidRPr="009C6798" w:rsidRDefault="00325BA7"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w:t>
            </w:r>
          </w:p>
        </w:tc>
        <w:tc>
          <w:tcPr>
            <w:tcW w:w="5104" w:type="dxa"/>
            <w:tcBorders>
              <w:top w:val="nil"/>
              <w:left w:val="nil"/>
              <w:bottom w:val="single" w:sz="8" w:space="0" w:color="000000"/>
              <w:right w:val="single" w:sz="8" w:space="0" w:color="000000"/>
            </w:tcBorders>
            <w:shd w:val="clear" w:color="auto" w:fill="auto"/>
            <w:vAlign w:val="center"/>
            <w:hideMark/>
          </w:tcPr>
          <w:p w:rsidR="00325BA7" w:rsidRPr="009C6798" w:rsidRDefault="00325BA7"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يميز بين  اداء ألوان الغناء الأردني</w:t>
            </w:r>
          </w:p>
        </w:tc>
      </w:tr>
      <w:tr w:rsidR="00325BA7" w:rsidRPr="009C6798" w:rsidTr="00DD7F16">
        <w:trPr>
          <w:trHeight w:val="645"/>
        </w:trPr>
        <w:tc>
          <w:tcPr>
            <w:tcW w:w="1080" w:type="dxa"/>
            <w:vMerge w:val="restart"/>
            <w:tcBorders>
              <w:top w:val="nil"/>
              <w:left w:val="single" w:sz="8" w:space="0" w:color="000000"/>
              <w:right w:val="single" w:sz="8" w:space="0" w:color="000000"/>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الغناء والعزف</w:t>
            </w:r>
          </w:p>
          <w:p w:rsidR="00325BA7" w:rsidRPr="009C6798" w:rsidRDefault="00325BA7"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p w:rsidR="00325BA7" w:rsidRPr="009C6798" w:rsidRDefault="00325BA7"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p w:rsidR="00325BA7" w:rsidRPr="009C6798" w:rsidRDefault="00325BA7"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p w:rsidR="00325BA7" w:rsidRPr="009C6798" w:rsidRDefault="00325BA7"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p w:rsidR="00325BA7" w:rsidRPr="009C6798" w:rsidRDefault="00325BA7"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p w:rsidR="00325BA7" w:rsidRPr="009C6798" w:rsidRDefault="00325BA7"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p w:rsidR="00325BA7" w:rsidRPr="009C6798" w:rsidRDefault="00325BA7" w:rsidP="00D83B4E">
            <w:pPr>
              <w:bidi/>
              <w:spacing w:after="0" w:line="240" w:lineRule="auto"/>
              <w:jc w:val="center"/>
              <w:rPr>
                <w:rFonts w:ascii="Arial" w:eastAsia="Times New Roman" w:hAnsi="Arial" w:cs="Arial"/>
                <w:b/>
                <w:bCs/>
                <w:color w:val="000000"/>
                <w:sz w:val="26"/>
                <w:szCs w:val="26"/>
              </w:rPr>
            </w:pPr>
            <w:r w:rsidRPr="009C6798">
              <w:rPr>
                <w:rFonts w:ascii="Times New Roman" w:eastAsia="Times New Roman" w:hAnsi="Times New Roman" w:cs="Times New Roman"/>
                <w:b/>
                <w:bCs/>
                <w:color w:val="000000"/>
                <w:sz w:val="26"/>
                <w:szCs w:val="26"/>
                <w:rtl/>
              </w:rPr>
              <w:t> </w:t>
            </w:r>
          </w:p>
        </w:tc>
        <w:tc>
          <w:tcPr>
            <w:tcW w:w="2613" w:type="dxa"/>
            <w:vMerge/>
            <w:tcBorders>
              <w:left w:val="nil"/>
              <w:right w:val="single" w:sz="8" w:space="0" w:color="000000"/>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p>
        </w:tc>
        <w:tc>
          <w:tcPr>
            <w:tcW w:w="5104" w:type="dxa"/>
            <w:tcBorders>
              <w:top w:val="nil"/>
              <w:left w:val="nil"/>
              <w:bottom w:val="single" w:sz="4" w:space="0" w:color="auto"/>
              <w:right w:val="single" w:sz="8" w:space="0" w:color="000000"/>
            </w:tcBorders>
            <w:shd w:val="clear" w:color="auto" w:fill="auto"/>
            <w:vAlign w:val="center"/>
            <w:hideMark/>
          </w:tcPr>
          <w:p w:rsidR="00325BA7" w:rsidRPr="009C6798" w:rsidRDefault="00325BA7"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xml:space="preserve">  يبين كيفية  اداء الأناشيد الدينية</w:t>
            </w:r>
          </w:p>
        </w:tc>
      </w:tr>
      <w:tr w:rsidR="00325BA7" w:rsidRPr="009C6798" w:rsidTr="00DD7F16">
        <w:trPr>
          <w:trHeight w:val="330"/>
        </w:trPr>
        <w:tc>
          <w:tcPr>
            <w:tcW w:w="1080" w:type="dxa"/>
            <w:vMerge/>
            <w:tcBorders>
              <w:left w:val="single" w:sz="8" w:space="0" w:color="000000"/>
              <w:right w:val="single" w:sz="8" w:space="0" w:color="000000"/>
            </w:tcBorders>
            <w:shd w:val="clear" w:color="auto" w:fill="auto"/>
            <w:hideMark/>
          </w:tcPr>
          <w:p w:rsidR="00325BA7" w:rsidRPr="009C6798" w:rsidRDefault="00325BA7" w:rsidP="00D83B4E">
            <w:pPr>
              <w:bidi/>
              <w:spacing w:after="0" w:line="240" w:lineRule="auto"/>
              <w:jc w:val="center"/>
              <w:rPr>
                <w:rFonts w:ascii="Calibri" w:eastAsia="Times New Roman" w:hAnsi="Calibri" w:cs="Times New Roman"/>
                <w:color w:val="000000"/>
                <w:sz w:val="26"/>
                <w:szCs w:val="26"/>
              </w:rPr>
            </w:pPr>
          </w:p>
        </w:tc>
        <w:tc>
          <w:tcPr>
            <w:tcW w:w="2613" w:type="dxa"/>
            <w:vMerge/>
            <w:tcBorders>
              <w:left w:val="single" w:sz="8" w:space="0" w:color="000000"/>
              <w:right w:val="single" w:sz="8" w:space="0" w:color="000000"/>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p>
        </w:tc>
        <w:tc>
          <w:tcPr>
            <w:tcW w:w="5104"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325BA7" w:rsidRPr="009C6798" w:rsidRDefault="00325BA7"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xml:space="preserve">  يبين كيفية أعداد  الاناشيد الوطنية اردنيا</w:t>
            </w:r>
          </w:p>
        </w:tc>
      </w:tr>
      <w:tr w:rsidR="00325BA7" w:rsidRPr="009C6798" w:rsidTr="00DD7F16">
        <w:trPr>
          <w:trHeight w:val="330"/>
        </w:trPr>
        <w:tc>
          <w:tcPr>
            <w:tcW w:w="1080" w:type="dxa"/>
            <w:vMerge/>
            <w:tcBorders>
              <w:left w:val="single" w:sz="8" w:space="0" w:color="000000"/>
              <w:right w:val="single" w:sz="8" w:space="0" w:color="000000"/>
            </w:tcBorders>
            <w:shd w:val="clear" w:color="auto" w:fill="auto"/>
            <w:hideMark/>
          </w:tcPr>
          <w:p w:rsidR="00325BA7" w:rsidRPr="009C6798" w:rsidRDefault="00325BA7" w:rsidP="00D83B4E">
            <w:pPr>
              <w:bidi/>
              <w:spacing w:after="0" w:line="240" w:lineRule="auto"/>
              <w:jc w:val="center"/>
              <w:rPr>
                <w:rFonts w:ascii="Calibri" w:eastAsia="Times New Roman" w:hAnsi="Calibri" w:cs="Times New Roman"/>
                <w:color w:val="000000"/>
                <w:sz w:val="26"/>
                <w:szCs w:val="26"/>
              </w:rPr>
            </w:pPr>
          </w:p>
        </w:tc>
        <w:tc>
          <w:tcPr>
            <w:tcW w:w="2613" w:type="dxa"/>
            <w:vMerge/>
            <w:tcBorders>
              <w:left w:val="single" w:sz="8" w:space="0" w:color="000000"/>
              <w:bottom w:val="single" w:sz="4" w:space="0" w:color="auto"/>
              <w:right w:val="single" w:sz="8" w:space="0" w:color="000000"/>
            </w:tcBorders>
            <w:shd w:val="clear" w:color="auto" w:fill="auto"/>
            <w:noWrap/>
            <w:vAlign w:val="bottom"/>
            <w:hideMark/>
          </w:tcPr>
          <w:p w:rsidR="00325BA7" w:rsidRPr="009C6798" w:rsidRDefault="00325BA7" w:rsidP="00D83B4E">
            <w:pPr>
              <w:spacing w:after="0" w:line="240" w:lineRule="auto"/>
              <w:jc w:val="center"/>
              <w:rPr>
                <w:rFonts w:ascii="Calibri" w:eastAsia="Times New Roman" w:hAnsi="Calibri" w:cs="Times New Roman"/>
                <w:color w:val="000000"/>
                <w:sz w:val="26"/>
                <w:szCs w:val="26"/>
              </w:rPr>
            </w:pPr>
          </w:p>
        </w:tc>
        <w:tc>
          <w:tcPr>
            <w:tcW w:w="5104"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325BA7" w:rsidRPr="009C6798" w:rsidRDefault="00325BA7"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xml:space="preserve">  يميز بين  ألوان من الغناء العربي</w:t>
            </w:r>
          </w:p>
        </w:tc>
      </w:tr>
      <w:tr w:rsidR="00325BA7" w:rsidRPr="009C6798" w:rsidTr="00DD7F16">
        <w:trPr>
          <w:trHeight w:val="330"/>
        </w:trPr>
        <w:tc>
          <w:tcPr>
            <w:tcW w:w="1080" w:type="dxa"/>
            <w:vMerge/>
            <w:tcBorders>
              <w:left w:val="single" w:sz="8" w:space="0" w:color="000000"/>
              <w:right w:val="single" w:sz="8" w:space="0" w:color="000000"/>
            </w:tcBorders>
            <w:shd w:val="clear" w:color="auto" w:fill="auto"/>
            <w:hideMark/>
          </w:tcPr>
          <w:p w:rsidR="00325BA7" w:rsidRPr="009C6798" w:rsidRDefault="00325BA7" w:rsidP="00D83B4E">
            <w:pPr>
              <w:bidi/>
              <w:spacing w:after="0" w:line="240" w:lineRule="auto"/>
              <w:jc w:val="center"/>
              <w:rPr>
                <w:rFonts w:ascii="Calibri" w:eastAsia="Times New Roman" w:hAnsi="Calibri" w:cs="Times New Roman"/>
                <w:color w:val="000000"/>
                <w:sz w:val="26"/>
                <w:szCs w:val="26"/>
              </w:rPr>
            </w:pPr>
          </w:p>
        </w:tc>
        <w:tc>
          <w:tcPr>
            <w:tcW w:w="2613" w:type="dxa"/>
            <w:tcBorders>
              <w:top w:val="single" w:sz="4" w:space="0" w:color="auto"/>
              <w:left w:val="single" w:sz="8" w:space="0" w:color="000000"/>
              <w:bottom w:val="nil"/>
              <w:right w:val="single" w:sz="4" w:space="0" w:color="auto"/>
            </w:tcBorders>
            <w:shd w:val="clear" w:color="auto" w:fill="auto"/>
            <w:hideMark/>
          </w:tcPr>
          <w:p w:rsidR="00325BA7" w:rsidRPr="009C6798" w:rsidRDefault="00A41CEC" w:rsidP="00D83B4E">
            <w:pPr>
              <w:bidi/>
              <w:spacing w:after="0" w:line="240" w:lineRule="auto"/>
              <w:jc w:val="center"/>
              <w:rPr>
                <w:rFonts w:ascii="Calibri" w:eastAsia="Times New Roman" w:hAnsi="Calibri" w:cs="Times New Roman"/>
                <w:b/>
                <w:bCs/>
                <w:color w:val="000000"/>
                <w:sz w:val="26"/>
                <w:szCs w:val="26"/>
              </w:rPr>
            </w:pPr>
            <w:r w:rsidRPr="009C6798">
              <w:rPr>
                <w:rFonts w:ascii="Calibri" w:eastAsia="Times New Roman" w:hAnsi="Calibri" w:cs="Times New Roman" w:hint="cs"/>
                <w:b/>
                <w:bCs/>
                <w:color w:val="000000"/>
                <w:sz w:val="26"/>
                <w:szCs w:val="26"/>
                <w:rtl/>
              </w:rPr>
              <w:t>ال</w:t>
            </w:r>
            <w:r w:rsidR="00325BA7" w:rsidRPr="009C6798">
              <w:rPr>
                <w:rFonts w:ascii="Calibri" w:eastAsia="Times New Roman" w:hAnsi="Calibri" w:cs="Times New Roman"/>
                <w:b/>
                <w:bCs/>
                <w:color w:val="000000"/>
                <w:sz w:val="26"/>
                <w:szCs w:val="26"/>
                <w:rtl/>
              </w:rPr>
              <w:t xml:space="preserve">غناء </w:t>
            </w:r>
            <w:r w:rsidRPr="009C6798">
              <w:rPr>
                <w:rFonts w:ascii="Calibri" w:eastAsia="Times New Roman" w:hAnsi="Calibri" w:cs="Times New Roman" w:hint="cs"/>
                <w:b/>
                <w:bCs/>
                <w:color w:val="000000"/>
                <w:sz w:val="26"/>
                <w:szCs w:val="26"/>
                <w:rtl/>
              </w:rPr>
              <w:t>ال</w:t>
            </w:r>
            <w:r w:rsidR="00325BA7" w:rsidRPr="009C6798">
              <w:rPr>
                <w:rFonts w:ascii="Calibri" w:eastAsia="Times New Roman" w:hAnsi="Calibri" w:cs="Times New Roman"/>
                <w:b/>
                <w:bCs/>
                <w:color w:val="000000"/>
                <w:sz w:val="26"/>
                <w:szCs w:val="26"/>
                <w:rtl/>
              </w:rPr>
              <w:t>غربي</w:t>
            </w:r>
          </w:p>
        </w:tc>
        <w:tc>
          <w:tcPr>
            <w:tcW w:w="5104" w:type="dxa"/>
            <w:vMerge w:val="restart"/>
            <w:tcBorders>
              <w:top w:val="single" w:sz="4" w:space="0" w:color="auto"/>
              <w:left w:val="single" w:sz="8" w:space="0" w:color="000000"/>
              <w:bottom w:val="nil"/>
              <w:right w:val="single" w:sz="8" w:space="0" w:color="000000"/>
            </w:tcBorders>
            <w:shd w:val="clear" w:color="auto" w:fill="auto"/>
            <w:vAlign w:val="center"/>
            <w:hideMark/>
          </w:tcPr>
          <w:p w:rsidR="00325BA7" w:rsidRPr="009C6798" w:rsidRDefault="00325BA7"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يبين كيفية اداء  ا</w:t>
            </w:r>
            <w:r w:rsidR="00A41CEC" w:rsidRPr="009C6798">
              <w:rPr>
                <w:rFonts w:ascii="Arial" w:eastAsia="Times New Roman" w:hAnsi="Arial" w:cs="Arial"/>
                <w:b/>
                <w:bCs/>
                <w:color w:val="000000"/>
                <w:sz w:val="26"/>
                <w:szCs w:val="26"/>
                <w:rtl/>
              </w:rPr>
              <w:t>لأغاني التعليمية الترفيهية والأ</w:t>
            </w:r>
            <w:r w:rsidR="00A41CEC" w:rsidRPr="009C6798">
              <w:rPr>
                <w:rFonts w:ascii="Arial" w:eastAsia="Times New Roman" w:hAnsi="Arial" w:cs="Arial" w:hint="cs"/>
                <w:b/>
                <w:bCs/>
                <w:color w:val="000000"/>
                <w:sz w:val="26"/>
                <w:szCs w:val="26"/>
                <w:rtl/>
              </w:rPr>
              <w:t>غاني</w:t>
            </w:r>
            <w:r w:rsidRPr="009C6798">
              <w:rPr>
                <w:rFonts w:ascii="Arial" w:eastAsia="Times New Roman" w:hAnsi="Arial" w:cs="Arial"/>
                <w:b/>
                <w:bCs/>
                <w:color w:val="000000"/>
                <w:sz w:val="26"/>
                <w:szCs w:val="26"/>
                <w:rtl/>
              </w:rPr>
              <w:t xml:space="preserve"> التعليمية الغربية </w:t>
            </w:r>
          </w:p>
        </w:tc>
      </w:tr>
      <w:tr w:rsidR="00325BA7" w:rsidRPr="009C6798" w:rsidTr="00DD7F16">
        <w:trPr>
          <w:trHeight w:val="330"/>
        </w:trPr>
        <w:tc>
          <w:tcPr>
            <w:tcW w:w="1080" w:type="dxa"/>
            <w:vMerge/>
            <w:tcBorders>
              <w:left w:val="single" w:sz="8" w:space="0" w:color="000000"/>
              <w:right w:val="single" w:sz="8" w:space="0" w:color="000000"/>
            </w:tcBorders>
            <w:shd w:val="clear" w:color="auto" w:fill="auto"/>
            <w:hideMark/>
          </w:tcPr>
          <w:p w:rsidR="00325BA7" w:rsidRPr="009C6798" w:rsidRDefault="00325BA7" w:rsidP="00D83B4E">
            <w:pPr>
              <w:bidi/>
              <w:spacing w:after="0" w:line="240" w:lineRule="auto"/>
              <w:jc w:val="center"/>
              <w:rPr>
                <w:rFonts w:ascii="Calibri" w:eastAsia="Times New Roman" w:hAnsi="Calibri" w:cs="Times New Roman"/>
                <w:color w:val="000000"/>
                <w:sz w:val="26"/>
                <w:szCs w:val="26"/>
              </w:rPr>
            </w:pPr>
          </w:p>
        </w:tc>
        <w:tc>
          <w:tcPr>
            <w:tcW w:w="2613" w:type="dxa"/>
            <w:tcBorders>
              <w:top w:val="nil"/>
              <w:left w:val="single" w:sz="8" w:space="0" w:color="000000"/>
              <w:bottom w:val="nil"/>
              <w:right w:val="nil"/>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p>
        </w:tc>
        <w:tc>
          <w:tcPr>
            <w:tcW w:w="5104" w:type="dxa"/>
            <w:vMerge/>
            <w:tcBorders>
              <w:top w:val="nil"/>
              <w:left w:val="single" w:sz="8" w:space="0" w:color="000000"/>
              <w:bottom w:val="nil"/>
              <w:right w:val="single" w:sz="8" w:space="0" w:color="000000"/>
            </w:tcBorders>
            <w:vAlign w:val="center"/>
            <w:hideMark/>
          </w:tcPr>
          <w:p w:rsidR="00325BA7" w:rsidRPr="009C6798" w:rsidRDefault="00325BA7" w:rsidP="009A4FF6">
            <w:pPr>
              <w:spacing w:after="0" w:line="240" w:lineRule="auto"/>
              <w:jc w:val="lowKashida"/>
              <w:rPr>
                <w:rFonts w:ascii="Arial" w:eastAsia="Times New Roman" w:hAnsi="Arial" w:cs="Arial"/>
                <w:b/>
                <w:bCs/>
                <w:color w:val="000000"/>
                <w:sz w:val="26"/>
                <w:szCs w:val="26"/>
              </w:rPr>
            </w:pPr>
          </w:p>
        </w:tc>
      </w:tr>
      <w:tr w:rsidR="00325BA7" w:rsidRPr="009C6798" w:rsidTr="00DD7F16">
        <w:trPr>
          <w:trHeight w:val="315"/>
        </w:trPr>
        <w:tc>
          <w:tcPr>
            <w:tcW w:w="1080" w:type="dxa"/>
            <w:vMerge/>
            <w:tcBorders>
              <w:left w:val="single" w:sz="8" w:space="0" w:color="000000"/>
              <w:right w:val="single" w:sz="8" w:space="0" w:color="000000"/>
            </w:tcBorders>
            <w:shd w:val="clear" w:color="auto" w:fill="auto"/>
            <w:hideMark/>
          </w:tcPr>
          <w:p w:rsidR="00325BA7" w:rsidRPr="009C6798" w:rsidRDefault="00325BA7" w:rsidP="00D83B4E">
            <w:pPr>
              <w:bidi/>
              <w:spacing w:after="0" w:line="240" w:lineRule="auto"/>
              <w:jc w:val="center"/>
              <w:rPr>
                <w:rFonts w:ascii="Calibri" w:eastAsia="Times New Roman" w:hAnsi="Calibri" w:cs="Times New Roman"/>
                <w:color w:val="000000"/>
                <w:sz w:val="26"/>
                <w:szCs w:val="26"/>
              </w:rPr>
            </w:pPr>
          </w:p>
        </w:tc>
        <w:tc>
          <w:tcPr>
            <w:tcW w:w="2613" w:type="dxa"/>
            <w:tcBorders>
              <w:top w:val="single" w:sz="4" w:space="0" w:color="auto"/>
              <w:left w:val="single" w:sz="8" w:space="0" w:color="000000"/>
              <w:bottom w:val="nil"/>
              <w:right w:val="single" w:sz="8" w:space="0" w:color="000000"/>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w:t>
            </w:r>
          </w:p>
        </w:tc>
        <w:tc>
          <w:tcPr>
            <w:tcW w:w="51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5BA7" w:rsidRPr="009C6798" w:rsidRDefault="00325BA7"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يذكر آليه العزف ل</w:t>
            </w:r>
            <w:r w:rsidR="004A631C" w:rsidRPr="009C6798">
              <w:rPr>
                <w:rFonts w:ascii="Arial" w:eastAsia="Times New Roman" w:hAnsi="Arial" w:cs="Arial" w:hint="cs"/>
                <w:b/>
                <w:bCs/>
                <w:color w:val="000000"/>
                <w:sz w:val="26"/>
                <w:szCs w:val="26"/>
                <w:rtl/>
              </w:rPr>
              <w:t>ل</w:t>
            </w:r>
            <w:r w:rsidR="004A631C" w:rsidRPr="009C6798">
              <w:rPr>
                <w:rFonts w:ascii="Arial" w:eastAsia="Times New Roman" w:hAnsi="Arial" w:cs="Arial"/>
                <w:b/>
                <w:bCs/>
                <w:color w:val="000000"/>
                <w:sz w:val="26"/>
                <w:szCs w:val="26"/>
                <w:rtl/>
              </w:rPr>
              <w:t>تمارين الموسيقية على ال</w:t>
            </w:r>
            <w:r w:rsidR="004A631C" w:rsidRPr="009C6798">
              <w:rPr>
                <w:rFonts w:ascii="Arial" w:eastAsia="Times New Roman" w:hAnsi="Arial" w:cs="Arial" w:hint="cs"/>
                <w:b/>
                <w:bCs/>
                <w:color w:val="000000"/>
                <w:sz w:val="26"/>
                <w:szCs w:val="26"/>
                <w:rtl/>
              </w:rPr>
              <w:t>آ</w:t>
            </w:r>
            <w:r w:rsidR="004A631C" w:rsidRPr="009C6798">
              <w:rPr>
                <w:rFonts w:ascii="Arial" w:eastAsia="Times New Roman" w:hAnsi="Arial" w:cs="Arial"/>
                <w:b/>
                <w:bCs/>
                <w:color w:val="000000"/>
                <w:sz w:val="26"/>
                <w:szCs w:val="26"/>
                <w:rtl/>
              </w:rPr>
              <w:t>ل</w:t>
            </w:r>
            <w:r w:rsidR="004A631C" w:rsidRPr="009C6798">
              <w:rPr>
                <w:rFonts w:ascii="Arial" w:eastAsia="Times New Roman" w:hAnsi="Arial" w:cs="Arial" w:hint="cs"/>
                <w:b/>
                <w:bCs/>
                <w:color w:val="000000"/>
                <w:sz w:val="26"/>
                <w:szCs w:val="26"/>
                <w:rtl/>
              </w:rPr>
              <w:t>آ</w:t>
            </w:r>
            <w:r w:rsidRPr="009C6798">
              <w:rPr>
                <w:rFonts w:ascii="Arial" w:eastAsia="Times New Roman" w:hAnsi="Arial" w:cs="Arial"/>
                <w:b/>
                <w:bCs/>
                <w:color w:val="000000"/>
                <w:sz w:val="26"/>
                <w:szCs w:val="26"/>
                <w:rtl/>
              </w:rPr>
              <w:t>ت الموسيقية</w:t>
            </w:r>
          </w:p>
        </w:tc>
      </w:tr>
      <w:tr w:rsidR="00325BA7" w:rsidRPr="009C6798" w:rsidTr="00DD7F16">
        <w:trPr>
          <w:trHeight w:val="330"/>
        </w:trPr>
        <w:tc>
          <w:tcPr>
            <w:tcW w:w="1080" w:type="dxa"/>
            <w:vMerge/>
            <w:tcBorders>
              <w:left w:val="single" w:sz="8" w:space="0" w:color="000000"/>
              <w:right w:val="single" w:sz="8" w:space="0" w:color="000000"/>
            </w:tcBorders>
            <w:shd w:val="clear" w:color="auto" w:fill="auto"/>
            <w:hideMark/>
          </w:tcPr>
          <w:p w:rsidR="00325BA7" w:rsidRPr="009C6798" w:rsidRDefault="00325BA7" w:rsidP="00D83B4E">
            <w:pPr>
              <w:bidi/>
              <w:spacing w:after="0" w:line="240" w:lineRule="auto"/>
              <w:jc w:val="center"/>
              <w:rPr>
                <w:rFonts w:ascii="Calibri" w:eastAsia="Times New Roman" w:hAnsi="Calibri" w:cs="Times New Roman"/>
                <w:color w:val="000000"/>
                <w:sz w:val="26"/>
                <w:szCs w:val="26"/>
              </w:rPr>
            </w:pPr>
          </w:p>
        </w:tc>
        <w:tc>
          <w:tcPr>
            <w:tcW w:w="2613" w:type="dxa"/>
            <w:tcBorders>
              <w:top w:val="nil"/>
              <w:left w:val="single" w:sz="8" w:space="0" w:color="000000"/>
              <w:bottom w:val="nil"/>
              <w:right w:val="single" w:sz="8" w:space="0" w:color="000000"/>
            </w:tcBorders>
            <w:shd w:val="clear" w:color="auto" w:fill="auto"/>
            <w:vAlign w:val="center"/>
            <w:hideMark/>
          </w:tcPr>
          <w:p w:rsidR="00325BA7" w:rsidRPr="009C6798" w:rsidRDefault="00A41CEC"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hint="cs"/>
                <w:b/>
                <w:bCs/>
                <w:color w:val="000000"/>
                <w:sz w:val="26"/>
                <w:szCs w:val="26"/>
                <w:rtl/>
              </w:rPr>
              <w:t>ال</w:t>
            </w:r>
            <w:r w:rsidR="00325BA7" w:rsidRPr="009C6798">
              <w:rPr>
                <w:rFonts w:ascii="Arial" w:eastAsia="Times New Roman" w:hAnsi="Arial" w:cs="Arial"/>
                <w:b/>
                <w:bCs/>
                <w:color w:val="000000"/>
                <w:sz w:val="26"/>
                <w:szCs w:val="26"/>
                <w:rtl/>
              </w:rPr>
              <w:t>عزف</w:t>
            </w:r>
          </w:p>
        </w:tc>
        <w:tc>
          <w:tcPr>
            <w:tcW w:w="5104" w:type="dxa"/>
            <w:vMerge/>
            <w:tcBorders>
              <w:top w:val="single" w:sz="8" w:space="0" w:color="000000"/>
              <w:left w:val="single" w:sz="8" w:space="0" w:color="000000"/>
              <w:bottom w:val="single" w:sz="8" w:space="0" w:color="000000"/>
              <w:right w:val="single" w:sz="8" w:space="0" w:color="000000"/>
            </w:tcBorders>
            <w:vAlign w:val="center"/>
            <w:hideMark/>
          </w:tcPr>
          <w:p w:rsidR="00325BA7" w:rsidRPr="009C6798" w:rsidRDefault="00325BA7" w:rsidP="009A4FF6">
            <w:pPr>
              <w:spacing w:after="0" w:line="240" w:lineRule="auto"/>
              <w:jc w:val="lowKashida"/>
              <w:rPr>
                <w:rFonts w:ascii="Arial" w:eastAsia="Times New Roman" w:hAnsi="Arial" w:cs="Arial"/>
                <w:b/>
                <w:bCs/>
                <w:color w:val="000000"/>
                <w:sz w:val="26"/>
                <w:szCs w:val="26"/>
              </w:rPr>
            </w:pPr>
          </w:p>
        </w:tc>
      </w:tr>
      <w:tr w:rsidR="00325BA7" w:rsidRPr="009C6798" w:rsidTr="00C45C17">
        <w:trPr>
          <w:trHeight w:val="330"/>
        </w:trPr>
        <w:tc>
          <w:tcPr>
            <w:tcW w:w="1080" w:type="dxa"/>
            <w:vMerge/>
            <w:tcBorders>
              <w:left w:val="single" w:sz="8" w:space="0" w:color="000000"/>
              <w:bottom w:val="single" w:sz="4" w:space="0" w:color="auto"/>
              <w:right w:val="single" w:sz="8" w:space="0" w:color="000000"/>
            </w:tcBorders>
            <w:shd w:val="clear" w:color="auto" w:fill="auto"/>
            <w:vAlign w:val="center"/>
            <w:hideMark/>
          </w:tcPr>
          <w:p w:rsidR="00325BA7" w:rsidRPr="009C6798" w:rsidRDefault="00325BA7" w:rsidP="00D83B4E">
            <w:pPr>
              <w:bidi/>
              <w:spacing w:after="0" w:line="240" w:lineRule="auto"/>
              <w:jc w:val="center"/>
              <w:rPr>
                <w:rFonts w:ascii="Times New Roman" w:eastAsia="Times New Roman" w:hAnsi="Times New Roman" w:cs="Times New Roman"/>
                <w:b/>
                <w:bCs/>
                <w:color w:val="000000"/>
                <w:sz w:val="26"/>
                <w:szCs w:val="26"/>
              </w:rPr>
            </w:pPr>
          </w:p>
        </w:tc>
        <w:tc>
          <w:tcPr>
            <w:tcW w:w="2613" w:type="dxa"/>
            <w:tcBorders>
              <w:top w:val="nil"/>
              <w:left w:val="single" w:sz="8" w:space="0" w:color="000000"/>
              <w:bottom w:val="single" w:sz="4" w:space="0" w:color="auto"/>
              <w:right w:val="single" w:sz="8" w:space="0" w:color="000000"/>
            </w:tcBorders>
            <w:shd w:val="clear" w:color="auto" w:fill="auto"/>
            <w:vAlign w:val="center"/>
            <w:hideMark/>
          </w:tcPr>
          <w:p w:rsidR="00325BA7" w:rsidRPr="009C6798" w:rsidRDefault="00325BA7" w:rsidP="00D83B4E">
            <w:pPr>
              <w:bidi/>
              <w:spacing w:after="0" w:line="240" w:lineRule="auto"/>
              <w:jc w:val="center"/>
              <w:rPr>
                <w:rFonts w:ascii="Arial" w:eastAsia="Times New Roman" w:hAnsi="Arial" w:cs="Arial"/>
                <w:b/>
                <w:bCs/>
                <w:color w:val="000000"/>
                <w:sz w:val="26"/>
                <w:szCs w:val="26"/>
              </w:rPr>
            </w:pPr>
          </w:p>
        </w:tc>
        <w:tc>
          <w:tcPr>
            <w:tcW w:w="5104" w:type="dxa"/>
            <w:tcBorders>
              <w:top w:val="nil"/>
              <w:left w:val="nil"/>
              <w:bottom w:val="single" w:sz="8" w:space="0" w:color="000000"/>
              <w:right w:val="single" w:sz="8" w:space="0" w:color="000000"/>
            </w:tcBorders>
            <w:shd w:val="clear" w:color="auto" w:fill="auto"/>
            <w:vAlign w:val="center"/>
            <w:hideMark/>
          </w:tcPr>
          <w:p w:rsidR="00325BA7" w:rsidRPr="009C6798" w:rsidRDefault="00325BA7"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xml:space="preserve">  يشرح طرق عزف  ضروب ايقاعية مختلفة </w:t>
            </w:r>
          </w:p>
        </w:tc>
      </w:tr>
      <w:tr w:rsidR="00D83B4E" w:rsidRPr="009C6798" w:rsidTr="00C45C17">
        <w:trPr>
          <w:trHeight w:val="345"/>
        </w:trPr>
        <w:tc>
          <w:tcPr>
            <w:tcW w:w="1080" w:type="dxa"/>
            <w:tcBorders>
              <w:top w:val="single" w:sz="4" w:space="0" w:color="auto"/>
              <w:left w:val="single" w:sz="8" w:space="0" w:color="000000"/>
              <w:bottom w:val="nil"/>
              <w:right w:val="single" w:sz="8" w:space="0" w:color="000000"/>
            </w:tcBorders>
            <w:shd w:val="clear" w:color="auto" w:fill="auto"/>
            <w:vAlign w:val="center"/>
            <w:hideMark/>
          </w:tcPr>
          <w:p w:rsidR="00D83B4E" w:rsidRPr="009C6798" w:rsidRDefault="00D83B4E" w:rsidP="00D83B4E">
            <w:pPr>
              <w:bidi/>
              <w:spacing w:after="0" w:line="240" w:lineRule="auto"/>
              <w:rPr>
                <w:rFonts w:ascii="Arial" w:eastAsia="Times New Roman" w:hAnsi="Arial" w:cs="Arial"/>
                <w:b/>
                <w:bCs/>
                <w:color w:val="000000"/>
                <w:sz w:val="26"/>
                <w:szCs w:val="26"/>
              </w:rPr>
            </w:pPr>
          </w:p>
        </w:tc>
        <w:tc>
          <w:tcPr>
            <w:tcW w:w="2613" w:type="dxa"/>
            <w:tcBorders>
              <w:top w:val="single" w:sz="4" w:space="0" w:color="auto"/>
              <w:left w:val="nil"/>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themeColor="text1"/>
                <w:sz w:val="26"/>
                <w:szCs w:val="26"/>
              </w:rPr>
            </w:pPr>
          </w:p>
        </w:tc>
        <w:tc>
          <w:tcPr>
            <w:tcW w:w="5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themeColor="text1"/>
                <w:sz w:val="26"/>
                <w:szCs w:val="26"/>
              </w:rPr>
            </w:pPr>
            <w:r w:rsidRPr="009C6798">
              <w:rPr>
                <w:rFonts w:ascii="Arial" w:eastAsia="Times New Roman" w:hAnsi="Arial" w:cs="Arial"/>
                <w:b/>
                <w:bCs/>
                <w:color w:val="000000" w:themeColor="text1"/>
                <w:sz w:val="26"/>
                <w:szCs w:val="26"/>
                <w:rtl/>
              </w:rPr>
              <w:t xml:space="preserve">يتعرف إلى شخصيات </w:t>
            </w:r>
            <w:r w:rsidR="004F3108" w:rsidRPr="009C6798">
              <w:rPr>
                <w:rFonts w:ascii="Arial" w:eastAsia="Times New Roman" w:hAnsi="Arial" w:cs="Arial"/>
                <w:b/>
                <w:bCs/>
                <w:color w:val="000000" w:themeColor="text1"/>
                <w:sz w:val="26"/>
                <w:szCs w:val="26"/>
                <w:rtl/>
              </w:rPr>
              <w:t xml:space="preserve">موسيقية </w:t>
            </w:r>
            <w:r w:rsidRPr="009C6798">
              <w:rPr>
                <w:rFonts w:ascii="Arial" w:eastAsia="Times New Roman" w:hAnsi="Arial" w:cs="Arial"/>
                <w:b/>
                <w:bCs/>
                <w:color w:val="000000" w:themeColor="text1"/>
                <w:sz w:val="26"/>
                <w:szCs w:val="26"/>
                <w:rtl/>
              </w:rPr>
              <w:t>عربية</w:t>
            </w:r>
          </w:p>
        </w:tc>
      </w:tr>
      <w:tr w:rsidR="00D83B4E" w:rsidRPr="009C6798" w:rsidTr="00E53362">
        <w:trPr>
          <w:trHeight w:val="645"/>
        </w:trPr>
        <w:tc>
          <w:tcPr>
            <w:tcW w:w="1080" w:type="dxa"/>
            <w:tcBorders>
              <w:top w:val="nil"/>
              <w:left w:val="single" w:sz="8" w:space="0" w:color="000000"/>
              <w:bottom w:val="nil"/>
              <w:right w:val="single" w:sz="8" w:space="0" w:color="000000"/>
            </w:tcBorders>
            <w:shd w:val="clear" w:color="auto" w:fill="auto"/>
            <w:vAlign w:val="center"/>
            <w:hideMark/>
          </w:tcPr>
          <w:p w:rsidR="00D83B4E" w:rsidRPr="009C6798" w:rsidRDefault="00D83B4E" w:rsidP="00D83B4E">
            <w:pPr>
              <w:bidi/>
              <w:spacing w:after="0" w:line="240" w:lineRule="auto"/>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تاريخ وتذوق</w:t>
            </w:r>
          </w:p>
        </w:tc>
        <w:tc>
          <w:tcPr>
            <w:tcW w:w="2613" w:type="dxa"/>
            <w:tcBorders>
              <w:top w:val="nil"/>
              <w:left w:val="nil"/>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themeColor="text1"/>
                <w:sz w:val="26"/>
                <w:szCs w:val="26"/>
              </w:rPr>
            </w:pPr>
            <w:r w:rsidRPr="009C6798">
              <w:rPr>
                <w:rFonts w:ascii="Arial" w:eastAsia="Times New Roman" w:hAnsi="Arial" w:cs="Arial"/>
                <w:b/>
                <w:bCs/>
                <w:color w:val="000000" w:themeColor="text1"/>
                <w:sz w:val="26"/>
                <w:szCs w:val="26"/>
                <w:rtl/>
              </w:rPr>
              <w:t>شخصيات موسيقية</w:t>
            </w:r>
          </w:p>
        </w:tc>
        <w:tc>
          <w:tcPr>
            <w:tcW w:w="5104" w:type="dxa"/>
            <w:vMerge/>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spacing w:after="0" w:line="240" w:lineRule="auto"/>
              <w:jc w:val="lowKashida"/>
              <w:rPr>
                <w:rFonts w:ascii="Arial" w:eastAsia="Times New Roman" w:hAnsi="Arial" w:cs="Arial"/>
                <w:b/>
                <w:bCs/>
                <w:color w:val="000000" w:themeColor="text1"/>
                <w:sz w:val="26"/>
                <w:szCs w:val="26"/>
              </w:rPr>
            </w:pPr>
          </w:p>
        </w:tc>
      </w:tr>
      <w:tr w:rsidR="00D83B4E" w:rsidRPr="009C6798" w:rsidTr="00E53362">
        <w:trPr>
          <w:trHeight w:val="33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nil"/>
              <w:bottom w:val="single" w:sz="8" w:space="0" w:color="000000"/>
              <w:right w:val="nil"/>
            </w:tcBorders>
            <w:shd w:val="clear" w:color="auto" w:fill="auto"/>
            <w:hideMark/>
          </w:tcPr>
          <w:p w:rsidR="00D83B4E" w:rsidRPr="009C6798" w:rsidRDefault="00D83B4E" w:rsidP="00D83B4E">
            <w:pPr>
              <w:spacing w:after="0" w:line="240" w:lineRule="auto"/>
              <w:jc w:val="center"/>
              <w:rPr>
                <w:rFonts w:ascii="Calibri" w:eastAsia="Times New Roman" w:hAnsi="Calibri" w:cs="Times New Roman"/>
                <w:color w:val="000000" w:themeColor="text1"/>
                <w:sz w:val="26"/>
                <w:szCs w:val="26"/>
              </w:rPr>
            </w:pPr>
            <w:r w:rsidRPr="009C6798">
              <w:rPr>
                <w:rFonts w:ascii="Calibri" w:eastAsia="Times New Roman" w:hAnsi="Calibri" w:cs="Times New Roman"/>
                <w:color w:val="000000" w:themeColor="text1"/>
                <w:sz w:val="26"/>
                <w:szCs w:val="26"/>
              </w:rPr>
              <w:t> </w:t>
            </w:r>
          </w:p>
        </w:tc>
        <w:tc>
          <w:tcPr>
            <w:tcW w:w="5104" w:type="dxa"/>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themeColor="text1"/>
                <w:sz w:val="26"/>
                <w:szCs w:val="26"/>
              </w:rPr>
            </w:pPr>
            <w:r w:rsidRPr="009C6798">
              <w:rPr>
                <w:rFonts w:ascii="Arial" w:eastAsia="Times New Roman" w:hAnsi="Arial" w:cs="Arial"/>
                <w:b/>
                <w:bCs/>
                <w:color w:val="000000" w:themeColor="text1"/>
                <w:sz w:val="26"/>
                <w:szCs w:val="26"/>
                <w:rtl/>
              </w:rPr>
              <w:t xml:space="preserve">يتعرف إلى شخصيات </w:t>
            </w:r>
            <w:r w:rsidR="004F3108" w:rsidRPr="009C6798">
              <w:rPr>
                <w:rFonts w:ascii="Arial" w:eastAsia="Times New Roman" w:hAnsi="Arial" w:cs="Arial"/>
                <w:b/>
                <w:bCs/>
                <w:color w:val="000000" w:themeColor="text1"/>
                <w:sz w:val="26"/>
                <w:szCs w:val="26"/>
                <w:rtl/>
              </w:rPr>
              <w:t xml:space="preserve">موسيقية </w:t>
            </w:r>
            <w:r w:rsidRPr="009C6798">
              <w:rPr>
                <w:rFonts w:ascii="Arial" w:eastAsia="Times New Roman" w:hAnsi="Arial" w:cs="Arial"/>
                <w:b/>
                <w:bCs/>
                <w:color w:val="000000" w:themeColor="text1"/>
                <w:sz w:val="26"/>
                <w:szCs w:val="26"/>
                <w:rtl/>
              </w:rPr>
              <w:t>غربية</w:t>
            </w:r>
          </w:p>
        </w:tc>
      </w:tr>
      <w:tr w:rsidR="00D83B4E" w:rsidRPr="009C6798" w:rsidTr="00E53362">
        <w:trPr>
          <w:trHeight w:val="345"/>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nil"/>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themeColor="text1"/>
                <w:sz w:val="26"/>
                <w:szCs w:val="26"/>
              </w:rPr>
            </w:pPr>
          </w:p>
        </w:tc>
        <w:tc>
          <w:tcPr>
            <w:tcW w:w="5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themeColor="text1"/>
                <w:sz w:val="26"/>
                <w:szCs w:val="26"/>
              </w:rPr>
            </w:pPr>
            <w:r w:rsidRPr="009C6798">
              <w:rPr>
                <w:rFonts w:ascii="Arial" w:eastAsia="Times New Roman" w:hAnsi="Arial" w:cs="Arial"/>
                <w:b/>
                <w:bCs/>
                <w:color w:val="000000" w:themeColor="text1"/>
                <w:sz w:val="26"/>
                <w:szCs w:val="26"/>
                <w:rtl/>
              </w:rPr>
              <w:t>يميز  النماذج الموسيقية العربية</w:t>
            </w:r>
            <w:r w:rsidR="004F3108" w:rsidRPr="009C6798">
              <w:rPr>
                <w:rFonts w:ascii="Arial" w:eastAsia="Times New Roman" w:hAnsi="Arial" w:cs="Arial" w:hint="cs"/>
                <w:b/>
                <w:bCs/>
                <w:color w:val="000000" w:themeColor="text1"/>
                <w:sz w:val="26"/>
                <w:szCs w:val="26"/>
                <w:rtl/>
              </w:rPr>
              <w:t>.</w:t>
            </w:r>
            <w:r w:rsidRPr="009C6798">
              <w:rPr>
                <w:rFonts w:ascii="Arial" w:eastAsia="Times New Roman" w:hAnsi="Arial" w:cs="Arial"/>
                <w:b/>
                <w:bCs/>
                <w:color w:val="000000" w:themeColor="text1"/>
                <w:sz w:val="26"/>
                <w:szCs w:val="26"/>
                <w:rtl/>
              </w:rPr>
              <w:t xml:space="preserve"> </w:t>
            </w:r>
          </w:p>
        </w:tc>
      </w:tr>
      <w:tr w:rsidR="00D83B4E" w:rsidRPr="009C6798" w:rsidTr="00E53362">
        <w:trPr>
          <w:trHeight w:val="33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nil"/>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themeColor="text1"/>
                <w:sz w:val="26"/>
                <w:szCs w:val="26"/>
              </w:rPr>
            </w:pPr>
            <w:r w:rsidRPr="009C6798">
              <w:rPr>
                <w:rFonts w:ascii="Arial" w:eastAsia="Times New Roman" w:hAnsi="Arial" w:cs="Arial"/>
                <w:b/>
                <w:bCs/>
                <w:color w:val="000000" w:themeColor="text1"/>
                <w:sz w:val="26"/>
                <w:szCs w:val="26"/>
                <w:rtl/>
              </w:rPr>
              <w:t>نماذج غنائية</w:t>
            </w:r>
          </w:p>
        </w:tc>
        <w:tc>
          <w:tcPr>
            <w:tcW w:w="5104" w:type="dxa"/>
            <w:vMerge/>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spacing w:after="0" w:line="240" w:lineRule="auto"/>
              <w:jc w:val="lowKashida"/>
              <w:rPr>
                <w:rFonts w:ascii="Arial" w:eastAsia="Times New Roman" w:hAnsi="Arial" w:cs="Arial"/>
                <w:b/>
                <w:bCs/>
                <w:color w:val="000000" w:themeColor="text1"/>
                <w:sz w:val="26"/>
                <w:szCs w:val="26"/>
              </w:rPr>
            </w:pPr>
          </w:p>
        </w:tc>
      </w:tr>
      <w:tr w:rsidR="00D83B4E" w:rsidRPr="009C6798" w:rsidTr="00E53362">
        <w:trPr>
          <w:trHeight w:val="69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nil"/>
              <w:bottom w:val="single" w:sz="8" w:space="0" w:color="000000"/>
              <w:right w:val="nil"/>
            </w:tcBorders>
            <w:shd w:val="clear" w:color="auto" w:fill="auto"/>
            <w:hideMark/>
          </w:tcPr>
          <w:p w:rsidR="00D83B4E" w:rsidRPr="009C6798" w:rsidRDefault="00D83B4E" w:rsidP="00D83B4E">
            <w:pPr>
              <w:spacing w:after="0" w:line="240" w:lineRule="auto"/>
              <w:jc w:val="center"/>
              <w:rPr>
                <w:rFonts w:ascii="Calibri" w:eastAsia="Times New Roman" w:hAnsi="Calibri" w:cs="Times New Roman"/>
                <w:color w:val="000000" w:themeColor="text1"/>
                <w:sz w:val="26"/>
                <w:szCs w:val="26"/>
              </w:rPr>
            </w:pPr>
            <w:r w:rsidRPr="009C6798">
              <w:rPr>
                <w:rFonts w:ascii="Calibri" w:eastAsia="Times New Roman" w:hAnsi="Calibri" w:cs="Times New Roman"/>
                <w:color w:val="000000" w:themeColor="text1"/>
                <w:sz w:val="26"/>
                <w:szCs w:val="26"/>
              </w:rPr>
              <w:t> </w:t>
            </w:r>
          </w:p>
        </w:tc>
        <w:tc>
          <w:tcPr>
            <w:tcW w:w="5104" w:type="dxa"/>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themeColor="text1"/>
                <w:sz w:val="26"/>
                <w:szCs w:val="26"/>
              </w:rPr>
            </w:pPr>
            <w:r w:rsidRPr="009C6798">
              <w:rPr>
                <w:rFonts w:ascii="Arial" w:eastAsia="Times New Roman" w:hAnsi="Arial" w:cs="Arial"/>
                <w:b/>
                <w:bCs/>
                <w:color w:val="000000" w:themeColor="text1"/>
                <w:sz w:val="26"/>
                <w:szCs w:val="26"/>
                <w:rtl/>
              </w:rPr>
              <w:t xml:space="preserve">  يميز بين  نماذج الموس</w:t>
            </w:r>
            <w:r w:rsidR="004F3108" w:rsidRPr="009C6798">
              <w:rPr>
                <w:rFonts w:ascii="Arial" w:eastAsia="Times New Roman" w:hAnsi="Arial" w:cs="Arial" w:hint="cs"/>
                <w:b/>
                <w:bCs/>
                <w:color w:val="000000" w:themeColor="text1"/>
                <w:sz w:val="26"/>
                <w:szCs w:val="26"/>
                <w:rtl/>
              </w:rPr>
              <w:t>ي</w:t>
            </w:r>
            <w:r w:rsidRPr="009C6798">
              <w:rPr>
                <w:rFonts w:ascii="Arial" w:eastAsia="Times New Roman" w:hAnsi="Arial" w:cs="Arial"/>
                <w:b/>
                <w:bCs/>
                <w:color w:val="000000" w:themeColor="text1"/>
                <w:sz w:val="26"/>
                <w:szCs w:val="26"/>
                <w:rtl/>
              </w:rPr>
              <w:t>قية الغربية والنماذج الموسيقية العسكرية</w:t>
            </w:r>
          </w:p>
        </w:tc>
      </w:tr>
      <w:tr w:rsidR="00D83B4E" w:rsidRPr="009C6798" w:rsidTr="00E53362">
        <w:trPr>
          <w:trHeight w:val="345"/>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nil"/>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p>
        </w:tc>
        <w:tc>
          <w:tcPr>
            <w:tcW w:w="5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xml:space="preserve">  يتعرف إلى أصوات من البيئة المحيطة ويميز أصوات النغمات </w:t>
            </w:r>
          </w:p>
        </w:tc>
      </w:tr>
      <w:tr w:rsidR="00D83B4E" w:rsidRPr="009C6798" w:rsidTr="00E53362">
        <w:trPr>
          <w:trHeight w:val="33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nil"/>
              <w:bottom w:val="single" w:sz="8" w:space="0" w:color="000000"/>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الأصوات</w:t>
            </w:r>
          </w:p>
        </w:tc>
        <w:tc>
          <w:tcPr>
            <w:tcW w:w="5104" w:type="dxa"/>
            <w:vMerge/>
            <w:tcBorders>
              <w:top w:val="nil"/>
              <w:left w:val="single" w:sz="8" w:space="0" w:color="000000"/>
              <w:bottom w:val="single" w:sz="8" w:space="0" w:color="000000"/>
              <w:right w:val="single" w:sz="8" w:space="0" w:color="000000"/>
            </w:tcBorders>
            <w:vAlign w:val="center"/>
            <w:hideMark/>
          </w:tcPr>
          <w:p w:rsidR="00D83B4E" w:rsidRPr="009C6798" w:rsidRDefault="00D83B4E" w:rsidP="009A4FF6">
            <w:pPr>
              <w:spacing w:after="0" w:line="240" w:lineRule="auto"/>
              <w:jc w:val="lowKashida"/>
              <w:rPr>
                <w:rFonts w:ascii="Arial" w:eastAsia="Times New Roman" w:hAnsi="Arial" w:cs="Arial"/>
                <w:b/>
                <w:bCs/>
                <w:color w:val="000000"/>
                <w:sz w:val="26"/>
                <w:szCs w:val="26"/>
              </w:rPr>
            </w:pPr>
          </w:p>
        </w:tc>
      </w:tr>
      <w:tr w:rsidR="00D83B4E" w:rsidRPr="009C6798" w:rsidTr="00E53362">
        <w:trPr>
          <w:trHeight w:val="33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nil"/>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p>
        </w:tc>
        <w:tc>
          <w:tcPr>
            <w:tcW w:w="51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يتعرف إلى تاريخ الآلات الموسيقية وإمكاناتها الموسيقية</w:t>
            </w:r>
            <w:r w:rsidR="004F3108" w:rsidRPr="009C6798">
              <w:rPr>
                <w:rFonts w:ascii="Arial" w:eastAsia="Times New Roman" w:hAnsi="Arial" w:cs="Arial" w:hint="cs"/>
                <w:b/>
                <w:bCs/>
                <w:color w:val="000000"/>
                <w:sz w:val="26"/>
                <w:szCs w:val="26"/>
                <w:rtl/>
              </w:rPr>
              <w:t xml:space="preserve"> </w:t>
            </w:r>
            <w:r w:rsidRPr="009C6798">
              <w:rPr>
                <w:rFonts w:ascii="Arial" w:eastAsia="Times New Roman" w:hAnsi="Arial" w:cs="Arial"/>
                <w:b/>
                <w:bCs/>
                <w:color w:val="000000"/>
                <w:sz w:val="26"/>
                <w:szCs w:val="26"/>
                <w:rtl/>
              </w:rPr>
              <w:t>ويميز بينها</w:t>
            </w:r>
          </w:p>
        </w:tc>
      </w:tr>
      <w:tr w:rsidR="00D83B4E" w:rsidRPr="009C6798" w:rsidTr="00E53362">
        <w:trPr>
          <w:trHeight w:val="33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nil"/>
              <w:bottom w:val="single" w:sz="8" w:space="0" w:color="000000"/>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الآلات الموسقية</w:t>
            </w:r>
          </w:p>
        </w:tc>
        <w:tc>
          <w:tcPr>
            <w:tcW w:w="5104" w:type="dxa"/>
            <w:vMerge/>
            <w:tcBorders>
              <w:top w:val="nil"/>
              <w:left w:val="single" w:sz="8" w:space="0" w:color="000000"/>
              <w:bottom w:val="single" w:sz="8" w:space="0" w:color="000000"/>
              <w:right w:val="single" w:sz="8" w:space="0" w:color="000000"/>
            </w:tcBorders>
            <w:vAlign w:val="center"/>
            <w:hideMark/>
          </w:tcPr>
          <w:p w:rsidR="00D83B4E" w:rsidRPr="009C6798" w:rsidRDefault="00D83B4E" w:rsidP="009A4FF6">
            <w:pPr>
              <w:spacing w:after="0" w:line="240" w:lineRule="auto"/>
              <w:jc w:val="lowKashida"/>
              <w:rPr>
                <w:rFonts w:ascii="Arial" w:eastAsia="Times New Roman" w:hAnsi="Arial" w:cs="Arial"/>
                <w:b/>
                <w:bCs/>
                <w:color w:val="000000"/>
                <w:sz w:val="26"/>
                <w:szCs w:val="26"/>
              </w:rPr>
            </w:pPr>
          </w:p>
        </w:tc>
      </w:tr>
      <w:tr w:rsidR="00D83B4E" w:rsidRPr="009C6798" w:rsidTr="00E53362">
        <w:trPr>
          <w:trHeight w:val="330"/>
        </w:trPr>
        <w:tc>
          <w:tcPr>
            <w:tcW w:w="1080" w:type="dxa"/>
            <w:tcBorders>
              <w:top w:val="nil"/>
              <w:left w:val="single" w:sz="8" w:space="0" w:color="000000"/>
              <w:bottom w:val="nil"/>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nil"/>
              <w:bottom w:val="nil"/>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p>
        </w:tc>
        <w:tc>
          <w:tcPr>
            <w:tcW w:w="5104" w:type="dxa"/>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xml:space="preserve">  يتعرف إلى قوالب التربية الموسيقية الغنائية</w:t>
            </w:r>
          </w:p>
        </w:tc>
      </w:tr>
      <w:tr w:rsidR="00D83B4E" w:rsidRPr="009C6798" w:rsidTr="00E53362">
        <w:trPr>
          <w:trHeight w:val="330"/>
        </w:trPr>
        <w:tc>
          <w:tcPr>
            <w:tcW w:w="1080" w:type="dxa"/>
            <w:tcBorders>
              <w:top w:val="nil"/>
              <w:left w:val="single" w:sz="8" w:space="0" w:color="000000"/>
              <w:bottom w:val="single" w:sz="8" w:space="0" w:color="000000"/>
              <w:right w:val="single" w:sz="8" w:space="0" w:color="000000"/>
            </w:tcBorders>
            <w:shd w:val="clear" w:color="auto" w:fill="auto"/>
            <w:hideMark/>
          </w:tcPr>
          <w:p w:rsidR="00D83B4E" w:rsidRPr="009C6798" w:rsidRDefault="00D83B4E" w:rsidP="00D83B4E">
            <w:pPr>
              <w:spacing w:after="0" w:line="240" w:lineRule="auto"/>
              <w:rPr>
                <w:rFonts w:ascii="Calibri" w:eastAsia="Times New Roman" w:hAnsi="Calibri" w:cs="Times New Roman"/>
                <w:color w:val="000000"/>
                <w:sz w:val="26"/>
                <w:szCs w:val="26"/>
              </w:rPr>
            </w:pPr>
            <w:r w:rsidRPr="009C6798">
              <w:rPr>
                <w:rFonts w:ascii="Calibri" w:eastAsia="Times New Roman" w:hAnsi="Calibri" w:cs="Times New Roman"/>
                <w:color w:val="000000"/>
                <w:sz w:val="26"/>
                <w:szCs w:val="26"/>
              </w:rPr>
              <w:t> </w:t>
            </w:r>
          </w:p>
        </w:tc>
        <w:tc>
          <w:tcPr>
            <w:tcW w:w="2613" w:type="dxa"/>
            <w:tcBorders>
              <w:top w:val="nil"/>
              <w:left w:val="nil"/>
              <w:bottom w:val="single" w:sz="8" w:space="0" w:color="000000"/>
              <w:right w:val="nil"/>
            </w:tcBorders>
            <w:shd w:val="clear" w:color="auto" w:fill="auto"/>
            <w:vAlign w:val="center"/>
            <w:hideMark/>
          </w:tcPr>
          <w:p w:rsidR="00D83B4E" w:rsidRPr="009C6798" w:rsidRDefault="00D83B4E" w:rsidP="00D83B4E">
            <w:pPr>
              <w:bidi/>
              <w:spacing w:after="0" w:line="240" w:lineRule="auto"/>
              <w:jc w:val="center"/>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القوالب الموسيقية</w:t>
            </w:r>
          </w:p>
        </w:tc>
        <w:tc>
          <w:tcPr>
            <w:tcW w:w="5104" w:type="dxa"/>
            <w:tcBorders>
              <w:top w:val="nil"/>
              <w:left w:val="single" w:sz="8" w:space="0" w:color="000000"/>
              <w:bottom w:val="single" w:sz="8" w:space="0" w:color="000000"/>
              <w:right w:val="single" w:sz="8" w:space="0" w:color="000000"/>
            </w:tcBorders>
            <w:shd w:val="clear" w:color="auto" w:fill="auto"/>
            <w:vAlign w:val="center"/>
            <w:hideMark/>
          </w:tcPr>
          <w:p w:rsidR="00D83B4E" w:rsidRPr="009C6798" w:rsidRDefault="00D83B4E" w:rsidP="009A4FF6">
            <w:pPr>
              <w:bidi/>
              <w:spacing w:after="0" w:line="240" w:lineRule="auto"/>
              <w:jc w:val="lowKashida"/>
              <w:rPr>
                <w:rFonts w:ascii="Arial" w:eastAsia="Times New Roman" w:hAnsi="Arial" w:cs="Arial"/>
                <w:b/>
                <w:bCs/>
                <w:color w:val="000000"/>
                <w:sz w:val="26"/>
                <w:szCs w:val="26"/>
              </w:rPr>
            </w:pPr>
            <w:r w:rsidRPr="009C6798">
              <w:rPr>
                <w:rFonts w:ascii="Arial" w:eastAsia="Times New Roman" w:hAnsi="Arial" w:cs="Arial"/>
                <w:b/>
                <w:bCs/>
                <w:color w:val="000000"/>
                <w:sz w:val="26"/>
                <w:szCs w:val="26"/>
                <w:rtl/>
              </w:rPr>
              <w:t xml:space="preserve">  يتعرف إلى قوالب الموسيقية الآلية</w:t>
            </w:r>
          </w:p>
        </w:tc>
      </w:tr>
    </w:tbl>
    <w:p w:rsidR="009C6798" w:rsidRDefault="009C6798" w:rsidP="00275A0B">
      <w:pPr>
        <w:bidi/>
        <w:jc w:val="both"/>
        <w:rPr>
          <w:rFonts w:ascii="Simplified Arabic" w:hAnsi="Simplified Arabic" w:cs="Simplified Arabic" w:hint="cs"/>
          <w:b/>
          <w:bCs/>
          <w:sz w:val="36"/>
          <w:szCs w:val="36"/>
          <w:rtl/>
          <w:lang w:bidi="ar-JO"/>
        </w:rPr>
      </w:pPr>
    </w:p>
    <w:p w:rsidR="009A4FF6" w:rsidRDefault="009A4FF6" w:rsidP="009A4FF6">
      <w:pPr>
        <w:bidi/>
        <w:jc w:val="both"/>
        <w:rPr>
          <w:rFonts w:ascii="Simplified Arabic" w:hAnsi="Simplified Arabic" w:cs="Simplified Arabic"/>
          <w:b/>
          <w:bCs/>
          <w:sz w:val="36"/>
          <w:szCs w:val="36"/>
          <w:rtl/>
          <w:lang w:bidi="ar-JO"/>
        </w:rPr>
      </w:pPr>
    </w:p>
    <w:p w:rsidR="009C6798" w:rsidRDefault="009C6798" w:rsidP="009C6798">
      <w:pPr>
        <w:bidi/>
        <w:jc w:val="both"/>
        <w:rPr>
          <w:rFonts w:ascii="Simplified Arabic" w:hAnsi="Simplified Arabic" w:cs="Simplified Arabic"/>
          <w:b/>
          <w:bCs/>
          <w:sz w:val="36"/>
          <w:szCs w:val="36"/>
          <w:rtl/>
          <w:lang w:bidi="ar-JO"/>
        </w:rPr>
      </w:pPr>
    </w:p>
    <w:p w:rsidR="00AF6FF0" w:rsidRPr="00E62C70" w:rsidRDefault="00AF6FF0" w:rsidP="009C6798">
      <w:pPr>
        <w:bidi/>
        <w:jc w:val="both"/>
        <w:rPr>
          <w:rFonts w:ascii="Simplified Arabic" w:hAnsi="Simplified Arabic" w:cs="Simplified Arabic"/>
          <w:b/>
          <w:bCs/>
          <w:sz w:val="36"/>
          <w:szCs w:val="36"/>
          <w:rtl/>
          <w:lang w:bidi="ar-JO"/>
        </w:rPr>
      </w:pPr>
      <w:r w:rsidRPr="00E62C70">
        <w:rPr>
          <w:rFonts w:ascii="Simplified Arabic" w:hAnsi="Simplified Arabic" w:cs="Simplified Arabic" w:hint="cs"/>
          <w:b/>
          <w:bCs/>
          <w:sz w:val="36"/>
          <w:szCs w:val="36"/>
          <w:rtl/>
          <w:lang w:bidi="ar-JO"/>
        </w:rPr>
        <w:lastRenderedPageBreak/>
        <w:t>ث</w:t>
      </w:r>
      <w:r>
        <w:rPr>
          <w:rFonts w:ascii="Simplified Arabic" w:hAnsi="Simplified Arabic" w:cs="Simplified Arabic" w:hint="cs"/>
          <w:b/>
          <w:bCs/>
          <w:sz w:val="36"/>
          <w:szCs w:val="36"/>
          <w:rtl/>
          <w:lang w:bidi="ar-JO"/>
        </w:rPr>
        <w:t xml:space="preserve">الثاً: الكفايات </w:t>
      </w:r>
      <w:r w:rsidRPr="002840B1">
        <w:rPr>
          <w:rFonts w:ascii="Simplified Arabic" w:hAnsi="Simplified Arabic" w:cs="Simplified Arabic" w:hint="cs"/>
          <w:b/>
          <w:bCs/>
          <w:color w:val="000000" w:themeColor="text1"/>
          <w:sz w:val="36"/>
          <w:szCs w:val="36"/>
          <w:rtl/>
          <w:lang w:bidi="ar-JO"/>
        </w:rPr>
        <w:t xml:space="preserve">المهنية لتخصص </w:t>
      </w:r>
      <w:r w:rsidR="00D83B4E" w:rsidRPr="00D4040A">
        <w:rPr>
          <w:rFonts w:ascii="Simplified Arabic" w:hAnsi="Simplified Arabic" w:cs="Simplified Arabic" w:hint="cs"/>
          <w:b/>
          <w:bCs/>
          <w:color w:val="000000" w:themeColor="text1"/>
          <w:sz w:val="36"/>
          <w:szCs w:val="36"/>
          <w:rtl/>
          <w:lang w:bidi="ar-JO"/>
        </w:rPr>
        <w:t>الموسيقى</w:t>
      </w:r>
    </w:p>
    <w:tbl>
      <w:tblPr>
        <w:bidiVisual/>
        <w:tblW w:w="10000" w:type="dxa"/>
        <w:tblInd w:w="93" w:type="dxa"/>
        <w:tblLook w:val="04A0" w:firstRow="1" w:lastRow="0" w:firstColumn="1" w:lastColumn="0" w:noHBand="0" w:noVBand="1"/>
      </w:tblPr>
      <w:tblGrid>
        <w:gridCol w:w="1760"/>
        <w:gridCol w:w="2217"/>
        <w:gridCol w:w="6023"/>
      </w:tblGrid>
      <w:tr w:rsidR="00D83B4E" w:rsidRPr="00D83B4E" w:rsidTr="00C45C17">
        <w:trPr>
          <w:trHeight w:val="840"/>
        </w:trPr>
        <w:tc>
          <w:tcPr>
            <w:tcW w:w="1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3B4E" w:rsidRPr="00D83B4E" w:rsidRDefault="00D83B4E" w:rsidP="009A4FF6">
            <w:pPr>
              <w:bidi/>
              <w:spacing w:after="0" w:line="240" w:lineRule="auto"/>
              <w:jc w:val="center"/>
              <w:rPr>
                <w:rFonts w:ascii="Calibri" w:eastAsia="Times New Roman" w:hAnsi="Calibri" w:cs="Times New Roman"/>
                <w:b/>
                <w:bCs/>
                <w:color w:val="000000"/>
                <w:sz w:val="32"/>
                <w:szCs w:val="32"/>
              </w:rPr>
            </w:pPr>
            <w:bookmarkStart w:id="0" w:name="_GoBack" w:colFirst="0" w:colLast="2"/>
            <w:r w:rsidRPr="00D83B4E">
              <w:rPr>
                <w:rFonts w:ascii="Calibri" w:eastAsia="Times New Roman" w:hAnsi="Calibri" w:cs="Times New Roman"/>
                <w:b/>
                <w:bCs/>
                <w:color w:val="000000"/>
                <w:sz w:val="32"/>
                <w:szCs w:val="32"/>
                <w:rtl/>
              </w:rPr>
              <w:t>المجال الرئيس</w:t>
            </w:r>
          </w:p>
        </w:tc>
        <w:tc>
          <w:tcPr>
            <w:tcW w:w="2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3B4E" w:rsidRPr="00D83B4E" w:rsidRDefault="00D83B4E" w:rsidP="009A4FF6">
            <w:pPr>
              <w:bidi/>
              <w:spacing w:after="0" w:line="240" w:lineRule="auto"/>
              <w:jc w:val="center"/>
              <w:rPr>
                <w:rFonts w:ascii="Calibri" w:eastAsia="Times New Roman" w:hAnsi="Calibri" w:cs="Times New Roman"/>
                <w:b/>
                <w:bCs/>
                <w:color w:val="000000"/>
                <w:sz w:val="32"/>
                <w:szCs w:val="32"/>
              </w:rPr>
            </w:pPr>
            <w:r w:rsidRPr="00D83B4E">
              <w:rPr>
                <w:rFonts w:ascii="Calibri" w:eastAsia="Times New Roman" w:hAnsi="Calibri" w:cs="Times New Roman"/>
                <w:b/>
                <w:bCs/>
                <w:color w:val="000000"/>
                <w:sz w:val="32"/>
                <w:szCs w:val="32"/>
                <w:rtl/>
              </w:rPr>
              <w:t>المجال الفرعي</w:t>
            </w:r>
          </w:p>
        </w:tc>
        <w:tc>
          <w:tcPr>
            <w:tcW w:w="6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3B4E" w:rsidRPr="00D83B4E" w:rsidRDefault="00D83B4E" w:rsidP="009A4FF6">
            <w:pPr>
              <w:bidi/>
              <w:spacing w:after="0" w:line="240" w:lineRule="auto"/>
              <w:jc w:val="center"/>
              <w:rPr>
                <w:rFonts w:ascii="Calibri" w:eastAsia="Times New Roman" w:hAnsi="Calibri" w:cs="Times New Roman"/>
                <w:b/>
                <w:bCs/>
                <w:color w:val="000000"/>
                <w:sz w:val="32"/>
                <w:szCs w:val="32"/>
              </w:rPr>
            </w:pPr>
            <w:r w:rsidRPr="00D83B4E">
              <w:rPr>
                <w:rFonts w:ascii="Calibri" w:eastAsia="Times New Roman" w:hAnsi="Calibri" w:cs="Times New Roman"/>
                <w:b/>
                <w:bCs/>
                <w:color w:val="000000"/>
                <w:sz w:val="32"/>
                <w:szCs w:val="32"/>
                <w:rtl/>
              </w:rPr>
              <w:t>المؤشرات</w:t>
            </w:r>
          </w:p>
        </w:tc>
      </w:tr>
      <w:bookmarkEnd w:id="0"/>
      <w:tr w:rsidR="00D83B4E" w:rsidRPr="00D83B4E" w:rsidTr="00D83B4E">
        <w:trPr>
          <w:trHeight w:val="1200"/>
        </w:trPr>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D83B4E" w:rsidRPr="00D83B4E" w:rsidRDefault="00D83B4E" w:rsidP="00D83B4E">
            <w:pPr>
              <w:spacing w:after="0" w:line="240" w:lineRule="auto"/>
              <w:jc w:val="center"/>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المعرفة التربوية والموسيقية</w:t>
            </w:r>
          </w:p>
        </w:tc>
        <w:tc>
          <w:tcPr>
            <w:tcW w:w="2217" w:type="dxa"/>
            <w:tcBorders>
              <w:top w:val="nil"/>
              <w:left w:val="single" w:sz="4" w:space="0" w:color="auto"/>
              <w:bottom w:val="single" w:sz="4" w:space="0" w:color="auto"/>
              <w:right w:val="single" w:sz="4" w:space="0" w:color="auto"/>
            </w:tcBorders>
            <w:shd w:val="clear" w:color="auto" w:fill="auto"/>
            <w:vAlign w:val="bottom"/>
            <w:hideMark/>
          </w:tcPr>
          <w:p w:rsidR="00D83B4E" w:rsidRPr="00D83B4E" w:rsidRDefault="00D83B4E" w:rsidP="00D83B4E">
            <w:pPr>
              <w:bidi/>
              <w:spacing w:after="0" w:line="240" w:lineRule="auto"/>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المعرفة الأكاديمية</w:t>
            </w:r>
          </w:p>
        </w:tc>
        <w:tc>
          <w:tcPr>
            <w:tcW w:w="6023" w:type="dxa"/>
            <w:tcBorders>
              <w:top w:val="nil"/>
              <w:left w:val="single" w:sz="4" w:space="0" w:color="auto"/>
              <w:bottom w:val="single" w:sz="4" w:space="0" w:color="auto"/>
              <w:right w:val="single" w:sz="4" w:space="0" w:color="auto"/>
            </w:tcBorders>
            <w:shd w:val="clear" w:color="auto" w:fill="auto"/>
            <w:vAlign w:val="bottom"/>
            <w:hideMark/>
          </w:tcPr>
          <w:p w:rsidR="00D83B4E" w:rsidRPr="00D83B4E" w:rsidRDefault="00D83B4E" w:rsidP="009A4FF6">
            <w:pPr>
              <w:bidi/>
              <w:spacing w:after="0" w:line="240" w:lineRule="auto"/>
              <w:jc w:val="lowKashida"/>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يشرح النظريات الموسيقية والقراءة والتدوين الموسيقي والأداء: العزف والغناء وتاريخ الموسيقى وتطورها عبر العصور المختلفة.</w:t>
            </w:r>
          </w:p>
        </w:tc>
      </w:tr>
      <w:tr w:rsidR="00D83B4E" w:rsidRPr="00D83B4E" w:rsidTr="00D83B4E">
        <w:trPr>
          <w:trHeight w:val="1260"/>
        </w:trPr>
        <w:tc>
          <w:tcPr>
            <w:tcW w:w="1760" w:type="dxa"/>
            <w:vMerge/>
            <w:tcBorders>
              <w:top w:val="nil"/>
              <w:left w:val="single" w:sz="4" w:space="0" w:color="auto"/>
              <w:bottom w:val="single" w:sz="4" w:space="0" w:color="000000"/>
              <w:right w:val="single" w:sz="4" w:space="0" w:color="auto"/>
            </w:tcBorders>
            <w:shd w:val="clear" w:color="auto" w:fill="auto"/>
            <w:vAlign w:val="center"/>
            <w:hideMark/>
          </w:tcPr>
          <w:p w:rsidR="00D83B4E" w:rsidRPr="00D83B4E" w:rsidRDefault="00D83B4E" w:rsidP="00D83B4E">
            <w:pPr>
              <w:spacing w:after="0" w:line="240" w:lineRule="auto"/>
              <w:rPr>
                <w:rFonts w:ascii="Calibri" w:eastAsia="Times New Roman" w:hAnsi="Calibri" w:cs="Times New Roman"/>
                <w:color w:val="000000"/>
                <w:sz w:val="32"/>
                <w:szCs w:val="32"/>
              </w:rPr>
            </w:pPr>
          </w:p>
        </w:tc>
        <w:tc>
          <w:tcPr>
            <w:tcW w:w="2217" w:type="dxa"/>
            <w:tcBorders>
              <w:top w:val="nil"/>
              <w:left w:val="single" w:sz="4" w:space="0" w:color="auto"/>
              <w:bottom w:val="single" w:sz="4" w:space="0" w:color="auto"/>
              <w:right w:val="single" w:sz="4" w:space="0" w:color="auto"/>
            </w:tcBorders>
            <w:shd w:val="clear" w:color="auto" w:fill="auto"/>
            <w:vAlign w:val="bottom"/>
            <w:hideMark/>
          </w:tcPr>
          <w:p w:rsidR="00D83B4E" w:rsidRPr="00D83B4E" w:rsidRDefault="00D83B4E" w:rsidP="00D83B4E">
            <w:pPr>
              <w:bidi/>
              <w:spacing w:after="0" w:line="240" w:lineRule="auto"/>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الخصائص النمائية ومستوى الاستعداد</w:t>
            </w:r>
          </w:p>
        </w:tc>
        <w:tc>
          <w:tcPr>
            <w:tcW w:w="6023" w:type="dxa"/>
            <w:tcBorders>
              <w:top w:val="nil"/>
              <w:left w:val="single" w:sz="4" w:space="0" w:color="auto"/>
              <w:bottom w:val="single" w:sz="4" w:space="0" w:color="auto"/>
              <w:right w:val="single" w:sz="4" w:space="0" w:color="auto"/>
            </w:tcBorders>
            <w:shd w:val="clear" w:color="auto" w:fill="auto"/>
            <w:vAlign w:val="bottom"/>
            <w:hideMark/>
          </w:tcPr>
          <w:p w:rsidR="00D83B4E" w:rsidRPr="00D83B4E" w:rsidRDefault="00D83B4E" w:rsidP="009A4FF6">
            <w:pPr>
              <w:bidi/>
              <w:spacing w:after="0" w:line="240" w:lineRule="auto"/>
              <w:jc w:val="lowKashida"/>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 xml:space="preserve">  تشخيص القدرات الموسيقية وفق الخصائص النمائية للطلبة.</w:t>
            </w:r>
          </w:p>
        </w:tc>
      </w:tr>
      <w:tr w:rsidR="00D83B4E" w:rsidRPr="00D83B4E" w:rsidTr="00C45C17">
        <w:trPr>
          <w:trHeight w:val="900"/>
        </w:trPr>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D83B4E" w:rsidRPr="00D83B4E" w:rsidRDefault="00D83B4E" w:rsidP="00D83B4E">
            <w:pPr>
              <w:spacing w:after="0" w:line="240" w:lineRule="auto"/>
              <w:jc w:val="center"/>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التعلم</w:t>
            </w:r>
            <w:r w:rsidRPr="00D83B4E">
              <w:rPr>
                <w:rFonts w:ascii="Calibri" w:eastAsia="Times New Roman" w:hAnsi="Calibri" w:cs="Times New Roman"/>
                <w:color w:val="000000"/>
                <w:sz w:val="32"/>
                <w:szCs w:val="32"/>
              </w:rPr>
              <w:t xml:space="preserve"> </w:t>
            </w:r>
            <w:r w:rsidRPr="00D83B4E">
              <w:rPr>
                <w:rFonts w:ascii="Calibri" w:eastAsia="Times New Roman" w:hAnsi="Calibri" w:cs="Times New Roman"/>
                <w:color w:val="000000"/>
                <w:sz w:val="32"/>
                <w:szCs w:val="32"/>
                <w:rtl/>
              </w:rPr>
              <w:t>والتعليم</w:t>
            </w:r>
            <w:r w:rsidRPr="00D83B4E">
              <w:rPr>
                <w:rFonts w:ascii="Calibri" w:eastAsia="Times New Roman" w:hAnsi="Calibri" w:cs="Times New Roman"/>
                <w:color w:val="000000"/>
                <w:sz w:val="32"/>
                <w:szCs w:val="32"/>
              </w:rPr>
              <w:t xml:space="preserve"> </w:t>
            </w:r>
          </w:p>
        </w:tc>
        <w:tc>
          <w:tcPr>
            <w:tcW w:w="2217" w:type="dxa"/>
            <w:vMerge w:val="restart"/>
            <w:tcBorders>
              <w:top w:val="nil"/>
              <w:left w:val="single" w:sz="4" w:space="0" w:color="auto"/>
              <w:bottom w:val="single" w:sz="4" w:space="0" w:color="000000"/>
              <w:right w:val="single" w:sz="4" w:space="0" w:color="auto"/>
            </w:tcBorders>
            <w:shd w:val="clear" w:color="auto" w:fill="auto"/>
            <w:hideMark/>
          </w:tcPr>
          <w:p w:rsidR="00D83B4E" w:rsidRPr="00D83B4E" w:rsidRDefault="00D83B4E" w:rsidP="00C45C17">
            <w:pPr>
              <w:bidi/>
              <w:spacing w:after="0" w:line="240" w:lineRule="auto"/>
              <w:jc w:val="center"/>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التخطيط للموسيقى</w:t>
            </w:r>
          </w:p>
        </w:tc>
        <w:tc>
          <w:tcPr>
            <w:tcW w:w="6023" w:type="dxa"/>
            <w:tcBorders>
              <w:top w:val="nil"/>
              <w:left w:val="single" w:sz="4" w:space="0" w:color="auto"/>
              <w:bottom w:val="single" w:sz="4" w:space="0" w:color="auto"/>
              <w:right w:val="single" w:sz="4" w:space="0" w:color="auto"/>
            </w:tcBorders>
            <w:shd w:val="clear" w:color="auto" w:fill="auto"/>
            <w:vAlign w:val="bottom"/>
            <w:hideMark/>
          </w:tcPr>
          <w:p w:rsidR="00D83B4E" w:rsidRPr="00D83B4E" w:rsidRDefault="00D83B4E" w:rsidP="009A4FF6">
            <w:pPr>
              <w:bidi/>
              <w:spacing w:after="0" w:line="240" w:lineRule="auto"/>
              <w:jc w:val="lowKashida"/>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يوضح اهمية التخطيط لتحقيق النتاجات العامة والخاصة لمناهج الموسيق</w:t>
            </w:r>
            <w:r w:rsidR="004F3108">
              <w:rPr>
                <w:rFonts w:ascii="Calibri" w:eastAsia="Times New Roman" w:hAnsi="Calibri" w:cs="Times New Roman" w:hint="cs"/>
                <w:color w:val="000000"/>
                <w:sz w:val="32"/>
                <w:szCs w:val="32"/>
                <w:rtl/>
              </w:rPr>
              <w:t>ى</w:t>
            </w:r>
            <w:r w:rsidRPr="00D83B4E">
              <w:rPr>
                <w:rFonts w:ascii="Calibri" w:eastAsia="Times New Roman" w:hAnsi="Calibri" w:cs="Times New Roman"/>
                <w:color w:val="000000"/>
                <w:sz w:val="32"/>
                <w:szCs w:val="32"/>
                <w:rtl/>
              </w:rPr>
              <w:t xml:space="preserve"> والأناشيد.</w:t>
            </w:r>
          </w:p>
        </w:tc>
      </w:tr>
      <w:tr w:rsidR="00D83B4E" w:rsidRPr="00D83B4E" w:rsidTr="00C45C17">
        <w:trPr>
          <w:trHeight w:val="1260"/>
        </w:trPr>
        <w:tc>
          <w:tcPr>
            <w:tcW w:w="1760" w:type="dxa"/>
            <w:vMerge/>
            <w:tcBorders>
              <w:top w:val="nil"/>
              <w:left w:val="single" w:sz="4" w:space="0" w:color="auto"/>
              <w:bottom w:val="single" w:sz="4" w:space="0" w:color="000000"/>
              <w:right w:val="single" w:sz="4" w:space="0" w:color="auto"/>
            </w:tcBorders>
            <w:shd w:val="clear" w:color="auto" w:fill="auto"/>
            <w:vAlign w:val="center"/>
            <w:hideMark/>
          </w:tcPr>
          <w:p w:rsidR="00D83B4E" w:rsidRPr="00D83B4E" w:rsidRDefault="00D83B4E" w:rsidP="00D83B4E">
            <w:pPr>
              <w:spacing w:after="0" w:line="240" w:lineRule="auto"/>
              <w:rPr>
                <w:rFonts w:ascii="Calibri" w:eastAsia="Times New Roman" w:hAnsi="Calibri" w:cs="Times New Roman"/>
                <w:color w:val="000000"/>
                <w:sz w:val="32"/>
                <w:szCs w:val="32"/>
              </w:rPr>
            </w:pPr>
          </w:p>
        </w:tc>
        <w:tc>
          <w:tcPr>
            <w:tcW w:w="2217" w:type="dxa"/>
            <w:vMerge/>
            <w:tcBorders>
              <w:top w:val="nil"/>
              <w:left w:val="single" w:sz="4" w:space="0" w:color="auto"/>
              <w:bottom w:val="single" w:sz="4" w:space="0" w:color="000000"/>
              <w:right w:val="single" w:sz="4" w:space="0" w:color="auto"/>
            </w:tcBorders>
            <w:shd w:val="clear" w:color="auto" w:fill="auto"/>
            <w:vAlign w:val="center"/>
            <w:hideMark/>
          </w:tcPr>
          <w:p w:rsidR="00D83B4E" w:rsidRPr="00D83B4E" w:rsidRDefault="00D83B4E" w:rsidP="00D83B4E">
            <w:pPr>
              <w:spacing w:after="0" w:line="240" w:lineRule="auto"/>
              <w:rPr>
                <w:rFonts w:ascii="Calibri" w:eastAsia="Times New Roman" w:hAnsi="Calibri" w:cs="Times New Roman"/>
                <w:color w:val="000000"/>
                <w:sz w:val="32"/>
                <w:szCs w:val="32"/>
              </w:rPr>
            </w:pPr>
          </w:p>
        </w:tc>
        <w:tc>
          <w:tcPr>
            <w:tcW w:w="6023" w:type="dxa"/>
            <w:tcBorders>
              <w:top w:val="nil"/>
              <w:left w:val="single" w:sz="4" w:space="0" w:color="auto"/>
              <w:bottom w:val="single" w:sz="4" w:space="0" w:color="auto"/>
              <w:right w:val="single" w:sz="4" w:space="0" w:color="auto"/>
            </w:tcBorders>
            <w:shd w:val="clear" w:color="auto" w:fill="auto"/>
            <w:hideMark/>
          </w:tcPr>
          <w:p w:rsidR="00D83B4E" w:rsidRPr="00D83B4E" w:rsidRDefault="00D83B4E" w:rsidP="009A4FF6">
            <w:pPr>
              <w:bidi/>
              <w:spacing w:after="0" w:line="240" w:lineRule="auto"/>
              <w:jc w:val="lowKashida"/>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يبين أهمية تحقيق النتاجات التعلمية المعرفية والوجدانية والنفس حركية لمبحث الموسيقا والأناشيد.</w:t>
            </w:r>
          </w:p>
        </w:tc>
      </w:tr>
      <w:tr w:rsidR="00D83B4E" w:rsidRPr="00D83B4E" w:rsidTr="00C45C17">
        <w:trPr>
          <w:trHeight w:val="2520"/>
        </w:trPr>
        <w:tc>
          <w:tcPr>
            <w:tcW w:w="1760" w:type="dxa"/>
            <w:vMerge/>
            <w:tcBorders>
              <w:top w:val="nil"/>
              <w:left w:val="single" w:sz="4" w:space="0" w:color="auto"/>
              <w:bottom w:val="single" w:sz="4" w:space="0" w:color="000000"/>
              <w:right w:val="single" w:sz="4" w:space="0" w:color="auto"/>
            </w:tcBorders>
            <w:shd w:val="clear" w:color="auto" w:fill="auto"/>
            <w:vAlign w:val="center"/>
            <w:hideMark/>
          </w:tcPr>
          <w:p w:rsidR="00D83B4E" w:rsidRPr="00D83B4E" w:rsidRDefault="00D83B4E" w:rsidP="00D83B4E">
            <w:pPr>
              <w:spacing w:after="0" w:line="240" w:lineRule="auto"/>
              <w:rPr>
                <w:rFonts w:ascii="Calibri" w:eastAsia="Times New Roman" w:hAnsi="Calibri" w:cs="Times New Roman"/>
                <w:color w:val="000000"/>
                <w:sz w:val="32"/>
                <w:szCs w:val="32"/>
              </w:rPr>
            </w:pPr>
          </w:p>
        </w:tc>
        <w:tc>
          <w:tcPr>
            <w:tcW w:w="2217" w:type="dxa"/>
            <w:tcBorders>
              <w:top w:val="nil"/>
              <w:left w:val="single" w:sz="4" w:space="0" w:color="auto"/>
              <w:bottom w:val="single" w:sz="4" w:space="0" w:color="auto"/>
              <w:right w:val="single" w:sz="4" w:space="0" w:color="auto"/>
            </w:tcBorders>
            <w:shd w:val="clear" w:color="auto" w:fill="auto"/>
            <w:hideMark/>
          </w:tcPr>
          <w:p w:rsidR="00D83B4E" w:rsidRPr="00D83B4E" w:rsidRDefault="00D83B4E" w:rsidP="00C45C17">
            <w:pPr>
              <w:bidi/>
              <w:spacing w:after="0" w:line="240" w:lineRule="auto"/>
              <w:jc w:val="center"/>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استراتيجيات تدريس الموسيقى</w:t>
            </w:r>
          </w:p>
        </w:tc>
        <w:tc>
          <w:tcPr>
            <w:tcW w:w="6023" w:type="dxa"/>
            <w:tcBorders>
              <w:top w:val="nil"/>
              <w:left w:val="single" w:sz="4" w:space="0" w:color="auto"/>
              <w:bottom w:val="single" w:sz="4" w:space="0" w:color="auto"/>
              <w:right w:val="single" w:sz="4" w:space="0" w:color="auto"/>
            </w:tcBorders>
            <w:shd w:val="clear" w:color="auto" w:fill="auto"/>
            <w:hideMark/>
          </w:tcPr>
          <w:p w:rsidR="00D83B4E" w:rsidRPr="00D83B4E" w:rsidRDefault="00D83B4E" w:rsidP="009A4FF6">
            <w:pPr>
              <w:bidi/>
              <w:spacing w:after="0" w:line="240" w:lineRule="auto"/>
              <w:jc w:val="lowKashida"/>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يبين استراتيجيات الذكاء الموسيقي والعمل التعاوني في تشكيل الفرق الايقاعية والموسيقية والغنائية ، واستراتيجية تفريد التعلم في تعليم العزف ، والغناء الفردي ، وتوظيف استراتيجية الدراما في التدريب على المسرح الغنائي واللوحات الغنائية ، وإستراتيجية التعلم من خلال اللعب</w:t>
            </w:r>
          </w:p>
        </w:tc>
      </w:tr>
      <w:tr w:rsidR="00D83B4E" w:rsidRPr="00D83B4E" w:rsidTr="00C45C17">
        <w:trPr>
          <w:trHeight w:val="2100"/>
        </w:trPr>
        <w:tc>
          <w:tcPr>
            <w:tcW w:w="1760" w:type="dxa"/>
            <w:vMerge/>
            <w:tcBorders>
              <w:top w:val="nil"/>
              <w:left w:val="single" w:sz="4" w:space="0" w:color="auto"/>
              <w:bottom w:val="single" w:sz="4" w:space="0" w:color="000000"/>
              <w:right w:val="single" w:sz="4" w:space="0" w:color="auto"/>
            </w:tcBorders>
            <w:shd w:val="clear" w:color="auto" w:fill="auto"/>
            <w:vAlign w:val="center"/>
            <w:hideMark/>
          </w:tcPr>
          <w:p w:rsidR="00D83B4E" w:rsidRPr="00D83B4E" w:rsidRDefault="00D83B4E" w:rsidP="00D83B4E">
            <w:pPr>
              <w:spacing w:after="0" w:line="240" w:lineRule="auto"/>
              <w:rPr>
                <w:rFonts w:ascii="Calibri" w:eastAsia="Times New Roman" w:hAnsi="Calibri" w:cs="Times New Roman"/>
                <w:color w:val="000000"/>
                <w:sz w:val="32"/>
                <w:szCs w:val="32"/>
              </w:rPr>
            </w:pPr>
          </w:p>
        </w:tc>
        <w:tc>
          <w:tcPr>
            <w:tcW w:w="2217" w:type="dxa"/>
            <w:vMerge w:val="restart"/>
            <w:tcBorders>
              <w:top w:val="nil"/>
              <w:left w:val="single" w:sz="4" w:space="0" w:color="auto"/>
              <w:bottom w:val="single" w:sz="4" w:space="0" w:color="000000"/>
              <w:right w:val="single" w:sz="4" w:space="0" w:color="auto"/>
            </w:tcBorders>
            <w:shd w:val="clear" w:color="auto" w:fill="auto"/>
            <w:hideMark/>
          </w:tcPr>
          <w:p w:rsidR="00D83B4E" w:rsidRPr="00D83B4E" w:rsidRDefault="00D83B4E" w:rsidP="00C45C17">
            <w:pPr>
              <w:bidi/>
              <w:spacing w:after="0" w:line="240" w:lineRule="auto"/>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 xml:space="preserve"> تقويم التعلم في الموسيقى</w:t>
            </w:r>
          </w:p>
        </w:tc>
        <w:tc>
          <w:tcPr>
            <w:tcW w:w="6023" w:type="dxa"/>
            <w:tcBorders>
              <w:top w:val="nil"/>
              <w:left w:val="single" w:sz="4" w:space="0" w:color="auto"/>
              <w:bottom w:val="single" w:sz="4" w:space="0" w:color="auto"/>
              <w:right w:val="single" w:sz="4" w:space="0" w:color="auto"/>
            </w:tcBorders>
            <w:shd w:val="clear" w:color="auto" w:fill="auto"/>
            <w:hideMark/>
          </w:tcPr>
          <w:p w:rsidR="00D83B4E" w:rsidRPr="00D83B4E" w:rsidRDefault="00D83B4E" w:rsidP="009A4FF6">
            <w:pPr>
              <w:bidi/>
              <w:spacing w:after="0" w:line="240" w:lineRule="auto"/>
              <w:jc w:val="lowKashida"/>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يعرف باستراتيجيات التقويم الواقعي في دعم تعلم الطلبة للنظريات الموسيقية وقراءة التدوين وتدوين الموسيقى والأداء</w:t>
            </w:r>
            <w:r w:rsidR="004F3108">
              <w:rPr>
                <w:rFonts w:ascii="Calibri" w:eastAsia="Times New Roman" w:hAnsi="Calibri" w:cs="Times New Roman" w:hint="cs"/>
                <w:color w:val="000000"/>
                <w:sz w:val="32"/>
                <w:szCs w:val="32"/>
                <w:rtl/>
              </w:rPr>
              <w:t xml:space="preserve"> و</w:t>
            </w:r>
            <w:r w:rsidRPr="00D83B4E">
              <w:rPr>
                <w:rFonts w:ascii="Calibri" w:eastAsia="Times New Roman" w:hAnsi="Calibri" w:cs="Times New Roman"/>
                <w:color w:val="000000"/>
                <w:sz w:val="32"/>
                <w:szCs w:val="32"/>
                <w:rtl/>
              </w:rPr>
              <w:t xml:space="preserve"> العزف والغناء ودراسة تاريخ الموسيقى وتطورها عبر العصور المختلفة</w:t>
            </w:r>
            <w:r w:rsidR="004F3108">
              <w:rPr>
                <w:rFonts w:ascii="Calibri" w:eastAsia="Times New Roman" w:hAnsi="Calibri" w:cs="Times New Roman" w:hint="cs"/>
                <w:color w:val="000000"/>
                <w:sz w:val="32"/>
                <w:szCs w:val="32"/>
                <w:rtl/>
              </w:rPr>
              <w:t>.</w:t>
            </w:r>
          </w:p>
        </w:tc>
      </w:tr>
      <w:tr w:rsidR="00D83B4E" w:rsidRPr="00D83B4E" w:rsidTr="00FA4897">
        <w:trPr>
          <w:trHeight w:val="1680"/>
        </w:trPr>
        <w:tc>
          <w:tcPr>
            <w:tcW w:w="1760" w:type="dxa"/>
            <w:vMerge/>
            <w:tcBorders>
              <w:top w:val="nil"/>
              <w:left w:val="single" w:sz="4" w:space="0" w:color="auto"/>
              <w:bottom w:val="single" w:sz="4" w:space="0" w:color="auto"/>
              <w:right w:val="single" w:sz="4" w:space="0" w:color="auto"/>
            </w:tcBorders>
            <w:shd w:val="clear" w:color="auto" w:fill="auto"/>
            <w:vAlign w:val="center"/>
            <w:hideMark/>
          </w:tcPr>
          <w:p w:rsidR="00D83B4E" w:rsidRPr="00D83B4E" w:rsidRDefault="00D83B4E" w:rsidP="00D83B4E">
            <w:pPr>
              <w:spacing w:after="0" w:line="240" w:lineRule="auto"/>
              <w:rPr>
                <w:rFonts w:ascii="Calibri" w:eastAsia="Times New Roman" w:hAnsi="Calibri" w:cs="Times New Roman"/>
                <w:color w:val="000000"/>
                <w:sz w:val="32"/>
                <w:szCs w:val="32"/>
              </w:rPr>
            </w:pPr>
          </w:p>
        </w:tc>
        <w:tc>
          <w:tcPr>
            <w:tcW w:w="2217" w:type="dxa"/>
            <w:vMerge/>
            <w:tcBorders>
              <w:top w:val="nil"/>
              <w:left w:val="single" w:sz="4" w:space="0" w:color="auto"/>
              <w:bottom w:val="single" w:sz="4" w:space="0" w:color="auto"/>
              <w:right w:val="single" w:sz="4" w:space="0" w:color="auto"/>
            </w:tcBorders>
            <w:shd w:val="clear" w:color="auto" w:fill="auto"/>
            <w:vAlign w:val="center"/>
            <w:hideMark/>
          </w:tcPr>
          <w:p w:rsidR="00D83B4E" w:rsidRPr="00D83B4E" w:rsidRDefault="00D83B4E" w:rsidP="00D83B4E">
            <w:pPr>
              <w:spacing w:after="0" w:line="240" w:lineRule="auto"/>
              <w:rPr>
                <w:rFonts w:ascii="Calibri" w:eastAsia="Times New Roman" w:hAnsi="Calibri" w:cs="Times New Roman"/>
                <w:color w:val="000000"/>
                <w:sz w:val="32"/>
                <w:szCs w:val="32"/>
              </w:rPr>
            </w:pPr>
          </w:p>
        </w:tc>
        <w:tc>
          <w:tcPr>
            <w:tcW w:w="6023" w:type="dxa"/>
            <w:tcBorders>
              <w:top w:val="nil"/>
              <w:left w:val="single" w:sz="4" w:space="0" w:color="auto"/>
              <w:bottom w:val="single" w:sz="4" w:space="0" w:color="auto"/>
              <w:right w:val="single" w:sz="4" w:space="0" w:color="auto"/>
            </w:tcBorders>
            <w:shd w:val="clear" w:color="auto" w:fill="auto"/>
            <w:vAlign w:val="bottom"/>
            <w:hideMark/>
          </w:tcPr>
          <w:p w:rsidR="00D83B4E" w:rsidRPr="00D83B4E" w:rsidRDefault="00D83B4E" w:rsidP="009A4FF6">
            <w:pPr>
              <w:bidi/>
              <w:spacing w:after="0" w:line="240" w:lineRule="auto"/>
              <w:jc w:val="lowKashida"/>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يعرف بأدوات التقويم وبنا</w:t>
            </w:r>
            <w:r w:rsidR="003A7D46">
              <w:rPr>
                <w:rFonts w:ascii="Calibri" w:eastAsia="Times New Roman" w:hAnsi="Calibri" w:cs="Times New Roman" w:hint="cs"/>
                <w:color w:val="000000"/>
                <w:sz w:val="32"/>
                <w:szCs w:val="32"/>
                <w:rtl/>
              </w:rPr>
              <w:t>ئ</w:t>
            </w:r>
            <w:r w:rsidRPr="00D83B4E">
              <w:rPr>
                <w:rFonts w:ascii="Calibri" w:eastAsia="Times New Roman" w:hAnsi="Calibri" w:cs="Times New Roman"/>
                <w:color w:val="000000"/>
                <w:sz w:val="32"/>
                <w:szCs w:val="32"/>
                <w:rtl/>
              </w:rPr>
              <w:t>ها بوضع المعايير التي تظهر تعلم الطلبة للنظريات والأداء : العزف والغناء ، وقراءة وتدوين الموسيقى ودراسة تاريخ وتطور الموسيقى عبر العصور المختلفة</w:t>
            </w:r>
          </w:p>
        </w:tc>
      </w:tr>
      <w:tr w:rsidR="00D83B4E" w:rsidRPr="00D83B4E" w:rsidTr="00FA4897">
        <w:trPr>
          <w:trHeight w:val="600"/>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3B4E" w:rsidRPr="00D83B4E" w:rsidRDefault="00D83B4E" w:rsidP="00C45C17">
            <w:pPr>
              <w:spacing w:after="0" w:line="240" w:lineRule="auto"/>
              <w:jc w:val="center"/>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lastRenderedPageBreak/>
              <w:t>الابداع والابتكار في الموسيقى</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3B4E" w:rsidRPr="00D83B4E" w:rsidRDefault="00D83B4E" w:rsidP="00C45C17">
            <w:pPr>
              <w:bidi/>
              <w:spacing w:after="0" w:line="240" w:lineRule="auto"/>
              <w:jc w:val="center"/>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الموسيقى والتكنولوجيا</w:t>
            </w:r>
          </w:p>
        </w:tc>
        <w:tc>
          <w:tcPr>
            <w:tcW w:w="60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B4E" w:rsidRPr="00D83B4E" w:rsidRDefault="00D83B4E" w:rsidP="009A4FF6">
            <w:pPr>
              <w:bidi/>
              <w:spacing w:after="0" w:line="240" w:lineRule="auto"/>
              <w:jc w:val="lowKashida"/>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يعرف مصادر التعلم في الموسيقى</w:t>
            </w:r>
          </w:p>
        </w:tc>
      </w:tr>
      <w:tr w:rsidR="00D83B4E" w:rsidRPr="00D83B4E" w:rsidTr="00FA4897">
        <w:trPr>
          <w:trHeight w:val="950"/>
        </w:trPr>
        <w:tc>
          <w:tcPr>
            <w:tcW w:w="17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3B4E" w:rsidRPr="00D83B4E" w:rsidRDefault="00D83B4E" w:rsidP="00D83B4E">
            <w:pPr>
              <w:spacing w:after="0" w:line="240" w:lineRule="auto"/>
              <w:rPr>
                <w:rFonts w:ascii="Calibri" w:eastAsia="Times New Roman" w:hAnsi="Calibri" w:cs="Times New Roman"/>
                <w:color w:val="000000"/>
                <w:sz w:val="32"/>
                <w:szCs w:val="32"/>
              </w:rPr>
            </w:pPr>
          </w:p>
        </w:tc>
        <w:tc>
          <w:tcPr>
            <w:tcW w:w="22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3B4E" w:rsidRPr="00D83B4E" w:rsidRDefault="00D83B4E" w:rsidP="00D83B4E">
            <w:pPr>
              <w:spacing w:after="0" w:line="240" w:lineRule="auto"/>
              <w:rPr>
                <w:rFonts w:ascii="Calibri" w:eastAsia="Times New Roman" w:hAnsi="Calibri" w:cs="Times New Roman"/>
                <w:color w:val="000000"/>
                <w:sz w:val="32"/>
                <w:szCs w:val="32"/>
              </w:rPr>
            </w:pPr>
          </w:p>
        </w:tc>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B4E" w:rsidRPr="00D83B4E" w:rsidRDefault="00D83B4E" w:rsidP="009A4FF6">
            <w:pPr>
              <w:bidi/>
              <w:spacing w:after="0" w:line="240" w:lineRule="auto"/>
              <w:jc w:val="lowKashida"/>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يعرف  البرامج الموسيقية</w:t>
            </w:r>
          </w:p>
        </w:tc>
      </w:tr>
      <w:tr w:rsidR="00D83B4E" w:rsidRPr="00D83B4E" w:rsidTr="00C45C17">
        <w:trPr>
          <w:trHeight w:val="840"/>
        </w:trPr>
        <w:tc>
          <w:tcPr>
            <w:tcW w:w="1760" w:type="dxa"/>
            <w:vMerge/>
            <w:tcBorders>
              <w:top w:val="nil"/>
              <w:left w:val="single" w:sz="4" w:space="0" w:color="auto"/>
              <w:bottom w:val="single" w:sz="4" w:space="0" w:color="000000"/>
              <w:right w:val="single" w:sz="4" w:space="0" w:color="auto"/>
            </w:tcBorders>
            <w:shd w:val="clear" w:color="auto" w:fill="auto"/>
            <w:vAlign w:val="center"/>
            <w:hideMark/>
          </w:tcPr>
          <w:p w:rsidR="00D83B4E" w:rsidRPr="00D83B4E" w:rsidRDefault="00D83B4E" w:rsidP="00D83B4E">
            <w:pPr>
              <w:spacing w:after="0" w:line="240" w:lineRule="auto"/>
              <w:rPr>
                <w:rFonts w:ascii="Calibri" w:eastAsia="Times New Roman" w:hAnsi="Calibri" w:cs="Times New Roman"/>
                <w:color w:val="000000"/>
                <w:sz w:val="32"/>
                <w:szCs w:val="32"/>
              </w:rPr>
            </w:pPr>
          </w:p>
        </w:tc>
        <w:tc>
          <w:tcPr>
            <w:tcW w:w="2217" w:type="dxa"/>
            <w:vMerge w:val="restart"/>
            <w:tcBorders>
              <w:top w:val="nil"/>
              <w:left w:val="single" w:sz="4" w:space="0" w:color="auto"/>
              <w:bottom w:val="single" w:sz="4" w:space="0" w:color="000000"/>
              <w:right w:val="single" w:sz="4" w:space="0" w:color="auto"/>
            </w:tcBorders>
            <w:shd w:val="clear" w:color="auto" w:fill="auto"/>
            <w:hideMark/>
          </w:tcPr>
          <w:p w:rsidR="00D83B4E" w:rsidRPr="00D83B4E" w:rsidRDefault="00D83B4E" w:rsidP="00C45C17">
            <w:pPr>
              <w:bidi/>
              <w:spacing w:after="0" w:line="240" w:lineRule="auto"/>
              <w:jc w:val="center"/>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الدعم النفسي والمجتمعي</w:t>
            </w:r>
          </w:p>
        </w:tc>
        <w:tc>
          <w:tcPr>
            <w:tcW w:w="6023" w:type="dxa"/>
            <w:tcBorders>
              <w:top w:val="nil"/>
              <w:left w:val="single" w:sz="4" w:space="0" w:color="auto"/>
              <w:bottom w:val="single" w:sz="4" w:space="0" w:color="auto"/>
              <w:right w:val="single" w:sz="4" w:space="0" w:color="auto"/>
            </w:tcBorders>
            <w:shd w:val="clear" w:color="auto" w:fill="auto"/>
            <w:vAlign w:val="bottom"/>
            <w:hideMark/>
          </w:tcPr>
          <w:p w:rsidR="00D83B4E" w:rsidRPr="00D83B4E" w:rsidRDefault="00D83B4E" w:rsidP="009A4FF6">
            <w:pPr>
              <w:bidi/>
              <w:spacing w:after="0" w:line="240" w:lineRule="auto"/>
              <w:jc w:val="lowKashida"/>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.يبين بعض المعرفة في دور الموسيقى في دعم تدريس المباحث الدراسية الأخرى</w:t>
            </w:r>
          </w:p>
        </w:tc>
      </w:tr>
      <w:tr w:rsidR="00D83B4E" w:rsidRPr="00D83B4E" w:rsidTr="00D83B4E">
        <w:trPr>
          <w:trHeight w:val="840"/>
        </w:trPr>
        <w:tc>
          <w:tcPr>
            <w:tcW w:w="1760" w:type="dxa"/>
            <w:vMerge/>
            <w:tcBorders>
              <w:top w:val="nil"/>
              <w:left w:val="single" w:sz="4" w:space="0" w:color="auto"/>
              <w:bottom w:val="single" w:sz="4" w:space="0" w:color="000000"/>
              <w:right w:val="single" w:sz="4" w:space="0" w:color="auto"/>
            </w:tcBorders>
            <w:shd w:val="clear" w:color="auto" w:fill="auto"/>
            <w:vAlign w:val="center"/>
            <w:hideMark/>
          </w:tcPr>
          <w:p w:rsidR="00D83B4E" w:rsidRPr="00D83B4E" w:rsidRDefault="00D83B4E" w:rsidP="00D83B4E">
            <w:pPr>
              <w:spacing w:after="0" w:line="240" w:lineRule="auto"/>
              <w:rPr>
                <w:rFonts w:ascii="Calibri" w:eastAsia="Times New Roman" w:hAnsi="Calibri" w:cs="Times New Roman"/>
                <w:color w:val="000000"/>
                <w:sz w:val="32"/>
                <w:szCs w:val="32"/>
              </w:rPr>
            </w:pPr>
          </w:p>
        </w:tc>
        <w:tc>
          <w:tcPr>
            <w:tcW w:w="2217" w:type="dxa"/>
            <w:vMerge/>
            <w:tcBorders>
              <w:top w:val="nil"/>
              <w:left w:val="single" w:sz="4" w:space="0" w:color="auto"/>
              <w:bottom w:val="single" w:sz="4" w:space="0" w:color="000000"/>
              <w:right w:val="single" w:sz="4" w:space="0" w:color="auto"/>
            </w:tcBorders>
            <w:shd w:val="clear" w:color="auto" w:fill="auto"/>
            <w:vAlign w:val="center"/>
            <w:hideMark/>
          </w:tcPr>
          <w:p w:rsidR="00D83B4E" w:rsidRPr="00D83B4E" w:rsidRDefault="00D83B4E" w:rsidP="00D83B4E">
            <w:pPr>
              <w:spacing w:after="0" w:line="240" w:lineRule="auto"/>
              <w:rPr>
                <w:rFonts w:ascii="Calibri" w:eastAsia="Times New Roman" w:hAnsi="Calibri" w:cs="Times New Roman"/>
                <w:color w:val="000000"/>
                <w:sz w:val="32"/>
                <w:szCs w:val="32"/>
              </w:rPr>
            </w:pPr>
          </w:p>
        </w:tc>
        <w:tc>
          <w:tcPr>
            <w:tcW w:w="6023" w:type="dxa"/>
            <w:tcBorders>
              <w:top w:val="nil"/>
              <w:left w:val="single" w:sz="4" w:space="0" w:color="auto"/>
              <w:bottom w:val="single" w:sz="4" w:space="0" w:color="auto"/>
              <w:right w:val="single" w:sz="4" w:space="0" w:color="auto"/>
            </w:tcBorders>
            <w:shd w:val="clear" w:color="auto" w:fill="auto"/>
            <w:vAlign w:val="bottom"/>
            <w:hideMark/>
          </w:tcPr>
          <w:p w:rsidR="00D83B4E" w:rsidRPr="00D83B4E" w:rsidRDefault="00D83B4E" w:rsidP="009A4FF6">
            <w:pPr>
              <w:bidi/>
              <w:spacing w:after="0" w:line="240" w:lineRule="auto"/>
              <w:jc w:val="lowKashida"/>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يبين  دور الموسيقى في بناء القيم والاتجاهات الايجابية لدى الطلبة</w:t>
            </w:r>
          </w:p>
        </w:tc>
      </w:tr>
      <w:tr w:rsidR="00D83B4E" w:rsidRPr="00D83B4E" w:rsidTr="00D83B4E">
        <w:trPr>
          <w:trHeight w:val="840"/>
        </w:trPr>
        <w:tc>
          <w:tcPr>
            <w:tcW w:w="1760" w:type="dxa"/>
            <w:vMerge/>
            <w:tcBorders>
              <w:top w:val="nil"/>
              <w:left w:val="single" w:sz="4" w:space="0" w:color="auto"/>
              <w:bottom w:val="single" w:sz="4" w:space="0" w:color="000000"/>
              <w:right w:val="single" w:sz="4" w:space="0" w:color="auto"/>
            </w:tcBorders>
            <w:shd w:val="clear" w:color="auto" w:fill="auto"/>
            <w:vAlign w:val="center"/>
            <w:hideMark/>
          </w:tcPr>
          <w:p w:rsidR="00D83B4E" w:rsidRPr="00D83B4E" w:rsidRDefault="00D83B4E" w:rsidP="00D83B4E">
            <w:pPr>
              <w:spacing w:after="0" w:line="240" w:lineRule="auto"/>
              <w:rPr>
                <w:rFonts w:ascii="Calibri" w:eastAsia="Times New Roman" w:hAnsi="Calibri" w:cs="Times New Roman"/>
                <w:color w:val="000000"/>
                <w:sz w:val="32"/>
                <w:szCs w:val="32"/>
              </w:rPr>
            </w:pPr>
          </w:p>
        </w:tc>
        <w:tc>
          <w:tcPr>
            <w:tcW w:w="2217" w:type="dxa"/>
            <w:vMerge/>
            <w:tcBorders>
              <w:top w:val="nil"/>
              <w:left w:val="single" w:sz="4" w:space="0" w:color="auto"/>
              <w:bottom w:val="single" w:sz="4" w:space="0" w:color="000000"/>
              <w:right w:val="single" w:sz="4" w:space="0" w:color="auto"/>
            </w:tcBorders>
            <w:shd w:val="clear" w:color="auto" w:fill="auto"/>
            <w:vAlign w:val="center"/>
            <w:hideMark/>
          </w:tcPr>
          <w:p w:rsidR="00D83B4E" w:rsidRPr="00D83B4E" w:rsidRDefault="00D83B4E" w:rsidP="00D83B4E">
            <w:pPr>
              <w:spacing w:after="0" w:line="240" w:lineRule="auto"/>
              <w:rPr>
                <w:rFonts w:ascii="Calibri" w:eastAsia="Times New Roman" w:hAnsi="Calibri" w:cs="Times New Roman"/>
                <w:color w:val="000000"/>
                <w:sz w:val="32"/>
                <w:szCs w:val="32"/>
              </w:rPr>
            </w:pPr>
          </w:p>
        </w:tc>
        <w:tc>
          <w:tcPr>
            <w:tcW w:w="6023" w:type="dxa"/>
            <w:tcBorders>
              <w:top w:val="nil"/>
              <w:left w:val="single" w:sz="4" w:space="0" w:color="auto"/>
              <w:bottom w:val="single" w:sz="4" w:space="0" w:color="auto"/>
              <w:right w:val="single" w:sz="4" w:space="0" w:color="auto"/>
            </w:tcBorders>
            <w:shd w:val="clear" w:color="auto" w:fill="auto"/>
            <w:vAlign w:val="bottom"/>
            <w:hideMark/>
          </w:tcPr>
          <w:p w:rsidR="00D83B4E" w:rsidRPr="00D83B4E" w:rsidRDefault="00D83B4E" w:rsidP="009A4FF6">
            <w:pPr>
              <w:bidi/>
              <w:spacing w:after="0" w:line="240" w:lineRule="auto"/>
              <w:jc w:val="lowKashida"/>
              <w:rPr>
                <w:rFonts w:ascii="Calibri" w:eastAsia="Times New Roman" w:hAnsi="Calibri" w:cs="Times New Roman"/>
                <w:color w:val="000000"/>
                <w:sz w:val="32"/>
                <w:szCs w:val="32"/>
              </w:rPr>
            </w:pPr>
            <w:r w:rsidRPr="00D83B4E">
              <w:rPr>
                <w:rFonts w:ascii="Calibri" w:eastAsia="Times New Roman" w:hAnsi="Calibri" w:cs="Times New Roman"/>
                <w:color w:val="000000"/>
                <w:sz w:val="32"/>
                <w:szCs w:val="32"/>
                <w:rtl/>
              </w:rPr>
              <w:t>يوضح دور الموسيقى في دعم تعلم الطلبة ذوي الاحتياجات الخاصة</w:t>
            </w:r>
            <w:r w:rsidR="003A7D46">
              <w:rPr>
                <w:rFonts w:ascii="Calibri" w:eastAsia="Times New Roman" w:hAnsi="Calibri" w:cs="Times New Roman" w:hint="cs"/>
                <w:color w:val="000000"/>
                <w:sz w:val="32"/>
                <w:szCs w:val="32"/>
                <w:rtl/>
              </w:rPr>
              <w:t>.</w:t>
            </w:r>
          </w:p>
        </w:tc>
      </w:tr>
    </w:tbl>
    <w:p w:rsidR="00940932" w:rsidRDefault="00940932" w:rsidP="00940932">
      <w:pPr>
        <w:bidi/>
        <w:jc w:val="both"/>
        <w:rPr>
          <w:rFonts w:ascii="Simplified Arabic" w:hAnsi="Simplified Arabic" w:cs="Simplified Arabic"/>
          <w:b/>
          <w:bCs/>
          <w:sz w:val="36"/>
          <w:szCs w:val="36"/>
          <w:rtl/>
          <w:lang w:bidi="ar-JO"/>
        </w:rPr>
      </w:pPr>
    </w:p>
    <w:p w:rsidR="00275A0B" w:rsidRDefault="00275A0B" w:rsidP="00275A0B">
      <w:pPr>
        <w:bidi/>
        <w:jc w:val="both"/>
        <w:rPr>
          <w:rFonts w:ascii="Simplified Arabic" w:hAnsi="Simplified Arabic" w:cs="Simplified Arabic"/>
          <w:b/>
          <w:bCs/>
          <w:sz w:val="36"/>
          <w:szCs w:val="36"/>
          <w:rtl/>
          <w:lang w:bidi="ar-JO"/>
        </w:rPr>
      </w:pPr>
    </w:p>
    <w:p w:rsidR="00275A0B" w:rsidRDefault="00275A0B" w:rsidP="00275A0B">
      <w:pPr>
        <w:bidi/>
        <w:jc w:val="both"/>
        <w:rPr>
          <w:rFonts w:ascii="Simplified Arabic" w:hAnsi="Simplified Arabic" w:cs="Simplified Arabic"/>
          <w:b/>
          <w:bCs/>
          <w:sz w:val="36"/>
          <w:szCs w:val="36"/>
          <w:rtl/>
          <w:lang w:bidi="ar-JO"/>
        </w:rPr>
      </w:pPr>
    </w:p>
    <w:p w:rsidR="00275A0B" w:rsidRDefault="00275A0B" w:rsidP="00275A0B">
      <w:pPr>
        <w:bidi/>
        <w:jc w:val="both"/>
        <w:rPr>
          <w:rFonts w:ascii="Simplified Arabic" w:hAnsi="Simplified Arabic" w:cs="Simplified Arabic"/>
          <w:b/>
          <w:bCs/>
          <w:sz w:val="36"/>
          <w:szCs w:val="36"/>
          <w:rtl/>
          <w:lang w:bidi="ar-JO"/>
        </w:rPr>
      </w:pPr>
    </w:p>
    <w:p w:rsidR="00275A0B" w:rsidRDefault="00275A0B" w:rsidP="00275A0B">
      <w:pPr>
        <w:bidi/>
        <w:jc w:val="both"/>
        <w:rPr>
          <w:rFonts w:ascii="Simplified Arabic" w:hAnsi="Simplified Arabic" w:cs="Simplified Arabic"/>
          <w:b/>
          <w:bCs/>
          <w:sz w:val="36"/>
          <w:szCs w:val="36"/>
          <w:rtl/>
          <w:lang w:bidi="ar-JO"/>
        </w:rPr>
      </w:pPr>
    </w:p>
    <w:p w:rsidR="00275A0B" w:rsidRDefault="00275A0B" w:rsidP="00275A0B">
      <w:pPr>
        <w:bidi/>
        <w:jc w:val="both"/>
        <w:rPr>
          <w:rFonts w:ascii="Simplified Arabic" w:hAnsi="Simplified Arabic" w:cs="Simplified Arabic"/>
          <w:b/>
          <w:bCs/>
          <w:sz w:val="36"/>
          <w:szCs w:val="36"/>
          <w:rtl/>
          <w:lang w:bidi="ar-JO"/>
        </w:rPr>
      </w:pPr>
    </w:p>
    <w:p w:rsidR="00275A0B" w:rsidRDefault="00275A0B" w:rsidP="00275A0B">
      <w:pPr>
        <w:bidi/>
        <w:jc w:val="both"/>
        <w:rPr>
          <w:rFonts w:ascii="Simplified Arabic" w:hAnsi="Simplified Arabic" w:cs="Simplified Arabic"/>
          <w:b/>
          <w:bCs/>
          <w:sz w:val="36"/>
          <w:szCs w:val="36"/>
          <w:rtl/>
          <w:lang w:bidi="ar-JO"/>
        </w:rPr>
      </w:pPr>
    </w:p>
    <w:p w:rsidR="00275A0B" w:rsidRDefault="00275A0B" w:rsidP="00275A0B">
      <w:pPr>
        <w:bidi/>
        <w:jc w:val="both"/>
        <w:rPr>
          <w:rFonts w:ascii="Simplified Arabic" w:hAnsi="Simplified Arabic" w:cs="Simplified Arabic"/>
          <w:b/>
          <w:bCs/>
          <w:sz w:val="36"/>
          <w:szCs w:val="36"/>
          <w:rtl/>
          <w:lang w:bidi="ar-JO"/>
        </w:rPr>
      </w:pPr>
    </w:p>
    <w:p w:rsidR="00275A0B" w:rsidRDefault="00275A0B" w:rsidP="00275A0B">
      <w:pPr>
        <w:bidi/>
        <w:jc w:val="both"/>
        <w:rPr>
          <w:rFonts w:ascii="Simplified Arabic" w:hAnsi="Simplified Arabic" w:cs="Simplified Arabic"/>
          <w:b/>
          <w:bCs/>
          <w:sz w:val="36"/>
          <w:szCs w:val="36"/>
          <w:rtl/>
          <w:lang w:bidi="ar-JO"/>
        </w:rPr>
      </w:pPr>
    </w:p>
    <w:p w:rsidR="00275A0B" w:rsidRDefault="00275A0B" w:rsidP="00275A0B">
      <w:pPr>
        <w:bidi/>
        <w:jc w:val="both"/>
        <w:rPr>
          <w:rFonts w:ascii="Simplified Arabic" w:hAnsi="Simplified Arabic" w:cs="Simplified Arabic"/>
          <w:b/>
          <w:bCs/>
          <w:sz w:val="36"/>
          <w:szCs w:val="36"/>
          <w:rtl/>
          <w:lang w:bidi="ar-JO"/>
        </w:rPr>
      </w:pPr>
    </w:p>
    <w:p w:rsidR="00AF6FF0" w:rsidRDefault="00AF6FF0" w:rsidP="00C26890">
      <w:pPr>
        <w:bidi/>
        <w:ind w:left="-199"/>
        <w:jc w:val="both"/>
        <w:rPr>
          <w:rFonts w:ascii="Simplified Arabic" w:hAnsi="Simplified Arabic" w:cs="Simplified Arabic"/>
          <w:b/>
          <w:bCs/>
          <w:sz w:val="36"/>
          <w:szCs w:val="36"/>
          <w:rtl/>
          <w:lang w:bidi="ar-JO"/>
        </w:rPr>
      </w:pPr>
      <w:r w:rsidRPr="00641A3A">
        <w:rPr>
          <w:rFonts w:ascii="Simplified Arabic" w:hAnsi="Simplified Arabic" w:cs="Simplified Arabic"/>
          <w:b/>
          <w:bCs/>
          <w:sz w:val="36"/>
          <w:szCs w:val="36"/>
          <w:rtl/>
          <w:lang w:bidi="ar-JO"/>
        </w:rPr>
        <w:lastRenderedPageBreak/>
        <w:t xml:space="preserve">أمثلة على </w:t>
      </w:r>
      <w:r w:rsidRPr="00641A3A">
        <w:rPr>
          <w:rFonts w:ascii="Simplified Arabic" w:hAnsi="Simplified Arabic" w:cs="Simplified Arabic" w:hint="cs"/>
          <w:b/>
          <w:bCs/>
          <w:sz w:val="36"/>
          <w:szCs w:val="36"/>
          <w:rtl/>
          <w:lang w:bidi="ar-JO"/>
        </w:rPr>
        <w:t xml:space="preserve">أسئلة </w:t>
      </w:r>
      <w:r w:rsidRPr="00641A3A">
        <w:rPr>
          <w:rFonts w:ascii="Simplified Arabic" w:hAnsi="Simplified Arabic" w:cs="Simplified Arabic"/>
          <w:b/>
          <w:bCs/>
          <w:sz w:val="36"/>
          <w:szCs w:val="36"/>
          <w:rtl/>
          <w:lang w:bidi="ar-JO"/>
        </w:rPr>
        <w:t xml:space="preserve">الاختبار </w:t>
      </w:r>
    </w:p>
    <w:p w:rsidR="00AF6FF0" w:rsidRDefault="00AF6FF0" w:rsidP="003A7D46">
      <w:pPr>
        <w:bidi/>
        <w:ind w:left="-199" w:firstLine="919"/>
        <w:jc w:val="both"/>
        <w:rPr>
          <w:rFonts w:ascii="Simplified Arabic" w:hAnsi="Simplified Arabic" w:cs="Simplified Arabic"/>
          <w:b/>
          <w:bCs/>
          <w:sz w:val="36"/>
          <w:szCs w:val="36"/>
          <w:rtl/>
          <w:lang w:bidi="ar-JO"/>
        </w:rPr>
      </w:pPr>
      <w:r>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Pr>
          <w:rFonts w:ascii="Simplified Arabic" w:hAnsi="Simplified Arabic" w:cs="Simplified Arabic" w:hint="cs"/>
          <w:sz w:val="28"/>
          <w:szCs w:val="28"/>
          <w:rtl/>
          <w:lang w:bidi="ar-JO"/>
        </w:rPr>
        <w:t>يفية المطلوبة لاشغال وظيفة معلم</w:t>
      </w:r>
      <w:r w:rsidR="006F5EE2">
        <w:rPr>
          <w:rFonts w:ascii="Simplified Arabic" w:hAnsi="Simplified Arabic" w:cs="Simplified Arabic"/>
          <w:sz w:val="28"/>
          <w:szCs w:val="28"/>
          <w:lang w:bidi="ar-JO"/>
        </w:rPr>
        <w:t xml:space="preserve"> </w:t>
      </w:r>
      <w:r w:rsidR="00D83B4E" w:rsidRPr="00D4040A">
        <w:rPr>
          <w:rFonts w:ascii="Simplified Arabic" w:hAnsi="Simplified Arabic" w:cs="Simplified Arabic" w:hint="cs"/>
          <w:color w:val="000000" w:themeColor="text1"/>
          <w:sz w:val="28"/>
          <w:szCs w:val="28"/>
          <w:rtl/>
          <w:lang w:bidi="ar-JO"/>
        </w:rPr>
        <w:t>الموسيقى</w:t>
      </w:r>
      <w:r w:rsidRPr="00D4040A">
        <w:rPr>
          <w:rFonts w:ascii="Simplified Arabic" w:hAnsi="Simplified Arabic" w:cs="Simplified Arabic" w:hint="cs"/>
          <w:color w:val="000000" w:themeColor="text1"/>
          <w:sz w:val="28"/>
          <w:szCs w:val="28"/>
          <w:rtl/>
          <w:lang w:bidi="ar-JO"/>
        </w:rPr>
        <w:t xml:space="preserve"> </w:t>
      </w:r>
      <w:r>
        <w:rPr>
          <w:rFonts w:ascii="Simplified Arabic" w:hAnsi="Simplified Arabic" w:cs="Simplified Arabic" w:hint="cs"/>
          <w:sz w:val="28"/>
          <w:szCs w:val="28"/>
          <w:rtl/>
          <w:lang w:bidi="ar-JO"/>
        </w:rPr>
        <w:t xml:space="preserve">في وزارة التربية والتعليم لجميع المراحل، وقد تم تنظيمها وفق مجالات رئيسية، </w:t>
      </w:r>
      <w:r w:rsidR="006F5EE2">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يحتوي كل مجال رئيس على مجالات فرعية، وينتمي لكل مجال فرعي عدد</w:t>
      </w:r>
      <w:r w:rsidR="003A7D46">
        <w:rPr>
          <w:rFonts w:ascii="Simplified Arabic" w:hAnsi="Simplified Arabic" w:cs="Simplified Arabic" w:hint="cs"/>
          <w:sz w:val="28"/>
          <w:szCs w:val="28"/>
          <w:rtl/>
          <w:lang w:bidi="ar-JO"/>
        </w:rPr>
        <w:t xml:space="preserve"> من</w:t>
      </w:r>
      <w:r>
        <w:rPr>
          <w:rFonts w:ascii="Simplified Arabic" w:hAnsi="Simplified Arabic" w:cs="Simplified Arabic" w:hint="cs"/>
          <w:sz w:val="28"/>
          <w:szCs w:val="28"/>
          <w:rtl/>
          <w:lang w:bidi="ar-JO"/>
        </w:rPr>
        <w:t xml:space="preserve">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AF6FF0" w:rsidTr="00AF6FF0">
        <w:tc>
          <w:tcPr>
            <w:tcW w:w="8856" w:type="dxa"/>
            <w:gridSpan w:val="2"/>
          </w:tcPr>
          <w:p w:rsidR="00AF6FF0" w:rsidRPr="00641A3A" w:rsidRDefault="00AF6FF0" w:rsidP="00AF6FF0">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مثال 1</w:t>
            </w:r>
          </w:p>
          <w:p w:rsidR="008F49EC" w:rsidRDefault="00AF6FF0" w:rsidP="008F49EC">
            <w:pPr>
              <w:bidi/>
              <w:jc w:val="both"/>
              <w:rPr>
                <w:rFonts w:ascii="Simplified Arabic" w:hAnsi="Simplified Arabic" w:cs="Simplified Arabic"/>
                <w:sz w:val="28"/>
                <w:szCs w:val="28"/>
                <w:lang w:bidi="ar-JO"/>
              </w:rPr>
            </w:pPr>
            <w:r w:rsidRPr="00641A3A">
              <w:rPr>
                <w:rFonts w:ascii="Simplified Arabic" w:hAnsi="Simplified Arabic" w:cs="Simplified Arabic" w:hint="cs"/>
                <w:b/>
                <w:bCs/>
                <w:sz w:val="28"/>
                <w:szCs w:val="28"/>
                <w:rtl/>
                <w:lang w:bidi="ar-JO"/>
              </w:rPr>
              <w:t xml:space="preserve">اسم </w:t>
            </w:r>
            <w:r w:rsidRPr="00641A3A">
              <w:rPr>
                <w:rFonts w:ascii="Simplified Arabic" w:hAnsi="Simplified Arabic" w:cs="Simplified Arabic"/>
                <w:b/>
                <w:bCs/>
                <w:sz w:val="28"/>
                <w:szCs w:val="28"/>
                <w:rtl/>
                <w:lang w:bidi="ar-JO"/>
              </w:rPr>
              <w:t>الكفاية</w:t>
            </w:r>
            <w:r w:rsidRPr="00641A3A">
              <w:rPr>
                <w:rFonts w:ascii="Simplified Arabic" w:hAnsi="Simplified Arabic" w:cs="Simplified Arabic"/>
                <w:sz w:val="28"/>
                <w:szCs w:val="28"/>
                <w:rtl/>
                <w:lang w:bidi="ar-JO"/>
              </w:rPr>
              <w:t xml:space="preserve">: </w:t>
            </w:r>
            <w:r w:rsidR="007B157D">
              <w:rPr>
                <w:rFonts w:ascii="Simplified Arabic" w:hAnsi="Simplified Arabic" w:cs="Simplified Arabic" w:hint="cs"/>
                <w:sz w:val="28"/>
                <w:szCs w:val="28"/>
                <w:rtl/>
                <w:lang w:bidi="ar-JO"/>
              </w:rPr>
              <w:t xml:space="preserve">الكفايات </w:t>
            </w:r>
            <w:r w:rsidR="007B157D" w:rsidRPr="00641A3A">
              <w:rPr>
                <w:rFonts w:ascii="Simplified Arabic" w:hAnsi="Simplified Arabic" w:cs="Simplified Arabic"/>
                <w:sz w:val="28"/>
                <w:szCs w:val="28"/>
                <w:rtl/>
                <w:lang w:bidi="ar-JO"/>
              </w:rPr>
              <w:t>التربوية العامة</w:t>
            </w:r>
          </w:p>
          <w:p w:rsidR="00AF6FF0" w:rsidRPr="00641A3A"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المجال الرئيس:</w:t>
            </w:r>
            <w:r w:rsidRPr="002C310E">
              <w:rPr>
                <w:rFonts w:ascii="Simplified Arabic" w:hAnsi="Simplified Arabic" w:cs="Simplified Arabic"/>
                <w:b/>
                <w:bCs/>
                <w:sz w:val="28"/>
                <w:szCs w:val="28"/>
                <w:rtl/>
              </w:rPr>
              <w:t xml:space="preserve"> </w:t>
            </w:r>
            <w:r w:rsidR="007B157D" w:rsidRPr="007B157D">
              <w:rPr>
                <w:rFonts w:ascii="Simplified Arabic" w:hAnsi="Simplified Arabic" w:cs="Simplified Arabic" w:hint="cs"/>
                <w:sz w:val="28"/>
                <w:szCs w:val="28"/>
                <w:rtl/>
              </w:rPr>
              <w:t>التعلم</w:t>
            </w:r>
            <w:r w:rsidR="007B157D" w:rsidRPr="007B157D">
              <w:rPr>
                <w:rFonts w:ascii="Simplified Arabic" w:hAnsi="Simplified Arabic" w:cs="Simplified Arabic"/>
                <w:sz w:val="28"/>
                <w:szCs w:val="28"/>
                <w:rtl/>
              </w:rPr>
              <w:t xml:space="preserve"> </w:t>
            </w:r>
            <w:r w:rsidR="007B157D" w:rsidRPr="007B157D">
              <w:rPr>
                <w:rFonts w:ascii="Simplified Arabic" w:hAnsi="Simplified Arabic" w:cs="Simplified Arabic" w:hint="cs"/>
                <w:sz w:val="28"/>
                <w:szCs w:val="28"/>
                <w:rtl/>
              </w:rPr>
              <w:t>للحياة</w:t>
            </w:r>
          </w:p>
          <w:p w:rsidR="00AF6FF0" w:rsidRPr="001B0DFF" w:rsidRDefault="00AF6FF0" w:rsidP="005F13C9">
            <w:pPr>
              <w:bidi/>
              <w:jc w:val="both"/>
              <w:rPr>
                <w:rFonts w:ascii="Simplified Arabic" w:hAnsi="Simplified Arabic" w:cs="Simplified Arabic"/>
                <w:b/>
                <w:bCs/>
                <w:sz w:val="28"/>
                <w:szCs w:val="28"/>
                <w:lang w:bidi="ar-JO"/>
              </w:rPr>
            </w:pPr>
            <w:r w:rsidRPr="00641A3A">
              <w:rPr>
                <w:rFonts w:ascii="Simplified Arabic" w:hAnsi="Simplified Arabic" w:cs="Simplified Arabic"/>
                <w:b/>
                <w:bCs/>
                <w:sz w:val="28"/>
                <w:szCs w:val="28"/>
                <w:rtl/>
                <w:lang w:bidi="ar-JO"/>
              </w:rPr>
              <w:t>المجال الفرعي:</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p>
          <w:p w:rsidR="00AF6FF0" w:rsidRPr="007B157D" w:rsidRDefault="00AF6FF0" w:rsidP="005F13C9">
            <w:pPr>
              <w:bidi/>
              <w:jc w:val="both"/>
              <w:rPr>
                <w:rFonts w:ascii="Simplified Arabic" w:hAnsi="Simplified Arabic" w:cs="Simplified Arabic"/>
                <w:sz w:val="28"/>
                <w:szCs w:val="28"/>
                <w:rtl/>
                <w:lang w:bidi="ar-JO"/>
              </w:rPr>
            </w:pPr>
            <w:r w:rsidRPr="00641A3A">
              <w:rPr>
                <w:rFonts w:ascii="Simplified Arabic" w:hAnsi="Simplified Arabic" w:cs="Simplified Arabic"/>
                <w:b/>
                <w:bCs/>
                <w:sz w:val="28"/>
                <w:szCs w:val="28"/>
                <w:rtl/>
                <w:lang w:bidi="ar-JO"/>
              </w:rPr>
              <w:t>المؤشر:</w:t>
            </w:r>
            <w:r>
              <w:rPr>
                <w:rFonts w:ascii="Simplified Arabic" w:hAnsi="Simplified Arabic" w:cs="Simplified Arabic" w:hint="cs"/>
                <w:b/>
                <w:bCs/>
                <w:sz w:val="28"/>
                <w:szCs w:val="28"/>
                <w:rtl/>
                <w:lang w:bidi="ar-JO"/>
              </w:rPr>
              <w:t xml:space="preserve"> </w:t>
            </w:r>
            <w:r w:rsidR="007B157D" w:rsidRPr="007B157D">
              <w:rPr>
                <w:rFonts w:ascii="Simplified Arabic" w:hAnsi="Simplified Arabic" w:cs="Simplified Arabic" w:hint="cs"/>
                <w:sz w:val="28"/>
                <w:szCs w:val="28"/>
                <w:rtl/>
                <w:lang w:bidi="ar-JO"/>
              </w:rPr>
              <w:t>يستخدم</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خطوات</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البحث</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العلمي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في</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المواقف</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التعليمية</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ويكسبها</w:t>
            </w:r>
            <w:r w:rsidR="007B157D" w:rsidRPr="007B157D">
              <w:rPr>
                <w:rFonts w:ascii="Simplified Arabic" w:hAnsi="Simplified Arabic" w:cs="Simplified Arabic"/>
                <w:sz w:val="28"/>
                <w:szCs w:val="28"/>
                <w:rtl/>
                <w:lang w:bidi="ar-JO"/>
              </w:rPr>
              <w:t xml:space="preserve"> </w:t>
            </w:r>
            <w:r w:rsidR="007B157D" w:rsidRPr="007B157D">
              <w:rPr>
                <w:rFonts w:ascii="Simplified Arabic" w:hAnsi="Simplified Arabic" w:cs="Simplified Arabic" w:hint="cs"/>
                <w:sz w:val="28"/>
                <w:szCs w:val="28"/>
                <w:rtl/>
                <w:lang w:bidi="ar-JO"/>
              </w:rPr>
              <w:t>لطلبته</w:t>
            </w:r>
          </w:p>
          <w:p w:rsidR="005F13C9" w:rsidRDefault="00AF6FF0" w:rsidP="005F13C9">
            <w:pPr>
              <w:bidi/>
              <w:jc w:val="both"/>
              <w:rPr>
                <w:rFonts w:ascii="Simplified Arabic" w:hAnsi="Simplified Arabic" w:cs="Simplified Arabic"/>
                <w:sz w:val="28"/>
                <w:szCs w:val="28"/>
                <w:rtl/>
                <w:lang w:bidi="ar-JO"/>
              </w:rPr>
            </w:pPr>
            <w:r w:rsidRPr="00641A3A">
              <w:rPr>
                <w:rFonts w:ascii="Simplified Arabic" w:hAnsi="Simplified Arabic" w:cs="Simplified Arabic"/>
                <w:b/>
                <w:bCs/>
                <w:sz w:val="28"/>
                <w:szCs w:val="28"/>
                <w:rtl/>
                <w:lang w:bidi="ar-JO"/>
              </w:rPr>
              <w:t>السؤال:</w:t>
            </w:r>
            <w:r w:rsidRPr="00641A3A">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تسمى</w:t>
            </w:r>
            <w:r w:rsidR="00973519" w:rsidRPr="00973519">
              <w:rPr>
                <w:rFonts w:ascii="Simplified Arabic" w:hAnsi="Simplified Arabic" w:cs="Simplified Arabic" w:hint="eastAsia"/>
                <w:sz w:val="28"/>
                <w:szCs w:val="28"/>
                <w:rtl/>
                <w:lang w:bidi="ar-JO"/>
              </w:rPr>
              <w:t> </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مجموعة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العبارات</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المترابطة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التي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توضع</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في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نموذج</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يساعد</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في</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جمع</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المعلومات</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من</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عينة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الدراسة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المختارة</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من</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قبل</w:t>
            </w:r>
            <w:r w:rsidR="00973519" w:rsidRPr="00973519">
              <w:rPr>
                <w:rFonts w:ascii="Simplified Arabic" w:hAnsi="Simplified Arabic" w:cs="Simplified Arabic"/>
                <w:sz w:val="28"/>
                <w:szCs w:val="28"/>
                <w:rtl/>
                <w:lang w:bidi="ar-JO"/>
              </w:rPr>
              <w:t xml:space="preserve"> </w:t>
            </w:r>
            <w:r w:rsidR="00973519" w:rsidRPr="00973519">
              <w:rPr>
                <w:rFonts w:ascii="Simplified Arabic" w:hAnsi="Simplified Arabic" w:cs="Simplified Arabic" w:hint="cs"/>
                <w:sz w:val="28"/>
                <w:szCs w:val="28"/>
                <w:rtl/>
                <w:lang w:bidi="ar-JO"/>
              </w:rPr>
              <w:t>الباحث</w:t>
            </w:r>
            <w:r w:rsidR="00973519" w:rsidRPr="00973519">
              <w:rPr>
                <w:rFonts w:ascii="Simplified Arabic" w:hAnsi="Simplified Arabic" w:cs="Simplified Arabic" w:hint="eastAsia"/>
                <w:sz w:val="28"/>
                <w:szCs w:val="28"/>
                <w:rtl/>
                <w:lang w:bidi="ar-JO"/>
              </w:rPr>
              <w:t> </w:t>
            </w:r>
            <w:r w:rsidR="00973519">
              <w:rPr>
                <w:rFonts w:ascii="Simplified Arabic" w:hAnsi="Simplified Arabic" w:cs="Simplified Arabic" w:hint="cs"/>
                <w:sz w:val="28"/>
                <w:szCs w:val="28"/>
                <w:rtl/>
                <w:lang w:bidi="ar-JO"/>
              </w:rPr>
              <w:t>:</w:t>
            </w:r>
          </w:p>
          <w:p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Pr>
              <w:t>A</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المقابلات</w:t>
            </w:r>
          </w:p>
          <w:p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B</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الملاحظات</w:t>
            </w:r>
          </w:p>
          <w:p w:rsidR="00AF6FF0"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C</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الاختبارات</w:t>
            </w:r>
          </w:p>
          <w:p w:rsidR="005F13C9" w:rsidRDefault="00AF6FF0" w:rsidP="005F13C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D</w:t>
            </w:r>
            <w:r>
              <w:rPr>
                <w:rFonts w:ascii="Simplified Arabic" w:hAnsi="Simplified Arabic" w:cs="Simplified Arabic" w:hint="cs"/>
                <w:b/>
                <w:bCs/>
                <w:sz w:val="28"/>
                <w:szCs w:val="28"/>
                <w:rtl/>
                <w:lang w:bidi="ar-JO"/>
              </w:rPr>
              <w:t xml:space="preserve">: </w:t>
            </w:r>
            <w:r w:rsidR="00973519" w:rsidRPr="00973519">
              <w:rPr>
                <w:rFonts w:ascii="Simplified Arabic" w:hAnsi="Simplified Arabic" w:cs="Simplified Arabic" w:hint="cs"/>
                <w:b/>
                <w:bCs/>
                <w:sz w:val="28"/>
                <w:szCs w:val="28"/>
                <w:rtl/>
                <w:lang w:bidi="ar-JO"/>
              </w:rPr>
              <w:t>الاستبانات</w:t>
            </w:r>
          </w:p>
          <w:p w:rsidR="00AF6FF0" w:rsidRPr="009E01C7" w:rsidRDefault="00AF6FF0" w:rsidP="005F13C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sidR="007B157D">
              <w:rPr>
                <w:rFonts w:ascii="Simplified Arabic" w:hAnsi="Simplified Arabic" w:cs="Simplified Arabic"/>
                <w:b/>
                <w:bCs/>
                <w:sz w:val="28"/>
                <w:szCs w:val="28"/>
                <w:lang w:bidi="ar-JO"/>
              </w:rPr>
              <w:t>D</w:t>
            </w:r>
          </w:p>
        </w:tc>
      </w:tr>
      <w:tr w:rsidR="00AF6FF0" w:rsidTr="00AF6FF0">
        <w:tc>
          <w:tcPr>
            <w:tcW w:w="5403" w:type="dxa"/>
          </w:tcPr>
          <w:p w:rsidR="00AF6FF0" w:rsidRPr="007F6652" w:rsidRDefault="00AF6FF0" w:rsidP="00AF6FF0">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AF6FF0" w:rsidRPr="001B0DFF" w:rsidRDefault="00973519" w:rsidP="00AF6FF0">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مهارات دنيا</w:t>
            </w:r>
          </w:p>
        </w:tc>
      </w:tr>
    </w:tbl>
    <w:p w:rsidR="00AF6FF0" w:rsidRDefault="00AF6FF0" w:rsidP="00AF6FF0">
      <w:pPr>
        <w:bidi/>
        <w:ind w:left="-199"/>
        <w:jc w:val="both"/>
        <w:rPr>
          <w:rFonts w:ascii="Simplified Arabic" w:hAnsi="Simplified Arabic" w:cs="Simplified Arabic"/>
          <w:sz w:val="36"/>
          <w:szCs w:val="36"/>
          <w:rtl/>
          <w:lang w:bidi="ar-JO"/>
        </w:rPr>
      </w:pPr>
    </w:p>
    <w:p w:rsidR="00275A0B" w:rsidRDefault="00275A0B" w:rsidP="00275A0B">
      <w:pPr>
        <w:bidi/>
        <w:ind w:left="-199"/>
        <w:jc w:val="both"/>
        <w:rPr>
          <w:rFonts w:ascii="Simplified Arabic" w:hAnsi="Simplified Arabic" w:cs="Simplified Arabic"/>
          <w:sz w:val="36"/>
          <w:szCs w:val="36"/>
          <w:rtl/>
          <w:lang w:bidi="ar-JO"/>
        </w:rPr>
      </w:pPr>
    </w:p>
    <w:p w:rsidR="00275A0B" w:rsidRDefault="00275A0B" w:rsidP="00275A0B">
      <w:pPr>
        <w:bidi/>
        <w:ind w:left="-199"/>
        <w:jc w:val="both"/>
        <w:rPr>
          <w:rFonts w:ascii="Simplified Arabic" w:hAnsi="Simplified Arabic" w:cs="Simplified Arabic"/>
          <w:sz w:val="36"/>
          <w:szCs w:val="36"/>
          <w:rtl/>
          <w:lang w:bidi="ar-JO"/>
        </w:rPr>
      </w:pPr>
    </w:p>
    <w:p w:rsidR="00275A0B" w:rsidRDefault="00275A0B" w:rsidP="00275A0B">
      <w:pPr>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Tr="00973519">
        <w:tc>
          <w:tcPr>
            <w:tcW w:w="8856" w:type="dxa"/>
            <w:gridSpan w:val="2"/>
          </w:tcPr>
          <w:p w:rsidR="002840B1" w:rsidRPr="00641A3A" w:rsidRDefault="002840B1" w:rsidP="002840B1">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lastRenderedPageBreak/>
              <w:t xml:space="preserve">مثال </w:t>
            </w:r>
            <w:r>
              <w:rPr>
                <w:rFonts w:ascii="Simplified Arabic" w:hAnsi="Simplified Arabic" w:cs="Simplified Arabic" w:hint="cs"/>
                <w:b/>
                <w:bCs/>
                <w:sz w:val="28"/>
                <w:szCs w:val="28"/>
                <w:rtl/>
                <w:lang w:bidi="ar-JO"/>
              </w:rPr>
              <w:t>2</w:t>
            </w:r>
          </w:p>
          <w:p w:rsidR="002840B1" w:rsidRPr="00641A3A" w:rsidRDefault="002840B1" w:rsidP="00973519">
            <w:pPr>
              <w:bidi/>
              <w:jc w:val="both"/>
              <w:rPr>
                <w:rFonts w:ascii="Simplified Arabic" w:hAnsi="Simplified Arabic" w:cs="Simplified Arabic"/>
                <w:sz w:val="28"/>
                <w:szCs w:val="28"/>
                <w:rtl/>
                <w:lang w:bidi="ar-JO"/>
              </w:rPr>
            </w:pPr>
            <w:r w:rsidRPr="00641A3A">
              <w:rPr>
                <w:rFonts w:ascii="Simplified Arabic" w:hAnsi="Simplified Arabic" w:cs="Simplified Arabic" w:hint="cs"/>
                <w:b/>
                <w:bCs/>
                <w:sz w:val="28"/>
                <w:szCs w:val="28"/>
                <w:rtl/>
                <w:lang w:bidi="ar-JO"/>
              </w:rPr>
              <w:t xml:space="preserve">اسم </w:t>
            </w:r>
            <w:r w:rsidRPr="00641A3A">
              <w:rPr>
                <w:rFonts w:ascii="Simplified Arabic" w:hAnsi="Simplified Arabic" w:cs="Simplified Arabic"/>
                <w:b/>
                <w:bCs/>
                <w:sz w:val="28"/>
                <w:szCs w:val="28"/>
                <w:rtl/>
                <w:lang w:bidi="ar-JO"/>
              </w:rPr>
              <w:t>الكفاية</w:t>
            </w:r>
            <w:r w:rsidRPr="00641A3A">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الكفايات </w:t>
            </w:r>
            <w:r w:rsidRPr="00641A3A">
              <w:rPr>
                <w:rFonts w:ascii="Simplified Arabic" w:hAnsi="Simplified Arabic" w:cs="Simplified Arabic"/>
                <w:sz w:val="28"/>
                <w:szCs w:val="28"/>
                <w:rtl/>
                <w:lang w:bidi="ar-JO"/>
              </w:rPr>
              <w:t>التربوية العامة</w:t>
            </w:r>
          </w:p>
          <w:p w:rsidR="002840B1" w:rsidRPr="00641A3A" w:rsidRDefault="002840B1" w:rsidP="0097351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المجال الرئيس:</w:t>
            </w:r>
            <w:r w:rsidRPr="002C310E">
              <w:rPr>
                <w:rFonts w:ascii="Simplified Arabic" w:hAnsi="Simplified Arabic" w:cs="Simplified Arabic"/>
                <w:b/>
                <w:bCs/>
                <w:sz w:val="28"/>
                <w:szCs w:val="28"/>
                <w:rtl/>
              </w:rPr>
              <w:t xml:space="preserve"> </w:t>
            </w:r>
            <w:r w:rsidRPr="001B0DFF">
              <w:rPr>
                <w:rFonts w:ascii="Simplified Arabic" w:hAnsi="Simplified Arabic" w:cs="Simplified Arabic"/>
                <w:sz w:val="28"/>
                <w:szCs w:val="28"/>
                <w:rtl/>
              </w:rPr>
              <w:t>التعلم والتعليم</w:t>
            </w:r>
          </w:p>
          <w:p w:rsidR="002840B1" w:rsidRPr="001B0DFF" w:rsidRDefault="002840B1" w:rsidP="00973519">
            <w:pPr>
              <w:bidi/>
              <w:jc w:val="both"/>
              <w:rPr>
                <w:rFonts w:ascii="Simplified Arabic" w:hAnsi="Simplified Arabic" w:cs="Simplified Arabic"/>
                <w:b/>
                <w:bCs/>
                <w:sz w:val="28"/>
                <w:szCs w:val="28"/>
                <w:lang w:bidi="ar-JO"/>
              </w:rPr>
            </w:pPr>
            <w:r w:rsidRPr="00641A3A">
              <w:rPr>
                <w:rFonts w:ascii="Simplified Arabic" w:hAnsi="Simplified Arabic" w:cs="Simplified Arabic"/>
                <w:b/>
                <w:bCs/>
                <w:sz w:val="28"/>
                <w:szCs w:val="28"/>
                <w:rtl/>
                <w:lang w:bidi="ar-JO"/>
              </w:rPr>
              <w:t>المجال الفرعي:</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تنفيذ عمليات التعلم والتعليم</w:t>
            </w:r>
            <w:r w:rsidRPr="001B0DFF">
              <w:rPr>
                <w:rFonts w:ascii="Simplified Arabic" w:hAnsi="Simplified Arabic" w:cs="Simplified Arabic"/>
                <w:b/>
                <w:bCs/>
                <w:sz w:val="28"/>
                <w:szCs w:val="28"/>
                <w:rtl/>
              </w:rPr>
              <w:t xml:space="preserve"> </w:t>
            </w:r>
          </w:p>
          <w:p w:rsidR="002840B1" w:rsidRDefault="002840B1" w:rsidP="00973519">
            <w:pPr>
              <w:bidi/>
              <w:jc w:val="both"/>
              <w:rPr>
                <w:rFonts w:ascii="Simplified Arabic" w:hAnsi="Simplified Arabic" w:cs="Simplified Arabic"/>
                <w:sz w:val="28"/>
                <w:szCs w:val="28"/>
                <w:rtl/>
              </w:rPr>
            </w:pPr>
            <w:r w:rsidRPr="00641A3A">
              <w:rPr>
                <w:rFonts w:ascii="Simplified Arabic" w:hAnsi="Simplified Arabic" w:cs="Simplified Arabic"/>
                <w:b/>
                <w:bCs/>
                <w:sz w:val="28"/>
                <w:szCs w:val="28"/>
                <w:rtl/>
                <w:lang w:bidi="ar-JO"/>
              </w:rPr>
              <w:t>المؤشر:</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 xml:space="preserve">يتقبل الطلبة </w:t>
            </w:r>
            <w:r w:rsidRPr="001B0DFF">
              <w:rPr>
                <w:rFonts w:ascii="Simplified Arabic" w:hAnsi="Simplified Arabic" w:cs="Simplified Arabic" w:hint="cs"/>
                <w:sz w:val="28"/>
                <w:szCs w:val="28"/>
                <w:rtl/>
              </w:rPr>
              <w:t>ويتعامل مع سلوكياتهم أثناء عملية التعليم</w:t>
            </w:r>
          </w:p>
          <w:p w:rsidR="002840B1" w:rsidRPr="00641A3A" w:rsidRDefault="002840B1" w:rsidP="00973519">
            <w:pPr>
              <w:bidi/>
              <w:jc w:val="both"/>
              <w:rPr>
                <w:rFonts w:ascii="Simplified Arabic" w:hAnsi="Simplified Arabic" w:cs="Simplified Arabic"/>
                <w:b/>
                <w:bCs/>
                <w:sz w:val="28"/>
                <w:szCs w:val="28"/>
                <w:rtl/>
                <w:lang w:bidi="ar-JO"/>
              </w:rPr>
            </w:pPr>
          </w:p>
          <w:p w:rsidR="002840B1" w:rsidRDefault="002840B1" w:rsidP="00973519">
            <w:pPr>
              <w:bidi/>
              <w:jc w:val="both"/>
              <w:rPr>
                <w:rFonts w:ascii="Simplified Arabic" w:hAnsi="Simplified Arabic" w:cs="Simplified Arabic"/>
                <w:b/>
                <w:bCs/>
                <w:sz w:val="28"/>
                <w:szCs w:val="28"/>
                <w:rtl/>
              </w:rPr>
            </w:pPr>
            <w:r w:rsidRPr="00641A3A">
              <w:rPr>
                <w:rFonts w:ascii="Simplified Arabic" w:hAnsi="Simplified Arabic" w:cs="Simplified Arabic"/>
                <w:b/>
                <w:bCs/>
                <w:sz w:val="28"/>
                <w:szCs w:val="28"/>
                <w:rtl/>
                <w:lang w:bidi="ar-JO"/>
              </w:rPr>
              <w:t>السؤال:</w:t>
            </w:r>
            <w:r w:rsidRPr="00641A3A">
              <w:rPr>
                <w:rFonts w:ascii="Simplified Arabic" w:hAnsi="Simplified Arabic" w:cs="Simplified Arabic"/>
                <w:sz w:val="28"/>
                <w:szCs w:val="28"/>
                <w:rtl/>
                <w:lang w:bidi="ar-JO"/>
              </w:rPr>
              <w:t xml:space="preserve"> </w:t>
            </w:r>
            <w:r w:rsidRPr="00165CAA">
              <w:rPr>
                <w:rFonts w:ascii="Simplified Arabic" w:hAnsi="Simplified Arabic" w:cs="Simplified Arabic"/>
                <w:b/>
                <w:bCs/>
                <w:sz w:val="28"/>
                <w:szCs w:val="28"/>
                <w:rtl/>
              </w:rPr>
              <w:t>في إحدى ا</w:t>
            </w:r>
            <w:r>
              <w:rPr>
                <w:rFonts w:ascii="Simplified Arabic" w:hAnsi="Simplified Arabic" w:cs="Simplified Arabic"/>
                <w:b/>
                <w:bCs/>
                <w:sz w:val="28"/>
                <w:szCs w:val="28"/>
                <w:rtl/>
              </w:rPr>
              <w:t>لحصص، وأثناء عمل الطلبة في أربع</w:t>
            </w:r>
            <w:r w:rsidRPr="00165CAA">
              <w:rPr>
                <w:rFonts w:ascii="Simplified Arabic" w:hAnsi="Simplified Arabic" w:cs="Simplified Arabic"/>
                <w:b/>
                <w:bCs/>
                <w:sz w:val="28"/>
                <w:szCs w:val="28"/>
                <w:rtl/>
              </w:rPr>
              <w:t xml:space="preserve">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Default="002840B1" w:rsidP="0097351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rPr>
              <w:t>A</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Pr>
                <w:rFonts w:ascii="Simplified Arabic" w:hAnsi="Simplified Arabic" w:cs="Simplified Arabic" w:hint="cs"/>
                <w:sz w:val="28"/>
                <w:szCs w:val="28"/>
                <w:rtl/>
              </w:rPr>
              <w:t>.</w:t>
            </w:r>
          </w:p>
          <w:p w:rsidR="002840B1" w:rsidRDefault="002840B1" w:rsidP="0097351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B</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Pr>
                <w:rFonts w:ascii="Simplified Arabic" w:hAnsi="Simplified Arabic" w:cs="Simplified Arabic" w:hint="cs"/>
                <w:sz w:val="28"/>
                <w:szCs w:val="28"/>
                <w:rtl/>
              </w:rPr>
              <w:t>.</w:t>
            </w:r>
          </w:p>
          <w:p w:rsidR="002840B1" w:rsidRDefault="002840B1" w:rsidP="00973519">
            <w:pPr>
              <w:bidi/>
              <w:jc w:val="both"/>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C</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Pr>
                <w:rFonts w:ascii="Simplified Arabic" w:hAnsi="Simplified Arabic" w:cs="Simplified Arabic" w:hint="cs"/>
                <w:sz w:val="28"/>
                <w:szCs w:val="28"/>
                <w:rtl/>
              </w:rPr>
              <w:t>.</w:t>
            </w:r>
          </w:p>
          <w:p w:rsidR="002840B1" w:rsidRDefault="002840B1" w:rsidP="00973519">
            <w:pPr>
              <w:bidi/>
              <w:jc w:val="both"/>
              <w:rPr>
                <w:rFonts w:ascii="Simplified Arabic" w:hAnsi="Simplified Arabic" w:cs="Simplified Arabic"/>
                <w:sz w:val="28"/>
                <w:szCs w:val="28"/>
                <w:rtl/>
                <w:lang w:bidi="ar-JO"/>
              </w:rPr>
            </w:pPr>
            <w:r>
              <w:rPr>
                <w:rFonts w:ascii="Simplified Arabic" w:hAnsi="Simplified Arabic" w:cs="Simplified Arabic"/>
                <w:b/>
                <w:bCs/>
                <w:sz w:val="28"/>
                <w:szCs w:val="28"/>
                <w:lang w:bidi="ar-JO"/>
              </w:rPr>
              <w:t>D</w:t>
            </w:r>
            <w:r>
              <w:rPr>
                <w:rFonts w:ascii="Simplified Arabic" w:hAnsi="Simplified Arabic" w:cs="Simplified Arabic" w:hint="cs"/>
                <w:b/>
                <w:bCs/>
                <w:sz w:val="28"/>
                <w:szCs w:val="28"/>
                <w:rtl/>
                <w:lang w:bidi="ar-JO"/>
              </w:rPr>
              <w:t xml:space="preserve">: </w:t>
            </w:r>
            <w:r w:rsidRPr="001B0DFF">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Pr>
                <w:rFonts w:ascii="Simplified Arabic" w:hAnsi="Simplified Arabic" w:cs="Simplified Arabic" w:hint="cs"/>
                <w:sz w:val="28"/>
                <w:szCs w:val="28"/>
                <w:rtl/>
              </w:rPr>
              <w:t>.</w:t>
            </w:r>
          </w:p>
          <w:p w:rsidR="002840B1" w:rsidRPr="009E01C7" w:rsidRDefault="002840B1" w:rsidP="0097351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lang w:bidi="ar-JO"/>
              </w:rPr>
              <w:t>B</w:t>
            </w:r>
          </w:p>
        </w:tc>
      </w:tr>
      <w:tr w:rsidR="002840B1" w:rsidTr="00973519">
        <w:tc>
          <w:tcPr>
            <w:tcW w:w="5403" w:type="dxa"/>
          </w:tcPr>
          <w:p w:rsidR="002840B1" w:rsidRPr="007F6652" w:rsidRDefault="002840B1" w:rsidP="00973519">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2840B1" w:rsidRPr="001B0DFF" w:rsidRDefault="002840B1" w:rsidP="00973519">
            <w:pPr>
              <w:bidi/>
              <w:jc w:val="both"/>
              <w:rPr>
                <w:rFonts w:ascii="Simplified Arabic" w:hAnsi="Simplified Arabic" w:cs="Simplified Arabic"/>
                <w:b/>
                <w:bCs/>
                <w:sz w:val="28"/>
                <w:szCs w:val="28"/>
                <w:rtl/>
                <w:lang w:bidi="ar-JO"/>
              </w:rPr>
            </w:pPr>
            <w:r w:rsidRPr="001B0DFF">
              <w:rPr>
                <w:rFonts w:ascii="Simplified Arabic" w:hAnsi="Simplified Arabic" w:cs="Simplified Arabic" w:hint="cs"/>
                <w:b/>
                <w:bCs/>
                <w:sz w:val="28"/>
                <w:szCs w:val="28"/>
                <w:rtl/>
                <w:lang w:bidi="ar-JO"/>
              </w:rPr>
              <w:t>مهارات وسطى</w:t>
            </w:r>
          </w:p>
        </w:tc>
      </w:tr>
    </w:tbl>
    <w:p w:rsidR="00D9401A" w:rsidRDefault="00D9401A" w:rsidP="00D9401A">
      <w:pPr>
        <w:bidi/>
        <w:ind w:left="-199"/>
        <w:jc w:val="both"/>
        <w:rPr>
          <w:rFonts w:ascii="Simplified Arabic" w:hAnsi="Simplified Arabic" w:cs="Simplified Arabic"/>
          <w:color w:val="000000" w:themeColor="text1"/>
          <w:sz w:val="36"/>
          <w:szCs w:val="36"/>
          <w:rtl/>
          <w:lang w:bidi="ar-JO"/>
        </w:rPr>
      </w:pPr>
    </w:p>
    <w:p w:rsidR="00D4040A" w:rsidRDefault="00D4040A" w:rsidP="00D4040A">
      <w:pPr>
        <w:bidi/>
        <w:ind w:left="-199"/>
        <w:jc w:val="both"/>
        <w:rPr>
          <w:rFonts w:ascii="Simplified Arabic" w:hAnsi="Simplified Arabic" w:cs="Simplified Arabic"/>
          <w:color w:val="000000" w:themeColor="text1"/>
          <w:sz w:val="36"/>
          <w:szCs w:val="36"/>
          <w:rtl/>
          <w:lang w:bidi="ar-JO"/>
        </w:rPr>
      </w:pPr>
    </w:p>
    <w:p w:rsidR="00275A0B" w:rsidRDefault="00275A0B" w:rsidP="00275A0B">
      <w:pPr>
        <w:bidi/>
        <w:ind w:left="-199"/>
        <w:jc w:val="both"/>
        <w:rPr>
          <w:rFonts w:ascii="Simplified Arabic" w:hAnsi="Simplified Arabic" w:cs="Simplified Arabic"/>
          <w:color w:val="000000" w:themeColor="text1"/>
          <w:sz w:val="36"/>
          <w:szCs w:val="36"/>
          <w:rtl/>
          <w:lang w:bidi="ar-JO"/>
        </w:rPr>
      </w:pPr>
    </w:p>
    <w:p w:rsidR="00275A0B" w:rsidRPr="002840B1" w:rsidRDefault="00275A0B" w:rsidP="00275A0B">
      <w:pPr>
        <w:bidi/>
        <w:ind w:left="-199"/>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AF6FF0">
        <w:tc>
          <w:tcPr>
            <w:tcW w:w="8856" w:type="dxa"/>
            <w:gridSpan w:val="2"/>
          </w:tcPr>
          <w:p w:rsidR="00AF6FF0" w:rsidRPr="002840B1" w:rsidRDefault="00AF6FF0" w:rsidP="002840B1">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lastRenderedPageBreak/>
              <w:t xml:space="preserve">مثال </w:t>
            </w:r>
            <w:r w:rsidR="002840B1" w:rsidRPr="002840B1">
              <w:rPr>
                <w:rFonts w:ascii="Simplified Arabic" w:hAnsi="Simplified Arabic" w:cs="Simplified Arabic" w:hint="cs"/>
                <w:b/>
                <w:bCs/>
                <w:color w:val="000000" w:themeColor="text1"/>
                <w:sz w:val="28"/>
                <w:szCs w:val="28"/>
                <w:rtl/>
                <w:lang w:bidi="ar-JO"/>
              </w:rPr>
              <w:t>3</w:t>
            </w:r>
          </w:p>
          <w:p w:rsidR="00AF6FF0" w:rsidRPr="002840B1" w:rsidRDefault="00AF6FF0" w:rsidP="008F49EC">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008F49EC" w:rsidRPr="002840B1">
              <w:rPr>
                <w:rFonts w:ascii="Simplified Arabic" w:hAnsi="Simplified Arabic" w:cs="Simplified Arabic" w:hint="cs"/>
                <w:b/>
                <w:bCs/>
                <w:color w:val="000000" w:themeColor="text1"/>
                <w:sz w:val="28"/>
                <w:szCs w:val="28"/>
                <w:rtl/>
                <w:lang w:bidi="ar-JO"/>
              </w:rPr>
              <w:t>كفاية المعرفة التخصصة</w:t>
            </w:r>
          </w:p>
          <w:p w:rsidR="005F13C9" w:rsidRPr="002840B1" w:rsidRDefault="00AF6FF0" w:rsidP="005F13C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00E53362" w:rsidRPr="00E53362">
              <w:rPr>
                <w:rFonts w:ascii="Simplified Arabic" w:hAnsi="Simplified Arabic" w:cs="Simplified Arabic"/>
                <w:b/>
                <w:bCs/>
                <w:color w:val="000000" w:themeColor="text1"/>
                <w:sz w:val="28"/>
                <w:szCs w:val="28"/>
                <w:rtl/>
                <w:lang w:bidi="ar-JO"/>
              </w:rPr>
              <w:t>النظريات</w:t>
            </w:r>
          </w:p>
          <w:p w:rsidR="00AF6FF0" w:rsidRPr="002840B1" w:rsidRDefault="00AF6FF0" w:rsidP="005F13C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00E53362" w:rsidRPr="00E53362">
              <w:rPr>
                <w:rFonts w:ascii="Simplified Arabic" w:hAnsi="Simplified Arabic" w:cs="Simplified Arabic"/>
                <w:b/>
                <w:bCs/>
                <w:color w:val="000000" w:themeColor="text1"/>
                <w:sz w:val="28"/>
                <w:szCs w:val="28"/>
                <w:rtl/>
                <w:lang w:bidi="ar-JO"/>
              </w:rPr>
              <w:t>أشكال موسيقية وايقاعية</w:t>
            </w:r>
          </w:p>
          <w:p w:rsidR="00AF6FF0" w:rsidRPr="002840B1" w:rsidRDefault="00AF6FF0" w:rsidP="005F13C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المؤشر:</w:t>
            </w:r>
            <w:r w:rsidRPr="002840B1">
              <w:rPr>
                <w:rFonts w:ascii="Simplified Arabic" w:hAnsi="Simplified Arabic" w:cs="Simplified Arabic" w:hint="cs"/>
                <w:b/>
                <w:bCs/>
                <w:color w:val="000000" w:themeColor="text1"/>
                <w:sz w:val="28"/>
                <w:szCs w:val="28"/>
                <w:rtl/>
                <w:lang w:bidi="ar-JO"/>
              </w:rPr>
              <w:t xml:space="preserve"> </w:t>
            </w:r>
            <w:r w:rsidR="00E53362" w:rsidRPr="00E53362">
              <w:rPr>
                <w:rFonts w:ascii="Simplified Arabic" w:hAnsi="Simplified Arabic" w:cs="Simplified Arabic"/>
                <w:b/>
                <w:bCs/>
                <w:color w:val="000000" w:themeColor="text1"/>
                <w:sz w:val="28"/>
                <w:szCs w:val="28"/>
                <w:rtl/>
                <w:lang w:bidi="ar-JO"/>
              </w:rPr>
              <w:t>يذكر الأشكال الموسيقية الايقاعية</w:t>
            </w:r>
          </w:p>
          <w:p w:rsidR="005F13C9" w:rsidRDefault="00AF6FF0" w:rsidP="005F13C9">
            <w:pPr>
              <w:bidi/>
              <w:rPr>
                <w:rFonts w:ascii="Simplified Arabic" w:hAnsi="Simplified Arabic" w:cs="Simplified Arabic"/>
                <w:color w:val="000000" w:themeColor="text1"/>
                <w:sz w:val="28"/>
                <w:szCs w:val="28"/>
                <w:lang w:bidi="ar-JO"/>
              </w:rPr>
            </w:pPr>
            <w:r w:rsidRPr="002840B1">
              <w:rPr>
                <w:rFonts w:ascii="Simplified Arabic" w:hAnsi="Simplified Arabic" w:cs="Simplified Arabic"/>
                <w:b/>
                <w:bCs/>
                <w:color w:val="000000" w:themeColor="text1"/>
                <w:sz w:val="28"/>
                <w:szCs w:val="28"/>
                <w:rtl/>
                <w:lang w:bidi="ar-JO"/>
              </w:rPr>
              <w:t>السؤال:</w:t>
            </w:r>
            <w:r w:rsidRPr="002840B1">
              <w:rPr>
                <w:rFonts w:ascii="Simplified Arabic" w:hAnsi="Simplified Arabic" w:cs="Simplified Arabic"/>
                <w:color w:val="000000" w:themeColor="text1"/>
                <w:sz w:val="28"/>
                <w:szCs w:val="28"/>
                <w:rtl/>
                <w:lang w:bidi="ar-JO"/>
              </w:rPr>
              <w:t xml:space="preserve"> </w:t>
            </w:r>
            <w:r w:rsidR="00E53362" w:rsidRPr="00E53362">
              <w:rPr>
                <w:rFonts w:ascii="Simplified Arabic" w:hAnsi="Simplified Arabic" w:cs="Simplified Arabic"/>
                <w:color w:val="000000" w:themeColor="text1"/>
                <w:sz w:val="28"/>
                <w:szCs w:val="28"/>
                <w:rtl/>
                <w:lang w:bidi="ar-JO"/>
              </w:rPr>
              <w:t>اذا أراد المعلم أن يوزع في اللحن الموسيقي وأن يجعل العازف يقف عن العزف لزمن يساوي زمن نصف الروند، فإن العلامة التي يختارها في اللحن هي :</w:t>
            </w:r>
          </w:p>
          <w:p w:rsidR="00E53362" w:rsidRPr="002840B1" w:rsidRDefault="00E53362" w:rsidP="00E53362">
            <w:pPr>
              <w:bidi/>
              <w:rPr>
                <w:rFonts w:ascii="Simplified Arabic" w:hAnsi="Simplified Arabic" w:cs="Simplified Arabic"/>
                <w:color w:val="000000" w:themeColor="text1"/>
                <w:sz w:val="28"/>
                <w:szCs w:val="28"/>
                <w:lang w:bidi="ar-JO"/>
              </w:rPr>
            </w:pPr>
            <w:r>
              <w:rPr>
                <w:rFonts w:ascii="Simplified Arabic" w:hAnsi="Simplified Arabic" w:cs="Simplified Arabic"/>
                <w:color w:val="000000" w:themeColor="text1"/>
                <w:sz w:val="28"/>
                <w:szCs w:val="28"/>
                <w:lang w:bidi="ar-JO"/>
              </w:rPr>
              <w:t>A:</w:t>
            </w:r>
          </w:p>
          <w:p w:rsidR="008F49EC" w:rsidRPr="002840B1" w:rsidRDefault="00E53362" w:rsidP="005F13C9">
            <w:pPr>
              <w:bidi/>
              <w:rPr>
                <w:rFonts w:ascii="Simplified Arabic" w:hAnsi="Simplified Arabic" w:cs="Simplified Arabic"/>
                <w:b/>
                <w:bCs/>
                <w:color w:val="000000" w:themeColor="text1"/>
                <w:sz w:val="28"/>
                <w:szCs w:val="28"/>
                <w:lang w:bidi="ar-JO"/>
              </w:rPr>
            </w:pPr>
            <w:r>
              <w:rPr>
                <w:noProof/>
              </w:rPr>
              <w:drawing>
                <wp:inline distT="0" distB="0" distL="0" distR="0" wp14:anchorId="6D125F7F" wp14:editId="48042264">
                  <wp:extent cx="13144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14450" cy="638175"/>
                          </a:xfrm>
                          <a:prstGeom prst="rect">
                            <a:avLst/>
                          </a:prstGeom>
                        </pic:spPr>
                      </pic:pic>
                    </a:graphicData>
                  </a:graphic>
                </wp:inline>
              </w:drawing>
            </w:r>
          </w:p>
          <w:p w:rsidR="005F13C9" w:rsidRDefault="008F49EC" w:rsidP="005F13C9">
            <w:pPr>
              <w:bidi/>
              <w:rPr>
                <w:rFonts w:ascii="Simplified Arabic" w:hAnsi="Simplified Arabic" w:cs="Simplified Arabic"/>
                <w:b/>
                <w:bCs/>
                <w:color w:val="000000" w:themeColor="text1"/>
                <w:sz w:val="28"/>
                <w:szCs w:val="28"/>
                <w:lang w:bidi="ar-JO"/>
              </w:rPr>
            </w:pPr>
            <w:r w:rsidRPr="002840B1">
              <w:rPr>
                <w:rFonts w:ascii="Simplified Arabic" w:hAnsi="Simplified Arabic" w:cs="Simplified Arabic"/>
                <w:b/>
                <w:bCs/>
                <w:color w:val="000000" w:themeColor="text1"/>
                <w:sz w:val="28"/>
                <w:szCs w:val="28"/>
                <w:lang w:bidi="ar-JO"/>
              </w:rPr>
              <w:t>B</w:t>
            </w:r>
            <w:r w:rsidRPr="002840B1">
              <w:rPr>
                <w:rFonts w:ascii="Simplified Arabic" w:hAnsi="Simplified Arabic" w:cs="Simplified Arabic" w:hint="cs"/>
                <w:b/>
                <w:bCs/>
                <w:color w:val="000000" w:themeColor="text1"/>
                <w:sz w:val="28"/>
                <w:szCs w:val="28"/>
                <w:rtl/>
                <w:lang w:bidi="ar-JO"/>
              </w:rPr>
              <w:t xml:space="preserve">: </w:t>
            </w:r>
          </w:p>
          <w:p w:rsidR="00E53362" w:rsidRPr="002840B1" w:rsidRDefault="00E53362" w:rsidP="00E53362">
            <w:pPr>
              <w:bidi/>
              <w:rPr>
                <w:rFonts w:ascii="Simplified Arabic" w:hAnsi="Simplified Arabic" w:cs="Simplified Arabic"/>
                <w:b/>
                <w:bCs/>
                <w:color w:val="000000" w:themeColor="text1"/>
                <w:sz w:val="28"/>
                <w:szCs w:val="28"/>
                <w:rtl/>
                <w:lang w:bidi="ar-JO"/>
              </w:rPr>
            </w:pPr>
            <w:r>
              <w:rPr>
                <w:noProof/>
              </w:rPr>
              <w:drawing>
                <wp:inline distT="0" distB="0" distL="0" distR="0" wp14:anchorId="0CDF9C46" wp14:editId="775D1A43">
                  <wp:extent cx="14763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76375" cy="581025"/>
                          </a:xfrm>
                          <a:prstGeom prst="rect">
                            <a:avLst/>
                          </a:prstGeom>
                        </pic:spPr>
                      </pic:pic>
                    </a:graphicData>
                  </a:graphic>
                </wp:inline>
              </w:drawing>
            </w:r>
          </w:p>
          <w:p w:rsidR="008F49EC" w:rsidRDefault="008F49EC" w:rsidP="005F13C9">
            <w:pPr>
              <w:bidi/>
              <w:rPr>
                <w:rFonts w:ascii="Simplified Arabic" w:hAnsi="Simplified Arabic" w:cs="Simplified Arabic"/>
                <w:b/>
                <w:bCs/>
                <w:color w:val="000000" w:themeColor="text1"/>
                <w:sz w:val="28"/>
                <w:szCs w:val="28"/>
                <w:lang w:bidi="ar-JO"/>
              </w:rPr>
            </w:pPr>
            <w:r w:rsidRPr="002840B1">
              <w:rPr>
                <w:rFonts w:ascii="Simplified Arabic" w:hAnsi="Simplified Arabic" w:cs="Simplified Arabic"/>
                <w:b/>
                <w:bCs/>
                <w:color w:val="000000" w:themeColor="text1"/>
                <w:sz w:val="28"/>
                <w:szCs w:val="28"/>
                <w:lang w:bidi="ar-JO"/>
              </w:rPr>
              <w:t>C</w:t>
            </w:r>
            <w:r w:rsidRPr="002840B1">
              <w:rPr>
                <w:rFonts w:ascii="Simplified Arabic" w:hAnsi="Simplified Arabic" w:cs="Simplified Arabic" w:hint="cs"/>
                <w:b/>
                <w:bCs/>
                <w:color w:val="000000" w:themeColor="text1"/>
                <w:sz w:val="28"/>
                <w:szCs w:val="28"/>
                <w:rtl/>
                <w:lang w:bidi="ar-JO"/>
              </w:rPr>
              <w:t xml:space="preserve">: </w:t>
            </w:r>
          </w:p>
          <w:p w:rsidR="00E53362" w:rsidRPr="002840B1" w:rsidRDefault="00E53362" w:rsidP="00E53362">
            <w:pPr>
              <w:bidi/>
              <w:rPr>
                <w:rFonts w:ascii="Simplified Arabic" w:hAnsi="Simplified Arabic" w:cs="Simplified Arabic"/>
                <w:b/>
                <w:bCs/>
                <w:color w:val="000000" w:themeColor="text1"/>
                <w:sz w:val="28"/>
                <w:szCs w:val="28"/>
                <w:lang w:bidi="ar-JO"/>
              </w:rPr>
            </w:pPr>
            <w:r>
              <w:rPr>
                <w:noProof/>
              </w:rPr>
              <w:drawing>
                <wp:inline distT="0" distB="0" distL="0" distR="0" wp14:anchorId="2E27FCCE" wp14:editId="3DB2738E">
                  <wp:extent cx="13811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81125" cy="628650"/>
                          </a:xfrm>
                          <a:prstGeom prst="rect">
                            <a:avLst/>
                          </a:prstGeom>
                        </pic:spPr>
                      </pic:pic>
                    </a:graphicData>
                  </a:graphic>
                </wp:inline>
              </w:drawing>
            </w:r>
          </w:p>
          <w:p w:rsidR="005F13C9" w:rsidRDefault="008F49EC" w:rsidP="005F13C9">
            <w:pPr>
              <w:bidi/>
              <w:rPr>
                <w:rFonts w:ascii="Simplified Arabic" w:hAnsi="Simplified Arabic" w:cs="Simplified Arabic"/>
                <w:b/>
                <w:bCs/>
                <w:color w:val="000000" w:themeColor="text1"/>
                <w:sz w:val="28"/>
                <w:szCs w:val="28"/>
                <w:lang w:bidi="ar-JO"/>
              </w:rPr>
            </w:pPr>
            <w:r w:rsidRPr="002840B1">
              <w:rPr>
                <w:rFonts w:ascii="Simplified Arabic" w:hAnsi="Simplified Arabic" w:cs="Simplified Arabic"/>
                <w:b/>
                <w:bCs/>
                <w:color w:val="000000" w:themeColor="text1"/>
                <w:sz w:val="28"/>
                <w:szCs w:val="28"/>
                <w:lang w:bidi="ar-JO"/>
              </w:rPr>
              <w:t>D</w:t>
            </w:r>
            <w:r w:rsidRPr="002840B1">
              <w:rPr>
                <w:rFonts w:ascii="Simplified Arabic" w:hAnsi="Simplified Arabic" w:cs="Simplified Arabic" w:hint="cs"/>
                <w:b/>
                <w:bCs/>
                <w:color w:val="000000" w:themeColor="text1"/>
                <w:sz w:val="28"/>
                <w:szCs w:val="28"/>
                <w:rtl/>
                <w:lang w:bidi="ar-JO"/>
              </w:rPr>
              <w:t xml:space="preserve">: </w:t>
            </w:r>
            <w:r w:rsidRPr="002840B1">
              <w:rPr>
                <w:rFonts w:ascii="Simplified Arabic" w:hAnsi="Simplified Arabic" w:cs="Simplified Arabic"/>
                <w:b/>
                <w:bCs/>
                <w:color w:val="000000" w:themeColor="text1"/>
                <w:sz w:val="28"/>
                <w:szCs w:val="28"/>
                <w:lang w:bidi="ar-JO"/>
              </w:rPr>
              <w:t xml:space="preserve"> </w:t>
            </w:r>
          </w:p>
          <w:p w:rsidR="00E53362" w:rsidRDefault="00E53362" w:rsidP="00E53362">
            <w:pPr>
              <w:bidi/>
              <w:rPr>
                <w:rFonts w:ascii="Simplified Arabic" w:hAnsi="Simplified Arabic" w:cs="Simplified Arabic"/>
                <w:b/>
                <w:bCs/>
                <w:color w:val="000000" w:themeColor="text1"/>
                <w:sz w:val="28"/>
                <w:szCs w:val="28"/>
                <w:lang w:bidi="ar-JO"/>
              </w:rPr>
            </w:pPr>
            <w:r>
              <w:rPr>
                <w:noProof/>
              </w:rPr>
              <w:drawing>
                <wp:inline distT="0" distB="0" distL="0" distR="0" wp14:anchorId="71DD6830" wp14:editId="627FFB6E">
                  <wp:extent cx="153352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33525" cy="600075"/>
                          </a:xfrm>
                          <a:prstGeom prst="rect">
                            <a:avLst/>
                          </a:prstGeom>
                        </pic:spPr>
                      </pic:pic>
                    </a:graphicData>
                  </a:graphic>
                </wp:inline>
              </w:drawing>
            </w:r>
          </w:p>
          <w:p w:rsidR="00E53362" w:rsidRPr="002840B1" w:rsidRDefault="00E53362" w:rsidP="00E53362">
            <w:pPr>
              <w:bidi/>
              <w:rPr>
                <w:rFonts w:ascii="Simplified Arabic" w:hAnsi="Simplified Arabic" w:cs="Simplified Arabic"/>
                <w:b/>
                <w:bCs/>
                <w:color w:val="000000" w:themeColor="text1"/>
                <w:sz w:val="28"/>
                <w:szCs w:val="28"/>
                <w:rtl/>
                <w:lang w:bidi="ar-JO"/>
              </w:rPr>
            </w:pPr>
          </w:p>
          <w:p w:rsidR="00AF6FF0" w:rsidRPr="002840B1" w:rsidRDefault="00AF6FF0" w:rsidP="005F13C9">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E53362">
              <w:rPr>
                <w:rFonts w:ascii="Simplified Arabic" w:hAnsi="Simplified Arabic" w:cs="Simplified Arabic"/>
                <w:b/>
                <w:bCs/>
                <w:color w:val="000000" w:themeColor="text1"/>
                <w:sz w:val="28"/>
                <w:szCs w:val="28"/>
                <w:lang w:bidi="ar-JO"/>
              </w:rPr>
              <w:t>C</w:t>
            </w:r>
          </w:p>
        </w:tc>
      </w:tr>
      <w:tr w:rsidR="002840B1" w:rsidRPr="002840B1" w:rsidTr="00AF6FF0">
        <w:tc>
          <w:tcPr>
            <w:tcW w:w="5403" w:type="dxa"/>
          </w:tcPr>
          <w:p w:rsidR="00AF6FF0" w:rsidRPr="002840B1" w:rsidRDefault="00AF6FF0" w:rsidP="00AF6FF0">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2840B1" w:rsidRDefault="00AF6FF0" w:rsidP="00E53362">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مهارات </w:t>
            </w:r>
            <w:r w:rsidR="00E53362">
              <w:rPr>
                <w:rFonts w:ascii="Simplified Arabic" w:hAnsi="Simplified Arabic" w:cs="Simplified Arabic" w:hint="cs"/>
                <w:b/>
                <w:bCs/>
                <w:color w:val="000000" w:themeColor="text1"/>
                <w:sz w:val="28"/>
                <w:szCs w:val="28"/>
                <w:rtl/>
                <w:lang w:bidi="ar-JO"/>
              </w:rPr>
              <w:t xml:space="preserve">وسطى </w:t>
            </w:r>
          </w:p>
        </w:tc>
      </w:tr>
    </w:tbl>
    <w:p w:rsidR="00AF6FF0" w:rsidRDefault="00AF6FF0" w:rsidP="00AF6FF0">
      <w:pPr>
        <w:bidi/>
        <w:jc w:val="both"/>
        <w:rPr>
          <w:rFonts w:ascii="Simplified Arabic" w:hAnsi="Simplified Arabic" w:cs="Simplified Arabic"/>
          <w:color w:val="000000" w:themeColor="text1"/>
          <w:sz w:val="28"/>
          <w:szCs w:val="28"/>
          <w:rtl/>
          <w:lang w:bidi="ar-JO"/>
        </w:rPr>
      </w:pPr>
    </w:p>
    <w:p w:rsidR="00275A0B" w:rsidRDefault="00275A0B" w:rsidP="00275A0B">
      <w:pPr>
        <w:bidi/>
        <w:jc w:val="both"/>
        <w:rPr>
          <w:rFonts w:ascii="Simplified Arabic" w:hAnsi="Simplified Arabic" w:cs="Simplified Arabic"/>
          <w:color w:val="000000" w:themeColor="text1"/>
          <w:sz w:val="28"/>
          <w:szCs w:val="28"/>
          <w:rtl/>
          <w:lang w:bidi="ar-JO"/>
        </w:rPr>
      </w:pPr>
    </w:p>
    <w:p w:rsidR="00A55888" w:rsidRPr="002840B1" w:rsidRDefault="00A55888" w:rsidP="00A55888">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973519">
        <w:tc>
          <w:tcPr>
            <w:tcW w:w="8856" w:type="dxa"/>
            <w:gridSpan w:val="2"/>
          </w:tcPr>
          <w:p w:rsidR="002840B1" w:rsidRPr="002840B1" w:rsidRDefault="002840B1" w:rsidP="002840B1">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lastRenderedPageBreak/>
              <w:t xml:space="preserve">مثال </w:t>
            </w:r>
            <w:r w:rsidRPr="002840B1">
              <w:rPr>
                <w:rFonts w:ascii="Simplified Arabic" w:hAnsi="Simplified Arabic" w:cs="Simplified Arabic" w:hint="cs"/>
                <w:b/>
                <w:bCs/>
                <w:color w:val="000000" w:themeColor="text1"/>
                <w:sz w:val="28"/>
                <w:szCs w:val="28"/>
                <w:rtl/>
                <w:lang w:bidi="ar-JO"/>
              </w:rPr>
              <w:t>4</w:t>
            </w:r>
          </w:p>
          <w:p w:rsidR="002840B1" w:rsidRPr="002840B1" w:rsidRDefault="002840B1" w:rsidP="0097351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Pr="002840B1">
              <w:rPr>
                <w:rFonts w:ascii="Simplified Arabic" w:hAnsi="Simplified Arabic" w:cs="Simplified Arabic" w:hint="cs"/>
                <w:b/>
                <w:bCs/>
                <w:color w:val="000000" w:themeColor="text1"/>
                <w:sz w:val="28"/>
                <w:szCs w:val="28"/>
                <w:rtl/>
                <w:lang w:bidi="ar-JO"/>
              </w:rPr>
              <w:t>كفاية المعرفة التخصص</w:t>
            </w:r>
            <w:r w:rsidR="003A7D46">
              <w:rPr>
                <w:rFonts w:ascii="Simplified Arabic" w:hAnsi="Simplified Arabic" w:cs="Simplified Arabic" w:hint="cs"/>
                <w:b/>
                <w:bCs/>
                <w:color w:val="000000" w:themeColor="text1"/>
                <w:sz w:val="28"/>
                <w:szCs w:val="28"/>
                <w:rtl/>
                <w:lang w:bidi="ar-JO"/>
              </w:rPr>
              <w:t>ي</w:t>
            </w:r>
            <w:r w:rsidRPr="002840B1">
              <w:rPr>
                <w:rFonts w:ascii="Simplified Arabic" w:hAnsi="Simplified Arabic" w:cs="Simplified Arabic" w:hint="cs"/>
                <w:b/>
                <w:bCs/>
                <w:color w:val="000000" w:themeColor="text1"/>
                <w:sz w:val="28"/>
                <w:szCs w:val="28"/>
                <w:rtl/>
                <w:lang w:bidi="ar-JO"/>
              </w:rPr>
              <w:t>ة</w:t>
            </w:r>
          </w:p>
          <w:p w:rsidR="002840B1" w:rsidRPr="002840B1" w:rsidRDefault="002840B1" w:rsidP="0097351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00383DAA" w:rsidRPr="00383DAA">
              <w:rPr>
                <w:rFonts w:ascii="Simplified Arabic" w:hAnsi="Simplified Arabic" w:cs="Simplified Arabic"/>
                <w:b/>
                <w:bCs/>
                <w:color w:val="000000" w:themeColor="text1"/>
                <w:sz w:val="28"/>
                <w:szCs w:val="28"/>
                <w:rtl/>
                <w:lang w:bidi="ar-JO"/>
              </w:rPr>
              <w:t>القراءة والتدوين</w:t>
            </w:r>
          </w:p>
          <w:p w:rsidR="002840B1" w:rsidRPr="002840B1" w:rsidRDefault="002840B1" w:rsidP="0097351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00383DAA" w:rsidRPr="00383DAA">
              <w:rPr>
                <w:rFonts w:ascii="Simplified Arabic" w:hAnsi="Simplified Arabic" w:cs="Simplified Arabic"/>
                <w:b/>
                <w:bCs/>
                <w:color w:val="000000" w:themeColor="text1"/>
                <w:sz w:val="28"/>
                <w:szCs w:val="28"/>
                <w:rtl/>
                <w:lang w:bidi="ar-JO"/>
              </w:rPr>
              <w:t>تمارين إيقاعية</w:t>
            </w:r>
          </w:p>
          <w:p w:rsidR="002840B1" w:rsidRPr="002840B1" w:rsidRDefault="002840B1" w:rsidP="0097351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المؤشر:</w:t>
            </w:r>
            <w:r w:rsidRPr="002840B1">
              <w:rPr>
                <w:rFonts w:ascii="Simplified Arabic" w:hAnsi="Simplified Arabic" w:cs="Simplified Arabic" w:hint="cs"/>
                <w:b/>
                <w:bCs/>
                <w:color w:val="000000" w:themeColor="text1"/>
                <w:sz w:val="28"/>
                <w:szCs w:val="28"/>
                <w:rtl/>
                <w:lang w:bidi="ar-JO"/>
              </w:rPr>
              <w:t xml:space="preserve"> </w:t>
            </w:r>
            <w:r w:rsidR="00383DAA" w:rsidRPr="00383DAA">
              <w:rPr>
                <w:rFonts w:ascii="Simplified Arabic" w:hAnsi="Simplified Arabic" w:cs="Simplified Arabic"/>
                <w:b/>
                <w:bCs/>
                <w:color w:val="000000" w:themeColor="text1"/>
                <w:sz w:val="28"/>
                <w:szCs w:val="28"/>
                <w:rtl/>
                <w:lang w:bidi="ar-JO"/>
              </w:rPr>
              <w:t>يميز  قراءة وتدوين التمارين الإيقاعية والغنائية</w:t>
            </w:r>
          </w:p>
          <w:p w:rsidR="002840B1" w:rsidRPr="002840B1" w:rsidRDefault="002840B1" w:rsidP="00973519">
            <w:pPr>
              <w:bidi/>
              <w:rPr>
                <w:rFonts w:ascii="Simplified Arabic" w:hAnsi="Simplified Arabic" w:cs="Simplified Arabic"/>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السؤال:</w:t>
            </w:r>
            <w:r w:rsidRPr="002840B1">
              <w:rPr>
                <w:rFonts w:ascii="Simplified Arabic" w:hAnsi="Simplified Arabic" w:cs="Simplified Arabic"/>
                <w:color w:val="000000" w:themeColor="text1"/>
                <w:sz w:val="28"/>
                <w:szCs w:val="28"/>
                <w:rtl/>
                <w:lang w:bidi="ar-JO"/>
              </w:rPr>
              <w:t xml:space="preserve"> </w:t>
            </w:r>
            <w:r w:rsidR="00383DAA" w:rsidRPr="00383DAA">
              <w:rPr>
                <w:rFonts w:ascii="Simplified Arabic" w:hAnsi="Simplified Arabic" w:cs="Simplified Arabic"/>
                <w:color w:val="000000" w:themeColor="text1"/>
                <w:sz w:val="28"/>
                <w:szCs w:val="28"/>
                <w:rtl/>
                <w:lang w:bidi="ar-JO"/>
              </w:rPr>
              <w:t>توضع النقاط في التدوين الموسيقي فوق رأس النقطة وذلك ليتم عزفها بـ:</w:t>
            </w:r>
          </w:p>
          <w:p w:rsidR="002840B1" w:rsidRPr="002840B1" w:rsidRDefault="002840B1" w:rsidP="00973519">
            <w:pPr>
              <w:bidi/>
              <w:rPr>
                <w:rFonts w:ascii="Simplified Arabic" w:hAnsi="Simplified Arabic" w:cs="Simplified Arabic"/>
                <w:b/>
                <w:bCs/>
                <w:color w:val="000000" w:themeColor="text1"/>
                <w:sz w:val="28"/>
                <w:szCs w:val="28"/>
                <w:lang w:bidi="ar-JO"/>
              </w:rPr>
            </w:pPr>
            <w:r w:rsidRPr="002840B1">
              <w:rPr>
                <w:rFonts w:ascii="Simplified Arabic" w:hAnsi="Simplified Arabic" w:cs="Simplified Arabic"/>
                <w:b/>
                <w:bCs/>
                <w:color w:val="000000" w:themeColor="text1"/>
                <w:sz w:val="28"/>
                <w:szCs w:val="28"/>
                <w:lang w:bidi="ar-JO"/>
              </w:rPr>
              <w:t>A</w:t>
            </w:r>
            <w:r w:rsidRPr="002840B1">
              <w:rPr>
                <w:rFonts w:ascii="Simplified Arabic" w:hAnsi="Simplified Arabic" w:cs="Simplified Arabic" w:hint="cs"/>
                <w:b/>
                <w:bCs/>
                <w:color w:val="000000" w:themeColor="text1"/>
                <w:sz w:val="28"/>
                <w:szCs w:val="28"/>
                <w:rtl/>
                <w:lang w:bidi="ar-JO"/>
              </w:rPr>
              <w:t xml:space="preserve">: </w:t>
            </w:r>
            <w:r w:rsidR="00383DAA" w:rsidRPr="00383DAA">
              <w:rPr>
                <w:rFonts w:ascii="Simplified Arabic" w:hAnsi="Simplified Arabic" w:cs="Simplified Arabic"/>
                <w:b/>
                <w:bCs/>
                <w:color w:val="000000" w:themeColor="text1"/>
                <w:sz w:val="28"/>
                <w:szCs w:val="28"/>
                <w:rtl/>
                <w:lang w:bidi="ar-JO"/>
              </w:rPr>
              <w:t>أداء متصل</w:t>
            </w:r>
          </w:p>
          <w:p w:rsidR="002840B1" w:rsidRPr="002840B1" w:rsidRDefault="002840B1" w:rsidP="00973519">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lang w:bidi="ar-JO"/>
              </w:rPr>
              <w:t>B</w:t>
            </w:r>
            <w:r w:rsidRPr="002840B1">
              <w:rPr>
                <w:rFonts w:ascii="Simplified Arabic" w:hAnsi="Simplified Arabic" w:cs="Simplified Arabic" w:hint="cs"/>
                <w:b/>
                <w:bCs/>
                <w:color w:val="000000" w:themeColor="text1"/>
                <w:sz w:val="28"/>
                <w:szCs w:val="28"/>
                <w:rtl/>
                <w:lang w:bidi="ar-JO"/>
              </w:rPr>
              <w:t xml:space="preserve">: </w:t>
            </w:r>
            <w:r w:rsidR="00383DAA" w:rsidRPr="00383DAA">
              <w:rPr>
                <w:rFonts w:ascii="Simplified Arabic" w:hAnsi="Simplified Arabic" w:cs="Simplified Arabic"/>
                <w:b/>
                <w:bCs/>
                <w:color w:val="000000" w:themeColor="text1"/>
                <w:sz w:val="28"/>
                <w:szCs w:val="28"/>
                <w:rtl/>
                <w:lang w:bidi="ar-JO"/>
              </w:rPr>
              <w:t>أداء بشكل خافت</w:t>
            </w:r>
          </w:p>
          <w:p w:rsidR="002840B1" w:rsidRPr="002840B1" w:rsidRDefault="002840B1" w:rsidP="00973519">
            <w:pPr>
              <w:bidi/>
              <w:rPr>
                <w:rFonts w:ascii="Simplified Arabic" w:hAnsi="Simplified Arabic" w:cs="Simplified Arabic"/>
                <w:b/>
                <w:bCs/>
                <w:color w:val="000000" w:themeColor="text1"/>
                <w:sz w:val="28"/>
                <w:szCs w:val="28"/>
                <w:lang w:bidi="ar-JO"/>
              </w:rPr>
            </w:pPr>
            <w:r w:rsidRPr="002840B1">
              <w:rPr>
                <w:rFonts w:ascii="Simplified Arabic" w:hAnsi="Simplified Arabic" w:cs="Simplified Arabic"/>
                <w:b/>
                <w:bCs/>
                <w:color w:val="000000" w:themeColor="text1"/>
                <w:sz w:val="28"/>
                <w:szCs w:val="28"/>
                <w:lang w:bidi="ar-JO"/>
              </w:rPr>
              <w:t>C</w:t>
            </w:r>
            <w:r w:rsidRPr="002840B1">
              <w:rPr>
                <w:rFonts w:ascii="Simplified Arabic" w:hAnsi="Simplified Arabic" w:cs="Simplified Arabic" w:hint="cs"/>
                <w:b/>
                <w:bCs/>
                <w:color w:val="000000" w:themeColor="text1"/>
                <w:sz w:val="28"/>
                <w:szCs w:val="28"/>
                <w:rtl/>
                <w:lang w:bidi="ar-JO"/>
              </w:rPr>
              <w:t xml:space="preserve">: </w:t>
            </w:r>
            <w:r w:rsidR="00383DAA" w:rsidRPr="00383DAA">
              <w:rPr>
                <w:rFonts w:ascii="Simplified Arabic" w:hAnsi="Simplified Arabic" w:cs="Simplified Arabic"/>
                <w:b/>
                <w:bCs/>
                <w:color w:val="000000" w:themeColor="text1"/>
                <w:sz w:val="28"/>
                <w:szCs w:val="28"/>
                <w:rtl/>
                <w:lang w:bidi="ar-JO"/>
              </w:rPr>
              <w:t>أداء بشكل قوي</w:t>
            </w:r>
          </w:p>
          <w:p w:rsidR="002840B1" w:rsidRPr="002840B1" w:rsidRDefault="002840B1" w:rsidP="00973519">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lang w:bidi="ar-JO"/>
              </w:rPr>
              <w:t>D</w:t>
            </w:r>
            <w:r w:rsidRPr="002840B1">
              <w:rPr>
                <w:rFonts w:ascii="Simplified Arabic" w:hAnsi="Simplified Arabic" w:cs="Simplified Arabic" w:hint="cs"/>
                <w:b/>
                <w:bCs/>
                <w:color w:val="000000" w:themeColor="text1"/>
                <w:sz w:val="28"/>
                <w:szCs w:val="28"/>
                <w:rtl/>
                <w:lang w:bidi="ar-JO"/>
              </w:rPr>
              <w:t xml:space="preserve">: </w:t>
            </w:r>
            <w:r w:rsidRPr="002840B1">
              <w:rPr>
                <w:rFonts w:ascii="Simplified Arabic" w:hAnsi="Simplified Arabic" w:cs="Simplified Arabic"/>
                <w:b/>
                <w:bCs/>
                <w:color w:val="000000" w:themeColor="text1"/>
                <w:sz w:val="28"/>
                <w:szCs w:val="28"/>
                <w:lang w:bidi="ar-JO"/>
              </w:rPr>
              <w:t xml:space="preserve"> </w:t>
            </w:r>
            <w:r w:rsidR="00383DAA" w:rsidRPr="00383DAA">
              <w:rPr>
                <w:rFonts w:ascii="Simplified Arabic" w:hAnsi="Simplified Arabic" w:cs="Simplified Arabic"/>
                <w:b/>
                <w:bCs/>
                <w:color w:val="000000" w:themeColor="text1"/>
                <w:sz w:val="28"/>
                <w:szCs w:val="28"/>
                <w:rtl/>
                <w:lang w:bidi="ar-JO"/>
              </w:rPr>
              <w:t>أداء متقطع</w:t>
            </w:r>
          </w:p>
          <w:p w:rsidR="002840B1" w:rsidRPr="002840B1" w:rsidRDefault="002840B1" w:rsidP="00973519">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A945D4">
              <w:rPr>
                <w:rFonts w:ascii="Simplified Arabic" w:hAnsi="Simplified Arabic" w:cs="Simplified Arabic"/>
                <w:b/>
                <w:bCs/>
                <w:color w:val="000000" w:themeColor="text1"/>
                <w:sz w:val="28"/>
                <w:szCs w:val="28"/>
                <w:lang w:bidi="ar-JO"/>
              </w:rPr>
              <w:t>D</w:t>
            </w:r>
          </w:p>
        </w:tc>
      </w:tr>
      <w:tr w:rsidR="002840B1" w:rsidRPr="002840B1" w:rsidTr="00973519">
        <w:tc>
          <w:tcPr>
            <w:tcW w:w="5403" w:type="dxa"/>
          </w:tcPr>
          <w:p w:rsidR="002840B1" w:rsidRPr="002840B1" w:rsidRDefault="002840B1" w:rsidP="0097351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2840B1" w:rsidRDefault="002840B1" w:rsidP="00383DAA">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مهارات </w:t>
            </w:r>
            <w:r w:rsidR="00383DAA">
              <w:rPr>
                <w:rFonts w:ascii="Simplified Arabic" w:hAnsi="Simplified Arabic" w:cs="Simplified Arabic" w:hint="cs"/>
                <w:b/>
                <w:bCs/>
                <w:color w:val="000000" w:themeColor="text1"/>
                <w:sz w:val="28"/>
                <w:szCs w:val="28"/>
                <w:rtl/>
                <w:lang w:bidi="ar-JO"/>
              </w:rPr>
              <w:t>دنيا</w:t>
            </w:r>
          </w:p>
        </w:tc>
      </w:tr>
    </w:tbl>
    <w:p w:rsidR="00AF6FF0" w:rsidRPr="002840B1" w:rsidRDefault="00AF6FF0" w:rsidP="00AF6FF0">
      <w:pPr>
        <w:bidi/>
        <w:rPr>
          <w:b/>
          <w:bCs/>
          <w:color w:val="000000" w:themeColor="text1"/>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1A331D">
        <w:tc>
          <w:tcPr>
            <w:tcW w:w="8856" w:type="dxa"/>
            <w:gridSpan w:val="2"/>
          </w:tcPr>
          <w:p w:rsidR="008F49EC" w:rsidRPr="002840B1" w:rsidRDefault="008F49EC" w:rsidP="002840B1">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002840B1" w:rsidRPr="002840B1">
              <w:rPr>
                <w:rFonts w:ascii="Simplified Arabic" w:hAnsi="Simplified Arabic" w:cs="Simplified Arabic" w:hint="cs"/>
                <w:b/>
                <w:bCs/>
                <w:color w:val="000000" w:themeColor="text1"/>
                <w:sz w:val="28"/>
                <w:szCs w:val="28"/>
                <w:rtl/>
                <w:lang w:bidi="ar-JO"/>
              </w:rPr>
              <w:t>5</w:t>
            </w:r>
          </w:p>
          <w:p w:rsidR="008F49EC" w:rsidRPr="002840B1" w:rsidRDefault="008F49EC" w:rsidP="001A331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Pr="002840B1">
              <w:rPr>
                <w:rFonts w:ascii="Simplified Arabic" w:hAnsi="Simplified Arabic" w:cs="Simplified Arabic" w:hint="cs"/>
                <w:b/>
                <w:bCs/>
                <w:color w:val="000000" w:themeColor="text1"/>
                <w:sz w:val="28"/>
                <w:szCs w:val="28"/>
                <w:rtl/>
                <w:lang w:bidi="ar-JO"/>
              </w:rPr>
              <w:t>الكفايات المهنية للتخصص</w:t>
            </w:r>
            <w:r w:rsidRPr="002840B1">
              <w:rPr>
                <w:rFonts w:ascii="Simplified Arabic" w:hAnsi="Simplified Arabic" w:cs="Simplified Arabic"/>
                <w:b/>
                <w:bCs/>
                <w:color w:val="000000" w:themeColor="text1"/>
                <w:sz w:val="28"/>
                <w:szCs w:val="28"/>
                <w:rtl/>
                <w:lang w:bidi="ar-JO"/>
              </w:rPr>
              <w:t xml:space="preserve"> </w:t>
            </w:r>
          </w:p>
          <w:p w:rsidR="008F49EC" w:rsidRPr="002840B1" w:rsidRDefault="008F49EC" w:rsidP="008F49EC">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005E00BC" w:rsidRPr="005E00BC">
              <w:rPr>
                <w:rFonts w:ascii="Simplified Arabic" w:hAnsi="Simplified Arabic" w:cs="Simplified Arabic"/>
                <w:b/>
                <w:bCs/>
                <w:color w:val="000000" w:themeColor="text1"/>
                <w:sz w:val="28"/>
                <w:szCs w:val="28"/>
                <w:rtl/>
                <w:lang w:bidi="ar-JO"/>
              </w:rPr>
              <w:t>الابداع والابتكار في الموسيقى</w:t>
            </w:r>
          </w:p>
          <w:p w:rsidR="008F49EC" w:rsidRPr="002840B1" w:rsidRDefault="008F49EC" w:rsidP="008F49EC">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005E00BC" w:rsidRPr="005E00BC">
              <w:rPr>
                <w:rFonts w:ascii="Simplified Arabic" w:hAnsi="Simplified Arabic" w:cs="Simplified Arabic"/>
                <w:b/>
                <w:bCs/>
                <w:color w:val="000000" w:themeColor="text1"/>
                <w:sz w:val="28"/>
                <w:szCs w:val="28"/>
                <w:rtl/>
                <w:lang w:bidi="ar-JO"/>
              </w:rPr>
              <w:t>الدعم النفسي والمجتمعي</w:t>
            </w:r>
          </w:p>
          <w:p w:rsidR="008F49EC" w:rsidRPr="002840B1" w:rsidRDefault="008F49EC" w:rsidP="008F49EC">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المؤشر:</w:t>
            </w:r>
            <w:r w:rsidRPr="002840B1">
              <w:rPr>
                <w:rFonts w:ascii="Simplified Arabic" w:hAnsi="Simplified Arabic" w:cs="Simplified Arabic" w:hint="cs"/>
                <w:b/>
                <w:bCs/>
                <w:color w:val="000000" w:themeColor="text1"/>
                <w:sz w:val="28"/>
                <w:szCs w:val="28"/>
                <w:rtl/>
                <w:lang w:bidi="ar-JO"/>
              </w:rPr>
              <w:t xml:space="preserve"> </w:t>
            </w:r>
            <w:r w:rsidR="005E00BC" w:rsidRPr="005E00BC">
              <w:rPr>
                <w:rFonts w:ascii="Simplified Arabic" w:hAnsi="Simplified Arabic" w:cs="Simplified Arabic"/>
                <w:b/>
                <w:bCs/>
                <w:color w:val="000000" w:themeColor="text1"/>
                <w:sz w:val="28"/>
                <w:szCs w:val="28"/>
                <w:rtl/>
                <w:lang w:bidi="ar-JO"/>
              </w:rPr>
              <w:t>يبين  دور الموسيقى في بناء القيم والاتجاهات الايجابية لدى الطلبة</w:t>
            </w:r>
          </w:p>
          <w:p w:rsidR="008F49EC" w:rsidRPr="002840B1" w:rsidRDefault="008F49EC" w:rsidP="008F49EC">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السؤال:</w:t>
            </w:r>
            <w:r w:rsidR="005E00BC">
              <w:rPr>
                <w:rtl/>
              </w:rPr>
              <w:t xml:space="preserve"> </w:t>
            </w:r>
            <w:r w:rsidR="005E00BC" w:rsidRPr="005E00BC">
              <w:rPr>
                <w:rFonts w:ascii="Simplified Arabic" w:hAnsi="Simplified Arabic" w:cs="Simplified Arabic"/>
                <w:b/>
                <w:bCs/>
                <w:color w:val="000000" w:themeColor="text1"/>
                <w:sz w:val="28"/>
                <w:szCs w:val="28"/>
                <w:rtl/>
                <w:lang w:bidi="ar-JO"/>
              </w:rPr>
              <w:t>بم تنصح مربي الصف التاسع الذي  يشتكي من روح المنافسة العالية بين طلبته في التحصيل مما أدى إلى بعض السلوكات العدوانية لدى الطلبة؟</w:t>
            </w:r>
          </w:p>
          <w:p w:rsidR="008F49EC" w:rsidRPr="002840B1" w:rsidRDefault="008F49EC" w:rsidP="008F49EC">
            <w:pPr>
              <w:bidi/>
              <w:rPr>
                <w:rFonts w:ascii="Simplified Arabic" w:hAnsi="Simplified Arabic" w:cs="Simplified Arabic"/>
                <w:b/>
                <w:bCs/>
                <w:color w:val="000000" w:themeColor="text1"/>
                <w:sz w:val="28"/>
                <w:szCs w:val="28"/>
                <w:lang w:bidi="ar-JO"/>
              </w:rPr>
            </w:pPr>
            <w:r w:rsidRPr="002840B1">
              <w:rPr>
                <w:rFonts w:ascii="Simplified Arabic" w:hAnsi="Simplified Arabic" w:cs="Simplified Arabic"/>
                <w:color w:val="000000" w:themeColor="text1"/>
                <w:sz w:val="28"/>
                <w:szCs w:val="28"/>
                <w:rtl/>
                <w:lang w:bidi="ar-JO"/>
              </w:rPr>
              <w:t xml:space="preserve"> </w:t>
            </w:r>
            <w:r w:rsidRPr="002840B1">
              <w:rPr>
                <w:rFonts w:ascii="Simplified Arabic" w:hAnsi="Simplified Arabic" w:cs="Simplified Arabic"/>
                <w:b/>
                <w:bCs/>
                <w:color w:val="000000" w:themeColor="text1"/>
                <w:sz w:val="28"/>
                <w:szCs w:val="28"/>
                <w:lang w:bidi="ar-JO"/>
              </w:rPr>
              <w:t>A</w:t>
            </w:r>
            <w:r w:rsidRPr="002840B1">
              <w:rPr>
                <w:rFonts w:ascii="Simplified Arabic" w:hAnsi="Simplified Arabic" w:cs="Simplified Arabic" w:hint="cs"/>
                <w:b/>
                <w:bCs/>
                <w:color w:val="000000" w:themeColor="text1"/>
                <w:sz w:val="28"/>
                <w:szCs w:val="28"/>
                <w:rtl/>
                <w:lang w:bidi="ar-JO"/>
              </w:rPr>
              <w:t xml:space="preserve">: </w:t>
            </w:r>
            <w:r w:rsidR="005E00BC" w:rsidRPr="005E00BC">
              <w:rPr>
                <w:rFonts w:ascii="Simplified Arabic" w:hAnsi="Simplified Arabic" w:cs="Simplified Arabic"/>
                <w:b/>
                <w:bCs/>
                <w:color w:val="000000" w:themeColor="text1"/>
                <w:sz w:val="28"/>
                <w:szCs w:val="28"/>
                <w:rtl/>
                <w:lang w:bidi="ar-JO"/>
              </w:rPr>
              <w:t>تجاهل الأمر حتى ينتهي تلقائيا</w:t>
            </w:r>
          </w:p>
          <w:p w:rsidR="008F49EC" w:rsidRPr="002840B1" w:rsidRDefault="008F49EC" w:rsidP="008F49EC">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lang w:bidi="ar-JO"/>
              </w:rPr>
              <w:t>B</w:t>
            </w:r>
            <w:r w:rsidRPr="002840B1">
              <w:rPr>
                <w:rFonts w:ascii="Simplified Arabic" w:hAnsi="Simplified Arabic" w:cs="Simplified Arabic" w:hint="cs"/>
                <w:b/>
                <w:bCs/>
                <w:color w:val="000000" w:themeColor="text1"/>
                <w:sz w:val="28"/>
                <w:szCs w:val="28"/>
                <w:rtl/>
                <w:lang w:bidi="ar-JO"/>
              </w:rPr>
              <w:t xml:space="preserve">: </w:t>
            </w:r>
            <w:r w:rsidR="005E00BC" w:rsidRPr="005E00BC">
              <w:rPr>
                <w:rFonts w:ascii="Simplified Arabic" w:hAnsi="Simplified Arabic" w:cs="Simplified Arabic"/>
                <w:b/>
                <w:bCs/>
                <w:color w:val="000000" w:themeColor="text1"/>
                <w:sz w:val="28"/>
                <w:szCs w:val="28"/>
                <w:rtl/>
                <w:lang w:bidi="ar-JO"/>
              </w:rPr>
              <w:t>فصل الطلبة إلى شعب مختلفة</w:t>
            </w:r>
          </w:p>
          <w:p w:rsidR="008F49EC" w:rsidRPr="002840B1" w:rsidRDefault="008F49EC" w:rsidP="008F49EC">
            <w:pPr>
              <w:bidi/>
              <w:rPr>
                <w:rFonts w:ascii="Simplified Arabic" w:hAnsi="Simplified Arabic" w:cs="Simplified Arabic"/>
                <w:b/>
                <w:bCs/>
                <w:color w:val="000000" w:themeColor="text1"/>
                <w:sz w:val="28"/>
                <w:szCs w:val="28"/>
                <w:lang w:bidi="ar-JO"/>
              </w:rPr>
            </w:pPr>
            <w:r w:rsidRPr="002840B1">
              <w:rPr>
                <w:rFonts w:ascii="Simplified Arabic" w:hAnsi="Simplified Arabic" w:cs="Simplified Arabic"/>
                <w:b/>
                <w:bCs/>
                <w:color w:val="000000" w:themeColor="text1"/>
                <w:sz w:val="28"/>
                <w:szCs w:val="28"/>
                <w:lang w:bidi="ar-JO"/>
              </w:rPr>
              <w:t>C</w:t>
            </w:r>
            <w:r w:rsidRPr="002840B1">
              <w:rPr>
                <w:rFonts w:ascii="Simplified Arabic" w:hAnsi="Simplified Arabic" w:cs="Simplified Arabic" w:hint="cs"/>
                <w:b/>
                <w:bCs/>
                <w:color w:val="000000" w:themeColor="text1"/>
                <w:sz w:val="28"/>
                <w:szCs w:val="28"/>
                <w:rtl/>
                <w:lang w:bidi="ar-JO"/>
              </w:rPr>
              <w:t xml:space="preserve">: </w:t>
            </w:r>
            <w:r w:rsidR="005E00BC" w:rsidRPr="005E00BC">
              <w:rPr>
                <w:rFonts w:ascii="Simplified Arabic" w:hAnsi="Simplified Arabic" w:cs="Simplified Arabic"/>
                <w:b/>
                <w:bCs/>
                <w:color w:val="000000" w:themeColor="text1"/>
                <w:sz w:val="28"/>
                <w:szCs w:val="28"/>
                <w:rtl/>
                <w:lang w:bidi="ar-JO"/>
              </w:rPr>
              <w:t>إنشاء فرقة موسيقية أعضاؤها من الطلبة أنفسهم.</w:t>
            </w:r>
          </w:p>
          <w:p w:rsidR="008F49EC" w:rsidRPr="002840B1" w:rsidRDefault="008F49EC" w:rsidP="008F49EC">
            <w:pPr>
              <w:bidi/>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lang w:bidi="ar-JO"/>
              </w:rPr>
              <w:t>D</w:t>
            </w:r>
            <w:r w:rsidRPr="002840B1">
              <w:rPr>
                <w:rFonts w:ascii="Simplified Arabic" w:hAnsi="Simplified Arabic" w:cs="Simplified Arabic" w:hint="cs"/>
                <w:b/>
                <w:bCs/>
                <w:color w:val="000000" w:themeColor="text1"/>
                <w:sz w:val="28"/>
                <w:szCs w:val="28"/>
                <w:rtl/>
                <w:lang w:bidi="ar-JO"/>
              </w:rPr>
              <w:t xml:space="preserve">: </w:t>
            </w:r>
            <w:r w:rsidR="005E00BC" w:rsidRPr="005E00BC">
              <w:rPr>
                <w:rFonts w:ascii="Simplified Arabic" w:hAnsi="Simplified Arabic" w:cs="Simplified Arabic"/>
                <w:b/>
                <w:bCs/>
                <w:color w:val="000000" w:themeColor="text1"/>
                <w:sz w:val="28"/>
                <w:szCs w:val="28"/>
                <w:rtl/>
                <w:lang w:bidi="ar-JO"/>
              </w:rPr>
              <w:t>بث المزيد من روح المنافسة لإبراز الأفضل بينهم.</w:t>
            </w:r>
          </w:p>
          <w:p w:rsidR="008F49EC" w:rsidRPr="002840B1" w:rsidRDefault="008F49EC" w:rsidP="008F49EC">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5E00BC">
              <w:rPr>
                <w:rFonts w:ascii="Simplified Arabic" w:hAnsi="Simplified Arabic" w:cs="Simplified Arabic"/>
                <w:b/>
                <w:bCs/>
                <w:color w:val="000000" w:themeColor="text1"/>
                <w:sz w:val="28"/>
                <w:szCs w:val="28"/>
                <w:lang w:bidi="ar-JO"/>
              </w:rPr>
              <w:t>C</w:t>
            </w:r>
          </w:p>
        </w:tc>
      </w:tr>
      <w:tr w:rsidR="002840B1" w:rsidRPr="002840B1" w:rsidTr="001A331D">
        <w:tc>
          <w:tcPr>
            <w:tcW w:w="5403" w:type="dxa"/>
          </w:tcPr>
          <w:p w:rsidR="008F49EC" w:rsidRPr="002840B1" w:rsidRDefault="008F49EC" w:rsidP="001A331D">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8F49EC" w:rsidRPr="002840B1" w:rsidRDefault="005E00BC" w:rsidP="002840B1">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 xml:space="preserve">مهارات عليا </w:t>
            </w:r>
          </w:p>
        </w:tc>
      </w:tr>
    </w:tbl>
    <w:p w:rsidR="003E308F" w:rsidRPr="002840B1" w:rsidRDefault="003E308F" w:rsidP="003E308F">
      <w:pPr>
        <w:pStyle w:val="ListParagraph"/>
        <w:bidi/>
        <w:rPr>
          <w:color w:val="000000" w:themeColor="text1"/>
          <w:rtl/>
          <w:lang w:bidi="ar-JO"/>
        </w:rPr>
      </w:pPr>
    </w:p>
    <w:sectPr w:rsidR="003E308F" w:rsidRPr="002840B1" w:rsidSect="00E61C4D">
      <w:footerReference w:type="default" r:id="rId15"/>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A2" w:rsidRDefault="00F603A2" w:rsidP="00205B2C">
      <w:pPr>
        <w:spacing w:after="0" w:line="240" w:lineRule="auto"/>
      </w:pPr>
      <w:r>
        <w:separator/>
      </w:r>
    </w:p>
  </w:endnote>
  <w:endnote w:type="continuationSeparator" w:id="0">
    <w:p w:rsidR="00F603A2" w:rsidRDefault="00F603A2"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973519" w:rsidRDefault="00973519">
        <w:pPr>
          <w:pStyle w:val="Footer"/>
          <w:jc w:val="center"/>
        </w:pPr>
        <w:r>
          <w:fldChar w:fldCharType="begin"/>
        </w:r>
        <w:r>
          <w:instrText xml:space="preserve"> PAGE   \* MERGEFORMAT </w:instrText>
        </w:r>
        <w:r>
          <w:fldChar w:fldCharType="separate"/>
        </w:r>
        <w:r w:rsidR="009A4FF6">
          <w:rPr>
            <w:noProof/>
          </w:rPr>
          <w:t>11</w:t>
        </w:r>
        <w:r>
          <w:rPr>
            <w:noProof/>
          </w:rPr>
          <w:fldChar w:fldCharType="end"/>
        </w:r>
      </w:p>
    </w:sdtContent>
  </w:sdt>
  <w:p w:rsidR="00973519" w:rsidRDefault="00973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A2" w:rsidRDefault="00F603A2" w:rsidP="00205B2C">
      <w:pPr>
        <w:spacing w:after="0" w:line="240" w:lineRule="auto"/>
      </w:pPr>
      <w:r>
        <w:separator/>
      </w:r>
    </w:p>
  </w:footnote>
  <w:footnote w:type="continuationSeparator" w:id="0">
    <w:p w:rsidR="00F603A2" w:rsidRDefault="00F603A2"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F6C3B"/>
    <w:multiLevelType w:val="hybridMultilevel"/>
    <w:tmpl w:val="AC1C53F8"/>
    <w:lvl w:ilvl="0" w:tplc="1D78095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B175C"/>
    <w:multiLevelType w:val="hybridMultilevel"/>
    <w:tmpl w:val="B0E6F30C"/>
    <w:lvl w:ilvl="0" w:tplc="1D78095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D124B"/>
    <w:multiLevelType w:val="hybridMultilevel"/>
    <w:tmpl w:val="FBA6AF70"/>
    <w:lvl w:ilvl="0" w:tplc="1D78095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E1FF7"/>
    <w:multiLevelType w:val="hybridMultilevel"/>
    <w:tmpl w:val="E306EA4A"/>
    <w:lvl w:ilvl="0" w:tplc="1D78095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80C53"/>
    <w:multiLevelType w:val="hybridMultilevel"/>
    <w:tmpl w:val="1AB60348"/>
    <w:lvl w:ilvl="0" w:tplc="1D78095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0F348A"/>
    <w:multiLevelType w:val="hybridMultilevel"/>
    <w:tmpl w:val="B8646B1C"/>
    <w:lvl w:ilvl="0" w:tplc="1D78095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67148"/>
    <w:multiLevelType w:val="hybridMultilevel"/>
    <w:tmpl w:val="70088280"/>
    <w:lvl w:ilvl="0" w:tplc="1D78095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18">
    <w:nsid w:val="7AB2538C"/>
    <w:multiLevelType w:val="hybridMultilevel"/>
    <w:tmpl w:val="E71E1FFE"/>
    <w:lvl w:ilvl="0" w:tplc="1D78095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10"/>
  </w:num>
  <w:num w:numId="2">
    <w:abstractNumId w:val="3"/>
  </w:num>
  <w:num w:numId="3">
    <w:abstractNumId w:val="0"/>
  </w:num>
  <w:num w:numId="4">
    <w:abstractNumId w:val="16"/>
  </w:num>
  <w:num w:numId="5">
    <w:abstractNumId w:val="20"/>
  </w:num>
  <w:num w:numId="6">
    <w:abstractNumId w:val="5"/>
  </w:num>
  <w:num w:numId="7">
    <w:abstractNumId w:val="15"/>
  </w:num>
  <w:num w:numId="8">
    <w:abstractNumId w:val="2"/>
  </w:num>
  <w:num w:numId="9">
    <w:abstractNumId w:val="11"/>
  </w:num>
  <w:num w:numId="10">
    <w:abstractNumId w:val="4"/>
  </w:num>
  <w:num w:numId="11">
    <w:abstractNumId w:val="19"/>
  </w:num>
  <w:num w:numId="12">
    <w:abstractNumId w:val="17"/>
  </w:num>
  <w:num w:numId="13">
    <w:abstractNumId w:val="14"/>
  </w:num>
  <w:num w:numId="14">
    <w:abstractNumId w:val="8"/>
  </w:num>
  <w:num w:numId="15">
    <w:abstractNumId w:val="18"/>
  </w:num>
  <w:num w:numId="16">
    <w:abstractNumId w:val="6"/>
  </w:num>
  <w:num w:numId="17">
    <w:abstractNumId w:val="7"/>
  </w:num>
  <w:num w:numId="18">
    <w:abstractNumId w:val="9"/>
  </w:num>
  <w:num w:numId="19">
    <w:abstractNumId w:val="13"/>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632B"/>
    <w:rsid w:val="000418F8"/>
    <w:rsid w:val="00042A29"/>
    <w:rsid w:val="00052AE0"/>
    <w:rsid w:val="00075E49"/>
    <w:rsid w:val="00081F05"/>
    <w:rsid w:val="000B44C0"/>
    <w:rsid w:val="000C4099"/>
    <w:rsid w:val="000C5E63"/>
    <w:rsid w:val="000D356B"/>
    <w:rsid w:val="000E5738"/>
    <w:rsid w:val="000F1497"/>
    <w:rsid w:val="000F6C71"/>
    <w:rsid w:val="00103ADC"/>
    <w:rsid w:val="00120E1F"/>
    <w:rsid w:val="001216F2"/>
    <w:rsid w:val="00124702"/>
    <w:rsid w:val="00133A8F"/>
    <w:rsid w:val="00135742"/>
    <w:rsid w:val="00151FE9"/>
    <w:rsid w:val="00154D49"/>
    <w:rsid w:val="00155177"/>
    <w:rsid w:val="00165CAA"/>
    <w:rsid w:val="0017663F"/>
    <w:rsid w:val="00184393"/>
    <w:rsid w:val="001868C5"/>
    <w:rsid w:val="0019424F"/>
    <w:rsid w:val="00195DEF"/>
    <w:rsid w:val="001A331D"/>
    <w:rsid w:val="001B0DFF"/>
    <w:rsid w:val="001C21C5"/>
    <w:rsid w:val="001C3137"/>
    <w:rsid w:val="001D3166"/>
    <w:rsid w:val="001D43C8"/>
    <w:rsid w:val="001D543E"/>
    <w:rsid w:val="001E4452"/>
    <w:rsid w:val="001F3249"/>
    <w:rsid w:val="00205B2C"/>
    <w:rsid w:val="00222648"/>
    <w:rsid w:val="00224ACA"/>
    <w:rsid w:val="00226990"/>
    <w:rsid w:val="0023624A"/>
    <w:rsid w:val="002427C2"/>
    <w:rsid w:val="00244D75"/>
    <w:rsid w:val="00255D37"/>
    <w:rsid w:val="00261FCC"/>
    <w:rsid w:val="002668A8"/>
    <w:rsid w:val="00275A0B"/>
    <w:rsid w:val="0027758A"/>
    <w:rsid w:val="002840B1"/>
    <w:rsid w:val="002938D8"/>
    <w:rsid w:val="00296FA1"/>
    <w:rsid w:val="002A01AC"/>
    <w:rsid w:val="002A0B00"/>
    <w:rsid w:val="002B1553"/>
    <w:rsid w:val="002C200A"/>
    <w:rsid w:val="002C310E"/>
    <w:rsid w:val="002D1B46"/>
    <w:rsid w:val="002E53F2"/>
    <w:rsid w:val="002E7D04"/>
    <w:rsid w:val="002F112F"/>
    <w:rsid w:val="002F1777"/>
    <w:rsid w:val="002F1CA6"/>
    <w:rsid w:val="002F2468"/>
    <w:rsid w:val="002F511B"/>
    <w:rsid w:val="00324796"/>
    <w:rsid w:val="00325BA7"/>
    <w:rsid w:val="00326EE1"/>
    <w:rsid w:val="0033335A"/>
    <w:rsid w:val="003357C2"/>
    <w:rsid w:val="0035023C"/>
    <w:rsid w:val="00351574"/>
    <w:rsid w:val="003600FB"/>
    <w:rsid w:val="003735FF"/>
    <w:rsid w:val="00383DAA"/>
    <w:rsid w:val="00385F6E"/>
    <w:rsid w:val="003A7D46"/>
    <w:rsid w:val="003C3D2A"/>
    <w:rsid w:val="003C44B6"/>
    <w:rsid w:val="003C49E8"/>
    <w:rsid w:val="003C5C1C"/>
    <w:rsid w:val="003C75E7"/>
    <w:rsid w:val="003E308F"/>
    <w:rsid w:val="003F37D8"/>
    <w:rsid w:val="003F5FA5"/>
    <w:rsid w:val="00400F2F"/>
    <w:rsid w:val="004041CF"/>
    <w:rsid w:val="00416474"/>
    <w:rsid w:val="004508E0"/>
    <w:rsid w:val="00451F82"/>
    <w:rsid w:val="004560BE"/>
    <w:rsid w:val="00467013"/>
    <w:rsid w:val="004778A3"/>
    <w:rsid w:val="00487F4C"/>
    <w:rsid w:val="004A3DB3"/>
    <w:rsid w:val="004A631C"/>
    <w:rsid w:val="004B1776"/>
    <w:rsid w:val="004C2C95"/>
    <w:rsid w:val="004F1070"/>
    <w:rsid w:val="004F3108"/>
    <w:rsid w:val="004F3CC9"/>
    <w:rsid w:val="004F3DDF"/>
    <w:rsid w:val="004F4095"/>
    <w:rsid w:val="004F4276"/>
    <w:rsid w:val="00503D9F"/>
    <w:rsid w:val="00504FF4"/>
    <w:rsid w:val="00523918"/>
    <w:rsid w:val="005337C9"/>
    <w:rsid w:val="00536926"/>
    <w:rsid w:val="00542CEA"/>
    <w:rsid w:val="00542EBC"/>
    <w:rsid w:val="0054559F"/>
    <w:rsid w:val="00565A55"/>
    <w:rsid w:val="00572648"/>
    <w:rsid w:val="0057299B"/>
    <w:rsid w:val="00572BA9"/>
    <w:rsid w:val="0058476E"/>
    <w:rsid w:val="00585134"/>
    <w:rsid w:val="005862AD"/>
    <w:rsid w:val="00596C77"/>
    <w:rsid w:val="005A4978"/>
    <w:rsid w:val="005A68CC"/>
    <w:rsid w:val="005D08CE"/>
    <w:rsid w:val="005E00BC"/>
    <w:rsid w:val="005E1069"/>
    <w:rsid w:val="005F13C9"/>
    <w:rsid w:val="005F4703"/>
    <w:rsid w:val="006021FD"/>
    <w:rsid w:val="00615C5F"/>
    <w:rsid w:val="00622264"/>
    <w:rsid w:val="0062684D"/>
    <w:rsid w:val="00633B62"/>
    <w:rsid w:val="00637787"/>
    <w:rsid w:val="00641A3A"/>
    <w:rsid w:val="00644D70"/>
    <w:rsid w:val="00647C55"/>
    <w:rsid w:val="006500D9"/>
    <w:rsid w:val="0066233D"/>
    <w:rsid w:val="00683D65"/>
    <w:rsid w:val="006A1780"/>
    <w:rsid w:val="006B563A"/>
    <w:rsid w:val="006C306E"/>
    <w:rsid w:val="006D74E8"/>
    <w:rsid w:val="006E3E5F"/>
    <w:rsid w:val="006E71AF"/>
    <w:rsid w:val="006F06DF"/>
    <w:rsid w:val="006F5EE2"/>
    <w:rsid w:val="006F66D3"/>
    <w:rsid w:val="00707B6C"/>
    <w:rsid w:val="00715F8F"/>
    <w:rsid w:val="0072089A"/>
    <w:rsid w:val="007218B8"/>
    <w:rsid w:val="00732F4F"/>
    <w:rsid w:val="00757046"/>
    <w:rsid w:val="007707D3"/>
    <w:rsid w:val="00783730"/>
    <w:rsid w:val="007921EC"/>
    <w:rsid w:val="00793F16"/>
    <w:rsid w:val="007A117D"/>
    <w:rsid w:val="007A6D2B"/>
    <w:rsid w:val="007B157D"/>
    <w:rsid w:val="007B52CE"/>
    <w:rsid w:val="007C05A6"/>
    <w:rsid w:val="007C1702"/>
    <w:rsid w:val="007C792E"/>
    <w:rsid w:val="007E3D90"/>
    <w:rsid w:val="007F6652"/>
    <w:rsid w:val="00801383"/>
    <w:rsid w:val="00802C0A"/>
    <w:rsid w:val="00831271"/>
    <w:rsid w:val="00836B06"/>
    <w:rsid w:val="00837766"/>
    <w:rsid w:val="008403EF"/>
    <w:rsid w:val="00844FBF"/>
    <w:rsid w:val="00847559"/>
    <w:rsid w:val="00851D37"/>
    <w:rsid w:val="00853A9B"/>
    <w:rsid w:val="00871123"/>
    <w:rsid w:val="008716C0"/>
    <w:rsid w:val="00880E0F"/>
    <w:rsid w:val="00882107"/>
    <w:rsid w:val="0088503D"/>
    <w:rsid w:val="00885876"/>
    <w:rsid w:val="0089039B"/>
    <w:rsid w:val="008933ED"/>
    <w:rsid w:val="008A16DF"/>
    <w:rsid w:val="008A30E8"/>
    <w:rsid w:val="008E4C3E"/>
    <w:rsid w:val="008E6E38"/>
    <w:rsid w:val="008E797E"/>
    <w:rsid w:val="008E7BEB"/>
    <w:rsid w:val="008F49EC"/>
    <w:rsid w:val="008F4B60"/>
    <w:rsid w:val="008F524E"/>
    <w:rsid w:val="00910525"/>
    <w:rsid w:val="00913C9C"/>
    <w:rsid w:val="009226DA"/>
    <w:rsid w:val="00940932"/>
    <w:rsid w:val="009449B3"/>
    <w:rsid w:val="00967614"/>
    <w:rsid w:val="00973519"/>
    <w:rsid w:val="00974BD3"/>
    <w:rsid w:val="009879C3"/>
    <w:rsid w:val="009A4FF6"/>
    <w:rsid w:val="009B1B0D"/>
    <w:rsid w:val="009B3320"/>
    <w:rsid w:val="009C64A8"/>
    <w:rsid w:val="009C6798"/>
    <w:rsid w:val="009D30B7"/>
    <w:rsid w:val="009E01C7"/>
    <w:rsid w:val="009E3AEA"/>
    <w:rsid w:val="009E48E1"/>
    <w:rsid w:val="009E514F"/>
    <w:rsid w:val="009F0713"/>
    <w:rsid w:val="009F5865"/>
    <w:rsid w:val="00A1491D"/>
    <w:rsid w:val="00A17E4B"/>
    <w:rsid w:val="00A22A8B"/>
    <w:rsid w:val="00A41CEC"/>
    <w:rsid w:val="00A51BE1"/>
    <w:rsid w:val="00A55888"/>
    <w:rsid w:val="00A9093C"/>
    <w:rsid w:val="00A945D4"/>
    <w:rsid w:val="00AB7E1E"/>
    <w:rsid w:val="00AD1BA1"/>
    <w:rsid w:val="00AD360B"/>
    <w:rsid w:val="00AD482A"/>
    <w:rsid w:val="00AD4C24"/>
    <w:rsid w:val="00AE1159"/>
    <w:rsid w:val="00AF3011"/>
    <w:rsid w:val="00AF5D70"/>
    <w:rsid w:val="00AF6FF0"/>
    <w:rsid w:val="00B05D45"/>
    <w:rsid w:val="00B106B2"/>
    <w:rsid w:val="00B23B4D"/>
    <w:rsid w:val="00B27164"/>
    <w:rsid w:val="00B57CD2"/>
    <w:rsid w:val="00B611C9"/>
    <w:rsid w:val="00B67334"/>
    <w:rsid w:val="00B71E51"/>
    <w:rsid w:val="00B75817"/>
    <w:rsid w:val="00B775DE"/>
    <w:rsid w:val="00B86A66"/>
    <w:rsid w:val="00BB644F"/>
    <w:rsid w:val="00BC4458"/>
    <w:rsid w:val="00BE2811"/>
    <w:rsid w:val="00BE53F8"/>
    <w:rsid w:val="00C023CA"/>
    <w:rsid w:val="00C06A3F"/>
    <w:rsid w:val="00C10499"/>
    <w:rsid w:val="00C26890"/>
    <w:rsid w:val="00C306B6"/>
    <w:rsid w:val="00C329D7"/>
    <w:rsid w:val="00C41D43"/>
    <w:rsid w:val="00C45C17"/>
    <w:rsid w:val="00C50DD7"/>
    <w:rsid w:val="00C6228F"/>
    <w:rsid w:val="00C839BD"/>
    <w:rsid w:val="00CA11C9"/>
    <w:rsid w:val="00CA12AE"/>
    <w:rsid w:val="00CA15F0"/>
    <w:rsid w:val="00CA6E79"/>
    <w:rsid w:val="00CC483D"/>
    <w:rsid w:val="00CD5290"/>
    <w:rsid w:val="00CE323C"/>
    <w:rsid w:val="00CE5B0E"/>
    <w:rsid w:val="00CE5C7B"/>
    <w:rsid w:val="00D01FA6"/>
    <w:rsid w:val="00D022E1"/>
    <w:rsid w:val="00D061E1"/>
    <w:rsid w:val="00D20D10"/>
    <w:rsid w:val="00D21F13"/>
    <w:rsid w:val="00D30CD7"/>
    <w:rsid w:val="00D347CD"/>
    <w:rsid w:val="00D4040A"/>
    <w:rsid w:val="00D83B4E"/>
    <w:rsid w:val="00D9401A"/>
    <w:rsid w:val="00DA1E7F"/>
    <w:rsid w:val="00DB1698"/>
    <w:rsid w:val="00DC23CC"/>
    <w:rsid w:val="00DD12EA"/>
    <w:rsid w:val="00DD4246"/>
    <w:rsid w:val="00DF17C8"/>
    <w:rsid w:val="00DF230E"/>
    <w:rsid w:val="00E043EC"/>
    <w:rsid w:val="00E22409"/>
    <w:rsid w:val="00E30B4D"/>
    <w:rsid w:val="00E34D8D"/>
    <w:rsid w:val="00E53362"/>
    <w:rsid w:val="00E5679C"/>
    <w:rsid w:val="00E61C4D"/>
    <w:rsid w:val="00E646D3"/>
    <w:rsid w:val="00E83798"/>
    <w:rsid w:val="00E96158"/>
    <w:rsid w:val="00E96EF9"/>
    <w:rsid w:val="00E97942"/>
    <w:rsid w:val="00EA002B"/>
    <w:rsid w:val="00EA715F"/>
    <w:rsid w:val="00EB45E6"/>
    <w:rsid w:val="00ED0B00"/>
    <w:rsid w:val="00EE0D3F"/>
    <w:rsid w:val="00EE4051"/>
    <w:rsid w:val="00F018FD"/>
    <w:rsid w:val="00F0463E"/>
    <w:rsid w:val="00F22929"/>
    <w:rsid w:val="00F31FF7"/>
    <w:rsid w:val="00F34369"/>
    <w:rsid w:val="00F440E7"/>
    <w:rsid w:val="00F445E9"/>
    <w:rsid w:val="00F47F6D"/>
    <w:rsid w:val="00F51D4B"/>
    <w:rsid w:val="00F562DB"/>
    <w:rsid w:val="00F603A2"/>
    <w:rsid w:val="00F61F56"/>
    <w:rsid w:val="00F62CA9"/>
    <w:rsid w:val="00F66C72"/>
    <w:rsid w:val="00F800FF"/>
    <w:rsid w:val="00F801E6"/>
    <w:rsid w:val="00F8339C"/>
    <w:rsid w:val="00F872D2"/>
    <w:rsid w:val="00FA4897"/>
    <w:rsid w:val="00FA4DAF"/>
    <w:rsid w:val="00FB4C65"/>
    <w:rsid w:val="00FB7CF5"/>
    <w:rsid w:val="00FC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C839BD"/>
    <w:rPr>
      <w:sz w:val="16"/>
      <w:szCs w:val="16"/>
    </w:rPr>
  </w:style>
  <w:style w:type="paragraph" w:styleId="CommentText">
    <w:name w:val="annotation text"/>
    <w:basedOn w:val="Normal"/>
    <w:link w:val="CommentTextChar"/>
    <w:uiPriority w:val="99"/>
    <w:semiHidden/>
    <w:unhideWhenUsed/>
    <w:rsid w:val="00C839BD"/>
    <w:pPr>
      <w:spacing w:line="240" w:lineRule="auto"/>
    </w:pPr>
    <w:rPr>
      <w:sz w:val="20"/>
      <w:szCs w:val="20"/>
    </w:rPr>
  </w:style>
  <w:style w:type="character" w:customStyle="1" w:styleId="CommentTextChar">
    <w:name w:val="Comment Text Char"/>
    <w:basedOn w:val="DefaultParagraphFont"/>
    <w:link w:val="CommentText"/>
    <w:uiPriority w:val="99"/>
    <w:semiHidden/>
    <w:rsid w:val="00C839BD"/>
    <w:rPr>
      <w:sz w:val="20"/>
      <w:szCs w:val="20"/>
    </w:rPr>
  </w:style>
  <w:style w:type="paragraph" w:styleId="CommentSubject">
    <w:name w:val="annotation subject"/>
    <w:basedOn w:val="CommentText"/>
    <w:next w:val="CommentText"/>
    <w:link w:val="CommentSubjectChar"/>
    <w:uiPriority w:val="99"/>
    <w:semiHidden/>
    <w:unhideWhenUsed/>
    <w:rsid w:val="00C839BD"/>
    <w:rPr>
      <w:b/>
      <w:bCs/>
    </w:rPr>
  </w:style>
  <w:style w:type="character" w:customStyle="1" w:styleId="CommentSubjectChar">
    <w:name w:val="Comment Subject Char"/>
    <w:basedOn w:val="CommentTextChar"/>
    <w:link w:val="CommentSubject"/>
    <w:uiPriority w:val="99"/>
    <w:semiHidden/>
    <w:rsid w:val="00C839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C839BD"/>
    <w:rPr>
      <w:sz w:val="16"/>
      <w:szCs w:val="16"/>
    </w:rPr>
  </w:style>
  <w:style w:type="paragraph" w:styleId="CommentText">
    <w:name w:val="annotation text"/>
    <w:basedOn w:val="Normal"/>
    <w:link w:val="CommentTextChar"/>
    <w:uiPriority w:val="99"/>
    <w:semiHidden/>
    <w:unhideWhenUsed/>
    <w:rsid w:val="00C839BD"/>
    <w:pPr>
      <w:spacing w:line="240" w:lineRule="auto"/>
    </w:pPr>
    <w:rPr>
      <w:sz w:val="20"/>
      <w:szCs w:val="20"/>
    </w:rPr>
  </w:style>
  <w:style w:type="character" w:customStyle="1" w:styleId="CommentTextChar">
    <w:name w:val="Comment Text Char"/>
    <w:basedOn w:val="DefaultParagraphFont"/>
    <w:link w:val="CommentText"/>
    <w:uiPriority w:val="99"/>
    <w:semiHidden/>
    <w:rsid w:val="00C839BD"/>
    <w:rPr>
      <w:sz w:val="20"/>
      <w:szCs w:val="20"/>
    </w:rPr>
  </w:style>
  <w:style w:type="paragraph" w:styleId="CommentSubject">
    <w:name w:val="annotation subject"/>
    <w:basedOn w:val="CommentText"/>
    <w:next w:val="CommentText"/>
    <w:link w:val="CommentSubjectChar"/>
    <w:uiPriority w:val="99"/>
    <w:semiHidden/>
    <w:unhideWhenUsed/>
    <w:rsid w:val="00C839BD"/>
    <w:rPr>
      <w:b/>
      <w:bCs/>
    </w:rPr>
  </w:style>
  <w:style w:type="character" w:customStyle="1" w:styleId="CommentSubjectChar">
    <w:name w:val="Comment Subject Char"/>
    <w:basedOn w:val="CommentTextChar"/>
    <w:link w:val="CommentSubject"/>
    <w:uiPriority w:val="99"/>
    <w:semiHidden/>
    <w:rsid w:val="00C83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11813764">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28933411">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01591826">
      <w:bodyDiv w:val="1"/>
      <w:marLeft w:val="0"/>
      <w:marRight w:val="0"/>
      <w:marTop w:val="0"/>
      <w:marBottom w:val="0"/>
      <w:divBdr>
        <w:top w:val="none" w:sz="0" w:space="0" w:color="auto"/>
        <w:left w:val="none" w:sz="0" w:space="0" w:color="auto"/>
        <w:bottom w:val="none" w:sz="0" w:space="0" w:color="auto"/>
        <w:right w:val="none" w:sz="0" w:space="0" w:color="auto"/>
      </w:divBdr>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6BD6D-A10A-4EE7-AFEB-AC9891E2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6</cp:revision>
  <dcterms:created xsi:type="dcterms:W3CDTF">2022-07-31T12:40:00Z</dcterms:created>
  <dcterms:modified xsi:type="dcterms:W3CDTF">2022-08-03T08:41:00Z</dcterms:modified>
</cp:coreProperties>
</file>