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Default="00940932" w:rsidP="00940932">
      <w:pPr>
        <w:bidi/>
        <w:rPr>
          <w:sz w:val="36"/>
          <w:szCs w:val="36"/>
          <w:rtl/>
          <w:lang w:bidi="ar-JO"/>
        </w:rPr>
      </w:pPr>
      <w:r>
        <w:rPr>
          <w:noProof/>
          <w:sz w:val="36"/>
          <w:szCs w:val="36"/>
        </w:rPr>
        <w:drawing>
          <wp:inline distT="0" distB="0" distL="0" distR="0" wp14:anchorId="53DF31F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Default="00940932" w:rsidP="00940932">
      <w:pPr>
        <w:bidi/>
        <w:jc w:val="center"/>
        <w:rPr>
          <w:sz w:val="36"/>
          <w:szCs w:val="36"/>
          <w:rtl/>
          <w:lang w:bidi="ar-JO"/>
        </w:rPr>
      </w:pPr>
    </w:p>
    <w:p w:rsidR="00940932" w:rsidRPr="00222648" w:rsidRDefault="00680C66" w:rsidP="0076747C">
      <w:pPr>
        <w:bidi/>
        <w:jc w:val="center"/>
        <w:rPr>
          <w:b/>
          <w:bCs/>
          <w:color w:val="000000" w:themeColor="text1"/>
          <w:lang w:bidi="ar-JO"/>
        </w:rPr>
      </w:pPr>
      <w:r>
        <w:rPr>
          <w:b/>
          <w:bCs/>
          <w:color w:val="000000" w:themeColor="text1"/>
          <w:sz w:val="36"/>
          <w:szCs w:val="36"/>
          <w:rtl/>
          <w:lang w:bidi="ar-JO"/>
        </w:rPr>
        <w:t xml:space="preserve">مصفوفة الكفايات </w:t>
      </w:r>
      <w:r w:rsidR="0000297D">
        <w:rPr>
          <w:rFonts w:hint="cs"/>
          <w:b/>
          <w:bCs/>
          <w:color w:val="000000" w:themeColor="text1"/>
          <w:sz w:val="36"/>
          <w:szCs w:val="36"/>
          <w:rtl/>
          <w:lang w:bidi="ar-JO"/>
        </w:rPr>
        <w:t>الوظيفية لوظيفة معلم علوم الأر</w:t>
      </w:r>
      <w:r w:rsidR="0076747C">
        <w:rPr>
          <w:rFonts w:hint="cs"/>
          <w:b/>
          <w:bCs/>
          <w:color w:val="000000" w:themeColor="text1"/>
          <w:sz w:val="36"/>
          <w:szCs w:val="36"/>
          <w:rtl/>
          <w:lang w:bidi="ar-JO"/>
        </w:rPr>
        <w:t>ض</w:t>
      </w:r>
    </w:p>
    <w:p w:rsidR="00D9401A" w:rsidRPr="00222648" w:rsidRDefault="00D9401A" w:rsidP="0076747C">
      <w:pPr>
        <w:bidi/>
        <w:ind w:firstLine="720"/>
        <w:jc w:val="both"/>
        <w:rPr>
          <w:color w:val="000000" w:themeColor="text1"/>
          <w:sz w:val="28"/>
          <w:szCs w:val="28"/>
          <w:lang w:bidi="ar"/>
        </w:rPr>
      </w:pPr>
      <w:r w:rsidRPr="00222648">
        <w:rPr>
          <w:rFonts w:hint="cs"/>
          <w:color w:val="000000" w:themeColor="text1"/>
          <w:sz w:val="28"/>
          <w:szCs w:val="28"/>
          <w:rtl/>
          <w:lang w:bidi="ar"/>
        </w:rPr>
        <w:t xml:space="preserve">قام ديوان الخدمة المدنية بالتشارك مع الجهات المعنية باعداد الاطر المرجعية لكفايات معلم </w:t>
      </w:r>
      <w:r w:rsidR="0076747C">
        <w:rPr>
          <w:rFonts w:hint="cs"/>
          <w:color w:val="000000" w:themeColor="text1"/>
          <w:sz w:val="28"/>
          <w:szCs w:val="28"/>
          <w:rtl/>
          <w:lang w:bidi="ar"/>
        </w:rPr>
        <w:t>علوم ارض</w:t>
      </w:r>
      <w:r w:rsidRPr="00222648">
        <w:rPr>
          <w:rFonts w:hint="cs"/>
          <w:color w:val="000000" w:themeColor="text1"/>
          <w:sz w:val="28"/>
          <w:szCs w:val="28"/>
          <w:rtl/>
          <w:lang w:bidi="ar"/>
        </w:rPr>
        <w:t xml:space="preserve">  لغايات بناء الاختبارات لقياس قدرات المرشحين لوظيفة معلم </w:t>
      </w:r>
      <w:r w:rsidR="0076747C">
        <w:rPr>
          <w:rFonts w:hint="cs"/>
          <w:color w:val="000000" w:themeColor="text1"/>
          <w:sz w:val="28"/>
          <w:szCs w:val="28"/>
          <w:rtl/>
          <w:lang w:bidi="ar"/>
        </w:rPr>
        <w:t>علوم ارض</w:t>
      </w:r>
      <w:r w:rsidRPr="00222648">
        <w:rPr>
          <w:rFonts w:hint="cs"/>
          <w:color w:val="000000" w:themeColor="text1"/>
          <w:sz w:val="28"/>
          <w:szCs w:val="28"/>
          <w:rtl/>
          <w:lang w:bidi="ar"/>
        </w:rPr>
        <w:t xml:space="preserve"> ومدى ملاءمتهم لشروط اشغال هذه الوظيفة, وكذلك تساعد الأطر المرجعية للكفايات في </w:t>
      </w:r>
      <w:r w:rsidRPr="00222648">
        <w:rPr>
          <w:rFonts w:hint="cs"/>
          <w:color w:val="000000" w:themeColor="text1"/>
          <w:sz w:val="28"/>
          <w:szCs w:val="28"/>
          <w:rtl/>
          <w:lang w:bidi="ar-JO"/>
        </w:rPr>
        <w:t>ربط التقدم والارتقاء الوظيفي من خلال المسارات المهنية بالأداء الفعلي للمعلم والذي ينعكس بشكل مباشر على تحسين تعلم الطلبة وتجويد الخدمات التعليمية المقدمة وايجاد بيئة عمل تنافسية مهنية في أجواء إيجابية محفزة.</w:t>
      </w:r>
    </w:p>
    <w:p w:rsidR="00D9401A" w:rsidRPr="00940932" w:rsidRDefault="00D9401A" w:rsidP="00D9401A">
      <w:pPr>
        <w:jc w:val="right"/>
        <w:rPr>
          <w:color w:val="FF0000"/>
          <w:sz w:val="28"/>
          <w:szCs w:val="28"/>
          <w:lang w:bidi="ar-JO"/>
        </w:rPr>
      </w:pPr>
    </w:p>
    <w:p w:rsidR="00D9401A" w:rsidRPr="00940932" w:rsidRDefault="00D9401A" w:rsidP="00D9401A">
      <w:pPr>
        <w:tabs>
          <w:tab w:val="left" w:pos="5864"/>
          <w:tab w:val="right" w:pos="8306"/>
        </w:tabs>
        <w:bidi/>
        <w:jc w:val="center"/>
        <w:rPr>
          <w:rFonts w:ascii="Calibri" w:eastAsia="Calibri" w:hAnsi="Calibri" w:cs="Arial"/>
          <w:b/>
          <w:bCs/>
          <w:sz w:val="40"/>
          <w:szCs w:val="40"/>
          <w:rtl/>
          <w:lang w:bidi="ar"/>
        </w:rPr>
      </w:pPr>
      <w:r w:rsidRPr="00940932">
        <w:rPr>
          <w:rFonts w:ascii="Calibri" w:eastAsia="Calibri" w:hAnsi="Calibri" w:cs="Arial" w:hint="cs"/>
          <w:b/>
          <w:bCs/>
          <w:sz w:val="40"/>
          <w:szCs w:val="40"/>
          <w:rtl/>
          <w:lang w:bidi="ar"/>
        </w:rPr>
        <w:t>منهجية تطوير الاطر المرجعية للكفايات</w:t>
      </w:r>
    </w:p>
    <w:p w:rsidR="00D9401A" w:rsidRPr="00940932" w:rsidRDefault="00D9401A" w:rsidP="00D9401A">
      <w:p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تم تطوير هذه الأطر من خلال الرجوع إلى:</w:t>
      </w:r>
    </w:p>
    <w:p w:rsidR="00D9401A" w:rsidRPr="00940932" w:rsidRDefault="00D9401A" w:rsidP="00E6121E">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ميثاق مهنة التعليم بأجزا</w:t>
      </w:r>
      <w:r w:rsidR="00E6121E">
        <w:rPr>
          <w:rFonts w:ascii="Calibri" w:eastAsia="Calibri" w:hAnsi="Calibri" w:cs="Arial" w:hint="cs"/>
          <w:sz w:val="28"/>
          <w:szCs w:val="28"/>
          <w:rtl/>
          <w:lang w:bidi="ar"/>
        </w:rPr>
        <w:t>ئ</w:t>
      </w:r>
      <w:r w:rsidRPr="00940932">
        <w:rPr>
          <w:rFonts w:ascii="Calibri" w:eastAsia="Calibri" w:hAnsi="Calibri" w:cs="Arial" w:hint="cs"/>
          <w:sz w:val="28"/>
          <w:szCs w:val="28"/>
          <w:rtl/>
          <w:lang w:bidi="ar"/>
        </w:rPr>
        <w:t>ه المختلفة.</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الإطار العام للمناهج في وزارة التربية والتعليم.</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 xml:space="preserve">دليل الكفايات الوظيفية العامة في الخدمة المدنية ( من منشورات ديوان الخدمة المدنية ) </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Default="00D9401A" w:rsidP="00D9401A">
      <w:pPr>
        <w:bidi/>
        <w:rPr>
          <w:rtl/>
          <w:lang w:bidi="ar"/>
        </w:rPr>
      </w:pPr>
    </w:p>
    <w:p w:rsidR="00732F4F" w:rsidRDefault="00732F4F" w:rsidP="00732F4F">
      <w:pPr>
        <w:bidi/>
        <w:rPr>
          <w:rtl/>
          <w:lang w:bidi="ar"/>
        </w:rPr>
      </w:pPr>
    </w:p>
    <w:p w:rsidR="00940932" w:rsidRDefault="00940932" w:rsidP="00940932">
      <w:pPr>
        <w:bidi/>
        <w:rPr>
          <w:rtl/>
          <w:lang w:bidi="ar"/>
        </w:rPr>
      </w:pPr>
    </w:p>
    <w:p w:rsidR="00A22B50" w:rsidRDefault="00A22B50" w:rsidP="00A22B50">
      <w:pPr>
        <w:bidi/>
        <w:rPr>
          <w:rtl/>
          <w:lang w:bidi="ar"/>
        </w:rPr>
      </w:pPr>
    </w:p>
    <w:p w:rsidR="00AF6FF0" w:rsidRPr="0000297D" w:rsidRDefault="00AF6FF0" w:rsidP="0000297D">
      <w:pPr>
        <w:bidi/>
        <w:rPr>
          <w:rFonts w:ascii="Simplified Arabic" w:hAnsi="Simplified Arabic" w:cs="Simplified Arabic"/>
          <w:b/>
          <w:bCs/>
          <w:sz w:val="36"/>
          <w:szCs w:val="36"/>
          <w:rtl/>
          <w:lang w:bidi="ar-JO"/>
        </w:rPr>
      </w:pPr>
      <w:r w:rsidRPr="00B636E9">
        <w:rPr>
          <w:rFonts w:ascii="Simplified Arabic" w:hAnsi="Simplified Arabic" w:cs="Simplified Arabic" w:hint="cs"/>
          <w:b/>
          <w:bCs/>
          <w:sz w:val="36"/>
          <w:szCs w:val="36"/>
          <w:rtl/>
          <w:lang w:bidi="ar-JO"/>
        </w:rPr>
        <w:lastRenderedPageBreak/>
        <w:t>أولاً: الكفايات التربوية العامة</w:t>
      </w: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5321"/>
      </w:tblGrid>
      <w:tr w:rsidR="008D114B" w:rsidRPr="00185FFF" w:rsidTr="003B1ECE">
        <w:trPr>
          <w:tblHeader/>
          <w:jc w:val="center"/>
        </w:trPr>
        <w:tc>
          <w:tcPr>
            <w:tcW w:w="1799" w:type="dxa"/>
            <w:shd w:val="clear" w:color="auto" w:fill="D9D9D9" w:themeFill="background1" w:themeFillShade="D9"/>
          </w:tcPr>
          <w:p w:rsidR="008D114B" w:rsidRPr="00185FFF" w:rsidRDefault="008D114B" w:rsidP="006B745C">
            <w:pPr>
              <w:bidi/>
              <w:spacing w:after="0" w:line="240" w:lineRule="auto"/>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w:t>
            </w:r>
            <w:r w:rsidRPr="00185FFF">
              <w:rPr>
                <w:rFonts w:ascii="Simplified Arabic" w:hAnsi="Simplified Arabic" w:cs="Simplified Arabic"/>
                <w:b/>
                <w:bCs/>
                <w:sz w:val="28"/>
                <w:szCs w:val="28"/>
                <w:rtl/>
                <w:lang w:bidi="ar-JO"/>
              </w:rPr>
              <w:t>مجالات الرئيسية</w:t>
            </w:r>
          </w:p>
        </w:tc>
        <w:tc>
          <w:tcPr>
            <w:tcW w:w="2238" w:type="dxa"/>
            <w:shd w:val="clear" w:color="auto" w:fill="D9D9D9" w:themeFill="background1" w:themeFillShade="D9"/>
          </w:tcPr>
          <w:p w:rsidR="008D114B" w:rsidRPr="00185FFF" w:rsidRDefault="008D114B" w:rsidP="006B745C">
            <w:pPr>
              <w:bidi/>
              <w:spacing w:after="0" w:line="240" w:lineRule="auto"/>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المجالات الفرعية</w:t>
            </w:r>
          </w:p>
        </w:tc>
        <w:tc>
          <w:tcPr>
            <w:tcW w:w="5321" w:type="dxa"/>
            <w:shd w:val="clear" w:color="auto" w:fill="D9D9D9" w:themeFill="background1" w:themeFillShade="D9"/>
          </w:tcPr>
          <w:p w:rsidR="008D114B" w:rsidRPr="00185FFF" w:rsidRDefault="008D114B" w:rsidP="006B745C">
            <w:pPr>
              <w:bidi/>
              <w:spacing w:after="0" w:line="240" w:lineRule="auto"/>
              <w:jc w:val="center"/>
              <w:rPr>
                <w:rFonts w:ascii="Simplified Arabic" w:hAnsi="Simplified Arabic" w:cs="Simplified Arabic"/>
                <w:b/>
                <w:bCs/>
                <w:sz w:val="28"/>
                <w:szCs w:val="28"/>
                <w:rtl/>
                <w:lang w:bidi="ar-JO"/>
              </w:rPr>
            </w:pPr>
            <w:r w:rsidRPr="00185FFF">
              <w:rPr>
                <w:rFonts w:ascii="Simplified Arabic" w:hAnsi="Simplified Arabic" w:cs="Simplified Arabic" w:hint="cs"/>
                <w:b/>
                <w:bCs/>
                <w:sz w:val="28"/>
                <w:szCs w:val="28"/>
                <w:rtl/>
                <w:lang w:bidi="ar-JO"/>
              </w:rPr>
              <w:t>المؤشرات</w:t>
            </w:r>
          </w:p>
        </w:tc>
      </w:tr>
      <w:tr w:rsidR="008D114B" w:rsidRPr="00185FFF" w:rsidTr="00B87BE1">
        <w:trPr>
          <w:jc w:val="center"/>
        </w:trPr>
        <w:tc>
          <w:tcPr>
            <w:tcW w:w="1799" w:type="dxa"/>
            <w:vMerge w:val="restart"/>
          </w:tcPr>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التربية والتعليم في الاردن</w:t>
            </w:r>
          </w:p>
        </w:tc>
        <w:tc>
          <w:tcPr>
            <w:tcW w:w="2238" w:type="dxa"/>
          </w:tcPr>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رؤية وزارة التربية والتعليم ورسالتها </w:t>
            </w:r>
          </w:p>
        </w:tc>
        <w:tc>
          <w:tcPr>
            <w:tcW w:w="5321" w:type="dxa"/>
          </w:tcPr>
          <w:p w:rsidR="008D114B" w:rsidRPr="006B745C" w:rsidRDefault="008D114B" w:rsidP="006B745C">
            <w:pPr>
              <w:pStyle w:val="ListParagraph"/>
              <w:numPr>
                <w:ilvl w:val="0"/>
                <w:numId w:val="14"/>
              </w:numPr>
              <w:bidi/>
              <w:spacing w:after="0" w:line="240" w:lineRule="auto"/>
              <w:ind w:left="360"/>
              <w:rPr>
                <w:rFonts w:ascii="Simplified Arabic" w:hAnsi="Simplified Arabic" w:cs="Simplified Arabic"/>
                <w:b/>
                <w:bCs/>
                <w:sz w:val="28"/>
                <w:szCs w:val="28"/>
                <w:rtl/>
                <w:lang w:bidi="ar-JO"/>
              </w:rPr>
            </w:pPr>
            <w:r w:rsidRPr="006B745C">
              <w:rPr>
                <w:rFonts w:ascii="Simplified Arabic" w:hAnsi="Simplified Arabic" w:cs="Simplified Arabic"/>
                <w:b/>
                <w:bCs/>
                <w:sz w:val="28"/>
                <w:szCs w:val="28"/>
                <w:rtl/>
                <w:lang w:bidi="ar-JO"/>
              </w:rPr>
              <w:t xml:space="preserve">يطلع على رؤية </w:t>
            </w:r>
            <w:r w:rsidRPr="006B745C">
              <w:rPr>
                <w:rFonts w:ascii="Simplified Arabic" w:hAnsi="Simplified Arabic" w:cs="Simplified Arabic" w:hint="cs"/>
                <w:b/>
                <w:bCs/>
                <w:sz w:val="28"/>
                <w:szCs w:val="28"/>
                <w:rtl/>
                <w:lang w:bidi="ar-JO"/>
              </w:rPr>
              <w:t>ورسالة وأهداف وقيم</w:t>
            </w:r>
            <w:r w:rsidR="006047F3" w:rsidRPr="006B745C">
              <w:rPr>
                <w:rFonts w:ascii="Simplified Arabic" w:hAnsi="Simplified Arabic" w:cs="Simplified Arabic" w:hint="cs"/>
                <w:b/>
                <w:bCs/>
                <w:sz w:val="28"/>
                <w:szCs w:val="28"/>
                <w:rtl/>
                <w:lang w:bidi="ar-JO"/>
              </w:rPr>
              <w:t xml:space="preserve"> الوزارة </w:t>
            </w:r>
            <w:r w:rsidRPr="006B745C">
              <w:rPr>
                <w:rFonts w:ascii="Simplified Arabic" w:hAnsi="Simplified Arabic" w:cs="Simplified Arabic" w:hint="cs"/>
                <w:b/>
                <w:bCs/>
                <w:sz w:val="28"/>
                <w:szCs w:val="28"/>
                <w:rtl/>
                <w:lang w:bidi="ar-JO"/>
              </w:rPr>
              <w:t xml:space="preserve"> الجوهرية </w:t>
            </w:r>
          </w:p>
          <w:p w:rsidR="008D114B" w:rsidRPr="006B745C" w:rsidRDefault="008D114B" w:rsidP="006B745C">
            <w:pPr>
              <w:pStyle w:val="ListParagraph"/>
              <w:numPr>
                <w:ilvl w:val="0"/>
                <w:numId w:val="14"/>
              </w:numPr>
              <w:bidi/>
              <w:spacing w:after="0" w:line="240" w:lineRule="auto"/>
              <w:ind w:left="360"/>
              <w:rPr>
                <w:rFonts w:ascii="Simplified Arabic" w:hAnsi="Simplified Arabic" w:cs="Simplified Arabic"/>
                <w:b/>
                <w:bCs/>
                <w:sz w:val="28"/>
                <w:szCs w:val="28"/>
                <w:rtl/>
                <w:lang w:bidi="ar-JO"/>
              </w:rPr>
            </w:pPr>
            <w:r w:rsidRPr="006B745C">
              <w:rPr>
                <w:rFonts w:ascii="Simplified Arabic" w:hAnsi="Simplified Arabic" w:cs="Simplified Arabic"/>
                <w:b/>
                <w:bCs/>
                <w:sz w:val="28"/>
                <w:szCs w:val="28"/>
                <w:rtl/>
                <w:lang w:bidi="ar-JO"/>
              </w:rPr>
              <w:t>يلتزم بانجاح المشروعات</w:t>
            </w:r>
            <w:r w:rsidRPr="006B745C">
              <w:rPr>
                <w:rFonts w:ascii="Simplified Arabic" w:hAnsi="Simplified Arabic" w:cs="Simplified Arabic" w:hint="cs"/>
                <w:b/>
                <w:bCs/>
                <w:sz w:val="28"/>
                <w:szCs w:val="28"/>
                <w:rtl/>
                <w:lang w:bidi="ar-JO"/>
              </w:rPr>
              <w:t xml:space="preserve"> والخطط المنبثقة عنها.</w:t>
            </w:r>
          </w:p>
        </w:tc>
      </w:tr>
      <w:tr w:rsidR="008D114B" w:rsidRPr="00185FFF" w:rsidTr="00B87BE1">
        <w:trPr>
          <w:jc w:val="center"/>
        </w:trPr>
        <w:tc>
          <w:tcPr>
            <w:tcW w:w="1799" w:type="dxa"/>
            <w:vMerge/>
          </w:tcPr>
          <w:p w:rsidR="008D114B" w:rsidRPr="00185FFF" w:rsidRDefault="008D114B" w:rsidP="006B745C">
            <w:pPr>
              <w:bidi/>
              <w:spacing w:after="0" w:line="240" w:lineRule="auto"/>
              <w:rPr>
                <w:rFonts w:ascii="Simplified Arabic" w:hAnsi="Simplified Arabic" w:cs="Simplified Arabic"/>
                <w:b/>
                <w:bCs/>
                <w:sz w:val="28"/>
                <w:szCs w:val="28"/>
                <w:lang w:bidi="ar-JO"/>
              </w:rPr>
            </w:pPr>
          </w:p>
        </w:tc>
        <w:tc>
          <w:tcPr>
            <w:tcW w:w="2238" w:type="dxa"/>
          </w:tcPr>
          <w:p w:rsidR="008D114B" w:rsidRPr="00185FFF" w:rsidRDefault="008D114B" w:rsidP="006B745C">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 </w:t>
            </w:r>
          </w:p>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التشريعات التربوية‏</w:t>
            </w:r>
          </w:p>
        </w:tc>
        <w:tc>
          <w:tcPr>
            <w:tcW w:w="5321" w:type="dxa"/>
          </w:tcPr>
          <w:p w:rsidR="008D114B" w:rsidRPr="00185FFF" w:rsidRDefault="008D114B" w:rsidP="006B745C">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ويتقيد ب</w:t>
            </w:r>
            <w:r w:rsidRPr="00185FFF">
              <w:rPr>
                <w:rFonts w:ascii="Simplified Arabic" w:hAnsi="Simplified Arabic" w:cs="Simplified Arabic"/>
                <w:b/>
                <w:bCs/>
                <w:sz w:val="28"/>
                <w:szCs w:val="28"/>
                <w:rtl/>
                <w:lang w:bidi="ar-JO"/>
              </w:rPr>
              <w:t xml:space="preserve">التشريعات التربوية ذات العلاقة بعمله باستمرار </w:t>
            </w:r>
          </w:p>
        </w:tc>
      </w:tr>
      <w:tr w:rsidR="008D114B" w:rsidRPr="00185FFF" w:rsidTr="00B87BE1">
        <w:trPr>
          <w:jc w:val="center"/>
        </w:trPr>
        <w:tc>
          <w:tcPr>
            <w:tcW w:w="1799" w:type="dxa"/>
            <w:vMerge/>
          </w:tcPr>
          <w:p w:rsidR="008D114B" w:rsidRPr="00185FFF" w:rsidRDefault="008D114B" w:rsidP="006B745C">
            <w:pPr>
              <w:bidi/>
              <w:spacing w:after="0" w:line="240" w:lineRule="auto"/>
              <w:rPr>
                <w:rFonts w:ascii="Simplified Arabic" w:hAnsi="Simplified Arabic" w:cs="Simplified Arabic"/>
                <w:b/>
                <w:bCs/>
                <w:sz w:val="28"/>
                <w:szCs w:val="28"/>
                <w:lang w:bidi="ar-JO"/>
              </w:rPr>
            </w:pPr>
          </w:p>
        </w:tc>
        <w:tc>
          <w:tcPr>
            <w:tcW w:w="2238" w:type="dxa"/>
          </w:tcPr>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w:t>
            </w:r>
            <w:r w:rsidRPr="00185FFF">
              <w:rPr>
                <w:rFonts w:ascii="Simplified Arabic" w:hAnsi="Simplified Arabic" w:cs="Simplified Arabic" w:hint="cs"/>
                <w:b/>
                <w:bCs/>
                <w:sz w:val="28"/>
                <w:szCs w:val="28"/>
                <w:rtl/>
                <w:lang w:bidi="ar-JO"/>
              </w:rPr>
              <w:t xml:space="preserve"> </w:t>
            </w:r>
            <w:r w:rsidRPr="00185FFF">
              <w:rPr>
                <w:rFonts w:ascii="Simplified Arabic" w:hAnsi="Simplified Arabic" w:cs="Simplified Arabic"/>
                <w:b/>
                <w:bCs/>
                <w:sz w:val="28"/>
                <w:szCs w:val="28"/>
                <w:rtl/>
                <w:lang w:bidi="ar-JO"/>
              </w:rPr>
              <w:t xml:space="preserve">اتجاهات التطوير التربوي </w:t>
            </w:r>
          </w:p>
        </w:tc>
        <w:tc>
          <w:tcPr>
            <w:tcW w:w="5321" w:type="dxa"/>
          </w:tcPr>
          <w:p w:rsidR="008D114B" w:rsidRPr="00185FFF" w:rsidRDefault="008D114B" w:rsidP="006B745C">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ويلتزم بأدواره المهنية المستندة</w:t>
            </w:r>
            <w:r w:rsidR="006047F3">
              <w:rPr>
                <w:rFonts w:ascii="Simplified Arabic" w:hAnsi="Simplified Arabic" w:cs="Simplified Arabic" w:hint="cs"/>
                <w:b/>
                <w:bCs/>
                <w:sz w:val="28"/>
                <w:szCs w:val="28"/>
                <w:rtl/>
                <w:lang w:bidi="ar-JO"/>
              </w:rPr>
              <w:t xml:space="preserve"> إلى</w:t>
            </w:r>
            <w:r w:rsidRPr="00185FFF">
              <w:rPr>
                <w:rFonts w:ascii="Simplified Arabic" w:hAnsi="Simplified Arabic" w:cs="Simplified Arabic"/>
                <w:b/>
                <w:bCs/>
                <w:sz w:val="28"/>
                <w:szCs w:val="28"/>
                <w:rtl/>
                <w:lang w:bidi="ar-JO"/>
              </w:rPr>
              <w:t xml:space="preserve"> الاتجاهات التربوية التي يتبناها النظام التربوي باستمرار</w:t>
            </w:r>
            <w:r w:rsidRPr="00185FFF">
              <w:rPr>
                <w:rFonts w:ascii="Simplified Arabic" w:hAnsi="Simplified Arabic" w:cs="Simplified Arabic" w:hint="cs"/>
                <w:b/>
                <w:bCs/>
                <w:sz w:val="28"/>
                <w:szCs w:val="28"/>
                <w:rtl/>
                <w:lang w:bidi="ar-JO"/>
              </w:rPr>
              <w:t>.</w:t>
            </w:r>
          </w:p>
        </w:tc>
      </w:tr>
      <w:tr w:rsidR="008D114B" w:rsidRPr="00185FFF" w:rsidTr="00B87BE1">
        <w:trPr>
          <w:jc w:val="center"/>
        </w:trPr>
        <w:tc>
          <w:tcPr>
            <w:tcW w:w="1799" w:type="dxa"/>
            <w:vMerge w:val="restart"/>
          </w:tcPr>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الفلسفة الشخصية واخلاقيات المهنة</w:t>
            </w:r>
          </w:p>
        </w:tc>
        <w:tc>
          <w:tcPr>
            <w:tcW w:w="2238" w:type="dxa"/>
          </w:tcPr>
          <w:p w:rsidR="008D114B" w:rsidRPr="00185FFF" w:rsidRDefault="008D114B" w:rsidP="006B745C">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رؤية المعلم ورسالته. </w:t>
            </w:r>
          </w:p>
        </w:tc>
        <w:tc>
          <w:tcPr>
            <w:tcW w:w="5321" w:type="dxa"/>
          </w:tcPr>
          <w:p w:rsidR="008D114B" w:rsidRPr="00185FFF" w:rsidRDefault="008D114B" w:rsidP="006B745C">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يستخدم رؤيته </w:t>
            </w:r>
            <w:r w:rsidRPr="00185FFF">
              <w:rPr>
                <w:rFonts w:ascii="Simplified Arabic" w:hAnsi="Simplified Arabic" w:cs="Simplified Arabic" w:hint="cs"/>
                <w:b/>
                <w:bCs/>
                <w:sz w:val="28"/>
                <w:szCs w:val="28"/>
                <w:rtl/>
                <w:lang w:bidi="ar-JO"/>
              </w:rPr>
              <w:t xml:space="preserve">ورسالته </w:t>
            </w:r>
            <w:r w:rsidRPr="00185FFF">
              <w:rPr>
                <w:rFonts w:ascii="Simplified Arabic" w:hAnsi="Simplified Arabic" w:cs="Simplified Arabic"/>
                <w:b/>
                <w:bCs/>
                <w:sz w:val="28"/>
                <w:szCs w:val="28"/>
                <w:rtl/>
                <w:lang w:bidi="ar-JO"/>
              </w:rPr>
              <w:t>المهنية لتحقيق دوره المهني.</w:t>
            </w:r>
          </w:p>
        </w:tc>
      </w:tr>
      <w:tr w:rsidR="008D114B" w:rsidRPr="00185FFF" w:rsidTr="00B87BE1">
        <w:trPr>
          <w:jc w:val="center"/>
        </w:trPr>
        <w:tc>
          <w:tcPr>
            <w:tcW w:w="1799" w:type="dxa"/>
            <w:vMerge/>
          </w:tcPr>
          <w:p w:rsidR="008D114B" w:rsidRPr="00185FFF" w:rsidRDefault="008D114B" w:rsidP="006B745C">
            <w:pPr>
              <w:bidi/>
              <w:spacing w:after="0" w:line="240" w:lineRule="auto"/>
              <w:rPr>
                <w:rFonts w:ascii="Simplified Arabic" w:hAnsi="Simplified Arabic" w:cs="Simplified Arabic"/>
                <w:b/>
                <w:bCs/>
                <w:sz w:val="28"/>
                <w:szCs w:val="28"/>
                <w:rtl/>
              </w:rPr>
            </w:pPr>
          </w:p>
        </w:tc>
        <w:tc>
          <w:tcPr>
            <w:tcW w:w="2238" w:type="dxa"/>
          </w:tcPr>
          <w:p w:rsidR="008D114B" w:rsidRPr="00185FFF" w:rsidRDefault="008D114B" w:rsidP="006B745C">
            <w:pPr>
              <w:bidi/>
              <w:spacing w:after="0" w:line="240" w:lineRule="auto"/>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القيم والاتجاهات والسلوك المهني.</w:t>
            </w:r>
          </w:p>
        </w:tc>
        <w:tc>
          <w:tcPr>
            <w:tcW w:w="5321" w:type="dxa"/>
          </w:tcPr>
          <w:p w:rsidR="008D114B" w:rsidRPr="006B745C" w:rsidRDefault="008D114B" w:rsidP="006B745C">
            <w:pPr>
              <w:pStyle w:val="ListParagraph"/>
              <w:numPr>
                <w:ilvl w:val="0"/>
                <w:numId w:val="15"/>
              </w:numPr>
              <w:bidi/>
              <w:spacing w:after="0" w:line="240" w:lineRule="auto"/>
              <w:ind w:left="360"/>
              <w:rPr>
                <w:rFonts w:ascii="Simplified Arabic" w:hAnsi="Simplified Arabic" w:cs="Simplified Arabic"/>
                <w:b/>
                <w:bCs/>
                <w:sz w:val="28"/>
                <w:szCs w:val="28"/>
                <w:rtl/>
                <w:lang w:bidi="ar-JO"/>
              </w:rPr>
            </w:pPr>
            <w:r w:rsidRPr="006B745C">
              <w:rPr>
                <w:rFonts w:ascii="Simplified Arabic" w:hAnsi="Simplified Arabic" w:cs="Simplified Arabic"/>
                <w:b/>
                <w:bCs/>
                <w:sz w:val="28"/>
                <w:szCs w:val="28"/>
                <w:rtl/>
                <w:lang w:bidi="ar-JO"/>
              </w:rPr>
              <w:t>يلتزم بالسلوك</w:t>
            </w:r>
            <w:r w:rsidRPr="006B745C">
              <w:rPr>
                <w:rFonts w:ascii="Simplified Arabic" w:hAnsi="Simplified Arabic" w:cs="Simplified Arabic" w:hint="cs"/>
                <w:b/>
                <w:bCs/>
                <w:sz w:val="28"/>
                <w:szCs w:val="28"/>
                <w:rtl/>
                <w:lang w:bidi="ar-JO"/>
              </w:rPr>
              <w:t xml:space="preserve"> المهني وبأخلاقيات المهنة</w:t>
            </w:r>
          </w:p>
          <w:p w:rsidR="008D114B" w:rsidRPr="006B745C" w:rsidRDefault="008D114B" w:rsidP="006B745C">
            <w:pPr>
              <w:pStyle w:val="ListParagraph"/>
              <w:numPr>
                <w:ilvl w:val="0"/>
                <w:numId w:val="15"/>
              </w:numPr>
              <w:bidi/>
              <w:spacing w:after="0" w:line="240" w:lineRule="auto"/>
              <w:ind w:left="360"/>
              <w:rPr>
                <w:rFonts w:ascii="Simplified Arabic" w:hAnsi="Simplified Arabic" w:cs="Simplified Arabic"/>
                <w:b/>
                <w:bCs/>
                <w:sz w:val="28"/>
                <w:szCs w:val="28"/>
                <w:rtl/>
                <w:lang w:bidi="ar-JO"/>
              </w:rPr>
            </w:pPr>
            <w:r w:rsidRPr="006B745C">
              <w:rPr>
                <w:rFonts w:ascii="Simplified Arabic" w:hAnsi="Simplified Arabic" w:cs="Simplified Arabic" w:hint="cs"/>
                <w:b/>
                <w:bCs/>
                <w:sz w:val="28"/>
                <w:szCs w:val="28"/>
                <w:rtl/>
                <w:lang w:bidi="ar-JO"/>
              </w:rPr>
              <w:t xml:space="preserve">يلتزم بأدواره </w:t>
            </w:r>
            <w:r w:rsidRPr="006B745C">
              <w:rPr>
                <w:rFonts w:ascii="Simplified Arabic" w:hAnsi="Simplified Arabic" w:cs="Simplified Arabic"/>
                <w:b/>
                <w:bCs/>
                <w:sz w:val="28"/>
                <w:szCs w:val="28"/>
                <w:rtl/>
                <w:lang w:bidi="ar-JO"/>
              </w:rPr>
              <w:t xml:space="preserve"> وفق وصفه الوظيفي</w:t>
            </w:r>
          </w:p>
        </w:tc>
      </w:tr>
      <w:tr w:rsidR="008D114B" w:rsidRPr="00185FFF" w:rsidTr="00B87BE1">
        <w:trPr>
          <w:jc w:val="center"/>
        </w:trPr>
        <w:tc>
          <w:tcPr>
            <w:tcW w:w="1799" w:type="dxa"/>
            <w:vMerge w:val="restart"/>
          </w:tcPr>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التعلم والتعليم</w:t>
            </w:r>
          </w:p>
        </w:tc>
        <w:tc>
          <w:tcPr>
            <w:tcW w:w="2238" w:type="dxa"/>
          </w:tcPr>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التخطيط للتعلم</w:t>
            </w:r>
          </w:p>
        </w:tc>
        <w:tc>
          <w:tcPr>
            <w:tcW w:w="5321" w:type="dxa"/>
          </w:tcPr>
          <w:p w:rsidR="008D114B" w:rsidRPr="006B745C" w:rsidRDefault="008D114B" w:rsidP="006B745C">
            <w:pPr>
              <w:pStyle w:val="ListParagraph"/>
              <w:numPr>
                <w:ilvl w:val="0"/>
                <w:numId w:val="16"/>
              </w:numPr>
              <w:bidi/>
              <w:spacing w:after="0" w:line="240" w:lineRule="auto"/>
              <w:ind w:left="360"/>
              <w:jc w:val="lowKashida"/>
              <w:rPr>
                <w:rFonts w:ascii="Simplified Arabic" w:hAnsi="Simplified Arabic" w:cs="Simplified Arabic"/>
                <w:b/>
                <w:bCs/>
                <w:sz w:val="28"/>
                <w:szCs w:val="28"/>
                <w:rtl/>
              </w:rPr>
            </w:pPr>
            <w:r w:rsidRPr="006B745C">
              <w:rPr>
                <w:rFonts w:ascii="Simplified Arabic" w:hAnsi="Simplified Arabic" w:cs="Simplified Arabic"/>
                <w:b/>
                <w:bCs/>
                <w:sz w:val="28"/>
                <w:szCs w:val="28"/>
                <w:rtl/>
              </w:rPr>
              <w:t>يحلل محتوى المنهاج .</w:t>
            </w:r>
          </w:p>
          <w:p w:rsidR="008D114B" w:rsidRPr="006B745C" w:rsidRDefault="008D114B" w:rsidP="006B745C">
            <w:pPr>
              <w:pStyle w:val="ListParagraph"/>
              <w:numPr>
                <w:ilvl w:val="0"/>
                <w:numId w:val="16"/>
              </w:numPr>
              <w:bidi/>
              <w:spacing w:after="0" w:line="240" w:lineRule="auto"/>
              <w:ind w:left="360"/>
              <w:jc w:val="lowKashida"/>
              <w:rPr>
                <w:rFonts w:ascii="Simplified Arabic" w:hAnsi="Simplified Arabic" w:cs="Simplified Arabic"/>
                <w:b/>
                <w:bCs/>
                <w:sz w:val="28"/>
                <w:szCs w:val="28"/>
                <w:rtl/>
              </w:rPr>
            </w:pPr>
            <w:r w:rsidRPr="006B745C">
              <w:rPr>
                <w:rFonts w:ascii="Simplified Arabic" w:hAnsi="Simplified Arabic" w:cs="Simplified Arabic" w:hint="cs"/>
                <w:b/>
                <w:bCs/>
                <w:sz w:val="28"/>
                <w:szCs w:val="28"/>
                <w:rtl/>
              </w:rPr>
              <w:t xml:space="preserve">يخطط </w:t>
            </w:r>
            <w:r w:rsidRPr="006B745C">
              <w:rPr>
                <w:rFonts w:ascii="Simplified Arabic" w:hAnsi="Simplified Arabic" w:cs="Simplified Arabic"/>
                <w:b/>
                <w:bCs/>
                <w:sz w:val="28"/>
                <w:szCs w:val="28"/>
                <w:rtl/>
              </w:rPr>
              <w:t>لتنفيذ المواقف التعليم</w:t>
            </w:r>
            <w:r w:rsidRPr="006B745C">
              <w:rPr>
                <w:rFonts w:ascii="Simplified Arabic" w:hAnsi="Simplified Arabic" w:cs="Simplified Arabic" w:hint="cs"/>
                <w:b/>
                <w:bCs/>
                <w:sz w:val="28"/>
                <w:szCs w:val="28"/>
                <w:rtl/>
              </w:rPr>
              <w:t>ي</w:t>
            </w:r>
            <w:r w:rsidRPr="006B745C">
              <w:rPr>
                <w:rFonts w:ascii="Simplified Arabic" w:hAnsi="Simplified Arabic" w:cs="Simplified Arabic"/>
                <w:b/>
                <w:bCs/>
                <w:sz w:val="28"/>
                <w:szCs w:val="28"/>
                <w:rtl/>
              </w:rPr>
              <w:t>ة الصفية</w:t>
            </w:r>
            <w:r w:rsidRPr="006B745C">
              <w:rPr>
                <w:rFonts w:ascii="Simplified Arabic" w:hAnsi="Simplified Arabic" w:cs="Simplified Arabic" w:hint="cs"/>
                <w:b/>
                <w:bCs/>
                <w:sz w:val="28"/>
                <w:szCs w:val="28"/>
                <w:rtl/>
              </w:rPr>
              <w:t xml:space="preserve"> واللاصفية</w:t>
            </w:r>
            <w:r w:rsidRPr="006B745C">
              <w:rPr>
                <w:rFonts w:ascii="Simplified Arabic" w:hAnsi="Simplified Arabic" w:cs="Simplified Arabic"/>
                <w:b/>
                <w:bCs/>
                <w:sz w:val="28"/>
                <w:szCs w:val="28"/>
                <w:rtl/>
              </w:rPr>
              <w:t xml:space="preserve"> بما يحقق نتاجات التعلم </w:t>
            </w:r>
            <w:r w:rsidRPr="006B745C">
              <w:rPr>
                <w:rFonts w:ascii="Simplified Arabic" w:hAnsi="Simplified Arabic" w:cs="Simplified Arabic" w:hint="cs"/>
                <w:b/>
                <w:bCs/>
                <w:sz w:val="28"/>
                <w:szCs w:val="28"/>
                <w:rtl/>
              </w:rPr>
              <w:t>وبما يراعي منظور النوع الاجتماعي</w:t>
            </w:r>
          </w:p>
          <w:p w:rsidR="008D114B" w:rsidRPr="006B745C" w:rsidRDefault="008D114B" w:rsidP="006B745C">
            <w:pPr>
              <w:pStyle w:val="ListParagraph"/>
              <w:numPr>
                <w:ilvl w:val="0"/>
                <w:numId w:val="16"/>
              </w:numPr>
              <w:bidi/>
              <w:spacing w:after="0" w:line="240" w:lineRule="auto"/>
              <w:ind w:left="360"/>
              <w:jc w:val="lowKashida"/>
              <w:rPr>
                <w:rFonts w:ascii="Simplified Arabic" w:hAnsi="Simplified Arabic" w:cs="Simplified Arabic"/>
                <w:b/>
                <w:bCs/>
                <w:sz w:val="28"/>
                <w:szCs w:val="28"/>
                <w:rtl/>
              </w:rPr>
            </w:pPr>
            <w:r w:rsidRPr="006B745C">
              <w:rPr>
                <w:rFonts w:ascii="Simplified Arabic" w:hAnsi="Simplified Arabic" w:cs="Simplified Arabic" w:hint="cs"/>
                <w:b/>
                <w:bCs/>
                <w:sz w:val="28"/>
                <w:szCs w:val="28"/>
                <w:rtl/>
              </w:rPr>
              <w:t xml:space="preserve">يقوم المواقف </w:t>
            </w:r>
            <w:r w:rsidRPr="006B745C">
              <w:rPr>
                <w:rFonts w:ascii="Simplified Arabic" w:hAnsi="Simplified Arabic" w:cs="Simplified Arabic"/>
                <w:b/>
                <w:bCs/>
                <w:sz w:val="28"/>
                <w:szCs w:val="28"/>
                <w:rtl/>
              </w:rPr>
              <w:t>التعليم</w:t>
            </w:r>
            <w:r w:rsidRPr="006B745C">
              <w:rPr>
                <w:rFonts w:ascii="Simplified Arabic" w:hAnsi="Simplified Arabic" w:cs="Simplified Arabic" w:hint="cs"/>
                <w:b/>
                <w:bCs/>
                <w:sz w:val="28"/>
                <w:szCs w:val="28"/>
                <w:rtl/>
              </w:rPr>
              <w:t>ي</w:t>
            </w:r>
            <w:r w:rsidRPr="006B745C">
              <w:rPr>
                <w:rFonts w:ascii="Simplified Arabic" w:hAnsi="Simplified Arabic" w:cs="Simplified Arabic"/>
                <w:b/>
                <w:bCs/>
                <w:sz w:val="28"/>
                <w:szCs w:val="28"/>
                <w:rtl/>
              </w:rPr>
              <w:t>ة الصفية</w:t>
            </w:r>
            <w:r w:rsidRPr="006B745C">
              <w:rPr>
                <w:rFonts w:ascii="Simplified Arabic" w:hAnsi="Simplified Arabic" w:cs="Simplified Arabic" w:hint="cs"/>
                <w:b/>
                <w:bCs/>
                <w:sz w:val="28"/>
                <w:szCs w:val="28"/>
                <w:rtl/>
              </w:rPr>
              <w:t xml:space="preserve"> واللاصف</w:t>
            </w:r>
            <w:r w:rsidR="00AF15EC" w:rsidRPr="006B745C">
              <w:rPr>
                <w:rFonts w:ascii="Simplified Arabic" w:hAnsi="Simplified Arabic" w:cs="Simplified Arabic" w:hint="cs"/>
                <w:b/>
                <w:bCs/>
                <w:sz w:val="28"/>
                <w:szCs w:val="28"/>
                <w:rtl/>
              </w:rPr>
              <w:t>ي</w:t>
            </w:r>
            <w:r w:rsidRPr="006B745C">
              <w:rPr>
                <w:rFonts w:ascii="Simplified Arabic" w:hAnsi="Simplified Arabic" w:cs="Simplified Arabic" w:hint="cs"/>
                <w:b/>
                <w:bCs/>
                <w:sz w:val="28"/>
                <w:szCs w:val="28"/>
                <w:rtl/>
              </w:rPr>
              <w:t>ة</w:t>
            </w:r>
            <w:r w:rsidRPr="006B745C">
              <w:rPr>
                <w:rFonts w:ascii="Simplified Arabic" w:hAnsi="Simplified Arabic" w:cs="Simplified Arabic"/>
                <w:b/>
                <w:bCs/>
                <w:sz w:val="28"/>
                <w:szCs w:val="28"/>
                <w:rtl/>
              </w:rPr>
              <w:t xml:space="preserve"> بما يحقق نتاجات التعلم</w:t>
            </w:r>
            <w:r w:rsidRPr="006B745C">
              <w:rPr>
                <w:rFonts w:ascii="Simplified Arabic" w:hAnsi="Simplified Arabic" w:cs="Simplified Arabic" w:hint="cs"/>
                <w:b/>
                <w:bCs/>
                <w:sz w:val="28"/>
                <w:szCs w:val="28"/>
                <w:rtl/>
              </w:rPr>
              <w:t xml:space="preserve"> وبما يراعي منظور النوع الاجتماعي.</w:t>
            </w:r>
          </w:p>
        </w:tc>
      </w:tr>
      <w:tr w:rsidR="008D114B" w:rsidRPr="00185FFF" w:rsidTr="00B87BE1">
        <w:trPr>
          <w:jc w:val="center"/>
        </w:trPr>
        <w:tc>
          <w:tcPr>
            <w:tcW w:w="1799" w:type="dxa"/>
            <w:vMerge/>
          </w:tcPr>
          <w:p w:rsidR="008D114B" w:rsidRPr="00185FFF" w:rsidRDefault="008D114B" w:rsidP="006B745C">
            <w:pPr>
              <w:bidi/>
              <w:spacing w:after="0" w:line="240" w:lineRule="auto"/>
              <w:rPr>
                <w:rFonts w:ascii="Simplified Arabic" w:hAnsi="Simplified Arabic" w:cs="Simplified Arabic"/>
                <w:b/>
                <w:bCs/>
                <w:sz w:val="28"/>
                <w:szCs w:val="28"/>
                <w:lang w:bidi="ar-JO"/>
              </w:rPr>
            </w:pPr>
          </w:p>
        </w:tc>
        <w:tc>
          <w:tcPr>
            <w:tcW w:w="2238" w:type="dxa"/>
          </w:tcPr>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تنفيذ عمليات التعلم والتعليم </w:t>
            </w:r>
          </w:p>
        </w:tc>
        <w:tc>
          <w:tcPr>
            <w:tcW w:w="5321" w:type="dxa"/>
          </w:tcPr>
          <w:p w:rsidR="008D114B" w:rsidRPr="006B745C" w:rsidRDefault="008D114B" w:rsidP="006B745C">
            <w:pPr>
              <w:pStyle w:val="ListParagraph"/>
              <w:numPr>
                <w:ilvl w:val="0"/>
                <w:numId w:val="17"/>
              </w:numPr>
              <w:bidi/>
              <w:spacing w:after="0" w:line="240" w:lineRule="auto"/>
              <w:ind w:left="360"/>
              <w:rPr>
                <w:rFonts w:ascii="Simplified Arabic" w:hAnsi="Simplified Arabic" w:cs="Simplified Arabic"/>
                <w:b/>
                <w:bCs/>
                <w:sz w:val="28"/>
                <w:szCs w:val="28"/>
                <w:rtl/>
              </w:rPr>
            </w:pPr>
            <w:r w:rsidRPr="006B745C">
              <w:rPr>
                <w:rFonts w:ascii="Simplified Arabic" w:hAnsi="Simplified Arabic" w:cs="Simplified Arabic"/>
                <w:b/>
                <w:bCs/>
                <w:sz w:val="28"/>
                <w:szCs w:val="28"/>
                <w:rtl/>
              </w:rPr>
              <w:t xml:space="preserve">ينظم بيئة التعلم لتكون </w:t>
            </w:r>
            <w:r w:rsidRPr="006B745C">
              <w:rPr>
                <w:rFonts w:ascii="Simplified Arabic" w:hAnsi="Simplified Arabic" w:cs="Simplified Arabic" w:hint="cs"/>
                <w:b/>
                <w:bCs/>
                <w:sz w:val="28"/>
                <w:szCs w:val="28"/>
                <w:rtl/>
              </w:rPr>
              <w:t>آ</w:t>
            </w:r>
            <w:r w:rsidRPr="006B745C">
              <w:rPr>
                <w:rFonts w:ascii="Simplified Arabic" w:hAnsi="Simplified Arabic" w:cs="Simplified Arabic"/>
                <w:b/>
                <w:bCs/>
                <w:sz w:val="28"/>
                <w:szCs w:val="28"/>
                <w:rtl/>
              </w:rPr>
              <w:t>منة وجاذبة ومراعية للنوع الاجتماعي.</w:t>
            </w:r>
          </w:p>
          <w:p w:rsidR="008D114B" w:rsidRPr="006B745C" w:rsidRDefault="008D114B" w:rsidP="006B745C">
            <w:pPr>
              <w:pStyle w:val="ListParagraph"/>
              <w:numPr>
                <w:ilvl w:val="0"/>
                <w:numId w:val="17"/>
              </w:numPr>
              <w:bidi/>
              <w:spacing w:after="0" w:line="240" w:lineRule="auto"/>
              <w:ind w:left="360"/>
              <w:rPr>
                <w:rFonts w:ascii="Simplified Arabic" w:hAnsi="Simplified Arabic" w:cs="Simplified Arabic"/>
                <w:b/>
                <w:bCs/>
                <w:sz w:val="28"/>
                <w:szCs w:val="28"/>
                <w:rtl/>
              </w:rPr>
            </w:pPr>
            <w:r w:rsidRPr="006B745C">
              <w:rPr>
                <w:rFonts w:ascii="Simplified Arabic" w:hAnsi="Simplified Arabic" w:cs="Simplified Arabic"/>
                <w:b/>
                <w:bCs/>
                <w:sz w:val="28"/>
                <w:szCs w:val="28"/>
                <w:rtl/>
              </w:rPr>
              <w:t xml:space="preserve">يتقبل الطلبة </w:t>
            </w:r>
            <w:r w:rsidRPr="006B745C">
              <w:rPr>
                <w:rFonts w:ascii="Simplified Arabic" w:hAnsi="Simplified Arabic" w:cs="Simplified Arabic" w:hint="cs"/>
                <w:b/>
                <w:bCs/>
                <w:sz w:val="28"/>
                <w:szCs w:val="28"/>
                <w:rtl/>
              </w:rPr>
              <w:t>ويتعامل مع سلوكياتهم أثناء عملية التعليم .</w:t>
            </w:r>
          </w:p>
        </w:tc>
      </w:tr>
      <w:tr w:rsidR="008D114B" w:rsidRPr="00185FFF" w:rsidTr="00B87BE1">
        <w:trPr>
          <w:jc w:val="center"/>
        </w:trPr>
        <w:tc>
          <w:tcPr>
            <w:tcW w:w="1799" w:type="dxa"/>
            <w:vMerge/>
          </w:tcPr>
          <w:p w:rsidR="008D114B" w:rsidRPr="00185FFF" w:rsidRDefault="008D114B" w:rsidP="006B745C">
            <w:pPr>
              <w:bidi/>
              <w:spacing w:after="0" w:line="240" w:lineRule="auto"/>
              <w:rPr>
                <w:rFonts w:ascii="Simplified Arabic" w:hAnsi="Simplified Arabic" w:cs="Simplified Arabic"/>
                <w:b/>
                <w:bCs/>
                <w:sz w:val="28"/>
                <w:szCs w:val="28"/>
                <w:lang w:bidi="ar-JO"/>
              </w:rPr>
            </w:pPr>
          </w:p>
        </w:tc>
        <w:tc>
          <w:tcPr>
            <w:tcW w:w="2238" w:type="dxa"/>
          </w:tcPr>
          <w:p w:rsidR="008D114B" w:rsidRDefault="008D114B" w:rsidP="006B745C">
            <w:pPr>
              <w:bidi/>
              <w:spacing w:after="0" w:line="240" w:lineRule="auto"/>
              <w:rPr>
                <w:rFonts w:ascii="Simplified Arabic" w:hAnsi="Simplified Arabic" w:cs="Simplified Arabic"/>
                <w:b/>
                <w:bCs/>
                <w:sz w:val="28"/>
                <w:szCs w:val="28"/>
                <w:rtl/>
              </w:rPr>
            </w:pPr>
            <w:r w:rsidRPr="00185FFF">
              <w:rPr>
                <w:rFonts w:ascii="Simplified Arabic" w:hAnsi="Simplified Arabic" w:cs="Simplified Arabic"/>
                <w:b/>
                <w:bCs/>
                <w:sz w:val="28"/>
                <w:szCs w:val="28"/>
                <w:rtl/>
              </w:rPr>
              <w:t xml:space="preserve">تقويم التعلم </w:t>
            </w:r>
          </w:p>
          <w:p w:rsidR="008D114B" w:rsidRDefault="008D114B" w:rsidP="006B745C">
            <w:pPr>
              <w:bidi/>
              <w:spacing w:after="0" w:line="240" w:lineRule="auto"/>
              <w:rPr>
                <w:rFonts w:ascii="Simplified Arabic" w:hAnsi="Simplified Arabic" w:cs="Simplified Arabic"/>
                <w:b/>
                <w:bCs/>
                <w:sz w:val="28"/>
                <w:szCs w:val="28"/>
                <w:rtl/>
              </w:rPr>
            </w:pPr>
          </w:p>
          <w:p w:rsidR="008D114B" w:rsidRDefault="008D114B" w:rsidP="006B745C">
            <w:pPr>
              <w:bidi/>
              <w:spacing w:after="0" w:line="240" w:lineRule="auto"/>
              <w:rPr>
                <w:rFonts w:ascii="Simplified Arabic" w:hAnsi="Simplified Arabic" w:cs="Simplified Arabic"/>
                <w:b/>
                <w:bCs/>
                <w:sz w:val="28"/>
                <w:szCs w:val="28"/>
                <w:rtl/>
              </w:rPr>
            </w:pPr>
          </w:p>
          <w:p w:rsidR="008D114B" w:rsidRPr="00185FFF" w:rsidRDefault="008D114B" w:rsidP="006B745C">
            <w:pPr>
              <w:bidi/>
              <w:spacing w:after="0" w:line="240" w:lineRule="auto"/>
              <w:rPr>
                <w:rFonts w:ascii="Simplified Arabic" w:hAnsi="Simplified Arabic" w:cs="Simplified Arabic"/>
                <w:b/>
                <w:bCs/>
                <w:sz w:val="28"/>
                <w:szCs w:val="28"/>
                <w:lang w:bidi="ar-JO"/>
              </w:rPr>
            </w:pPr>
          </w:p>
        </w:tc>
        <w:tc>
          <w:tcPr>
            <w:tcW w:w="5321" w:type="dxa"/>
          </w:tcPr>
          <w:p w:rsidR="008D114B" w:rsidRPr="006B745C" w:rsidRDefault="008D114B" w:rsidP="006B745C">
            <w:pPr>
              <w:pStyle w:val="ListParagraph"/>
              <w:numPr>
                <w:ilvl w:val="0"/>
                <w:numId w:val="18"/>
              </w:numPr>
              <w:bidi/>
              <w:spacing w:after="0" w:line="240" w:lineRule="auto"/>
              <w:ind w:left="360"/>
              <w:jc w:val="lowKashida"/>
              <w:rPr>
                <w:rFonts w:ascii="Simplified Arabic" w:hAnsi="Simplified Arabic" w:cs="Simplified Arabic"/>
                <w:b/>
                <w:bCs/>
                <w:sz w:val="28"/>
                <w:szCs w:val="28"/>
                <w:rtl/>
                <w:lang w:bidi="ar-JO"/>
              </w:rPr>
            </w:pPr>
            <w:r w:rsidRPr="006B745C">
              <w:rPr>
                <w:rFonts w:ascii="Simplified Arabic" w:hAnsi="Simplified Arabic" w:cs="Simplified Arabic" w:hint="cs"/>
                <w:b/>
                <w:bCs/>
                <w:sz w:val="28"/>
                <w:szCs w:val="28"/>
                <w:rtl/>
                <w:lang w:bidi="ar-JO"/>
              </w:rPr>
              <w:lastRenderedPageBreak/>
              <w:t>يقوم أداء الطلبة ويوظف استراتيجيات وأدوات التقويم.</w:t>
            </w:r>
          </w:p>
          <w:p w:rsidR="008D114B" w:rsidRPr="006B745C" w:rsidRDefault="008D114B" w:rsidP="006B745C">
            <w:pPr>
              <w:pStyle w:val="ListParagraph"/>
              <w:numPr>
                <w:ilvl w:val="0"/>
                <w:numId w:val="18"/>
              </w:numPr>
              <w:bidi/>
              <w:spacing w:after="0" w:line="240" w:lineRule="auto"/>
              <w:ind w:left="360"/>
              <w:jc w:val="lowKashida"/>
              <w:rPr>
                <w:rFonts w:ascii="Simplified Arabic" w:hAnsi="Simplified Arabic" w:cs="Simplified Arabic"/>
                <w:b/>
                <w:bCs/>
                <w:sz w:val="28"/>
                <w:szCs w:val="28"/>
                <w:rtl/>
              </w:rPr>
            </w:pPr>
            <w:r w:rsidRPr="006B745C">
              <w:rPr>
                <w:rFonts w:ascii="Simplified Arabic" w:hAnsi="Simplified Arabic" w:cs="Simplified Arabic"/>
                <w:b/>
                <w:bCs/>
                <w:sz w:val="28"/>
                <w:szCs w:val="28"/>
                <w:rtl/>
              </w:rPr>
              <w:t>يحلل نتائج الاختبارات</w:t>
            </w:r>
            <w:r w:rsidRPr="006B745C">
              <w:rPr>
                <w:rFonts w:ascii="Simplified Arabic" w:hAnsi="Simplified Arabic" w:cs="Simplified Arabic" w:hint="cs"/>
                <w:b/>
                <w:bCs/>
                <w:sz w:val="28"/>
                <w:szCs w:val="28"/>
                <w:rtl/>
              </w:rPr>
              <w:t xml:space="preserve"> ويوثق البيانات والمعلومات الخاصة بالتقويم</w:t>
            </w:r>
            <w:r w:rsidRPr="006B745C">
              <w:rPr>
                <w:rFonts w:ascii="Simplified Arabic" w:hAnsi="Simplified Arabic" w:cs="Simplified Arabic"/>
                <w:b/>
                <w:bCs/>
                <w:sz w:val="28"/>
                <w:szCs w:val="28"/>
                <w:rtl/>
              </w:rPr>
              <w:t>.</w:t>
            </w:r>
          </w:p>
          <w:p w:rsidR="008D114B" w:rsidRPr="006B745C" w:rsidRDefault="008D114B" w:rsidP="006B745C">
            <w:pPr>
              <w:pStyle w:val="ListParagraph"/>
              <w:numPr>
                <w:ilvl w:val="0"/>
                <w:numId w:val="18"/>
              </w:numPr>
              <w:bidi/>
              <w:spacing w:after="0" w:line="240" w:lineRule="auto"/>
              <w:ind w:left="360"/>
              <w:jc w:val="lowKashida"/>
              <w:rPr>
                <w:rFonts w:ascii="Simplified Arabic" w:hAnsi="Simplified Arabic" w:cs="Simplified Arabic"/>
                <w:b/>
                <w:bCs/>
                <w:sz w:val="28"/>
                <w:szCs w:val="28"/>
                <w:rtl/>
              </w:rPr>
            </w:pPr>
            <w:r w:rsidRPr="006B745C">
              <w:rPr>
                <w:rFonts w:ascii="Simplified Arabic" w:hAnsi="Simplified Arabic" w:cs="Simplified Arabic"/>
                <w:b/>
                <w:bCs/>
                <w:sz w:val="28"/>
                <w:szCs w:val="28"/>
                <w:rtl/>
              </w:rPr>
              <w:lastRenderedPageBreak/>
              <w:t>يعطي تغذية راجعة للطلبة.</w:t>
            </w:r>
          </w:p>
        </w:tc>
      </w:tr>
      <w:tr w:rsidR="008D114B" w:rsidRPr="00185FFF" w:rsidTr="00B87BE1">
        <w:trPr>
          <w:jc w:val="center"/>
        </w:trPr>
        <w:tc>
          <w:tcPr>
            <w:tcW w:w="1799" w:type="dxa"/>
            <w:vMerge w:val="restart"/>
          </w:tcPr>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lastRenderedPageBreak/>
              <w:t>بيئة التعلم</w:t>
            </w:r>
          </w:p>
        </w:tc>
        <w:tc>
          <w:tcPr>
            <w:tcW w:w="2238" w:type="dxa"/>
          </w:tcPr>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الاوعية المعرفية.</w:t>
            </w:r>
          </w:p>
        </w:tc>
        <w:tc>
          <w:tcPr>
            <w:tcW w:w="5321" w:type="dxa"/>
          </w:tcPr>
          <w:p w:rsidR="008D114B" w:rsidRPr="006B745C" w:rsidRDefault="008D114B" w:rsidP="006B745C">
            <w:pPr>
              <w:pStyle w:val="ListParagraph"/>
              <w:numPr>
                <w:ilvl w:val="0"/>
                <w:numId w:val="19"/>
              </w:numPr>
              <w:bidi/>
              <w:spacing w:after="0" w:line="240" w:lineRule="auto"/>
              <w:ind w:left="318" w:hanging="318"/>
              <w:rPr>
                <w:rFonts w:ascii="Simplified Arabic" w:hAnsi="Simplified Arabic" w:cs="Simplified Arabic"/>
                <w:b/>
                <w:bCs/>
                <w:sz w:val="28"/>
                <w:szCs w:val="28"/>
                <w:rtl/>
              </w:rPr>
            </w:pPr>
            <w:r w:rsidRPr="006B745C">
              <w:rPr>
                <w:rFonts w:ascii="Simplified Arabic" w:hAnsi="Simplified Arabic" w:cs="Simplified Arabic"/>
                <w:b/>
                <w:bCs/>
                <w:sz w:val="28"/>
                <w:szCs w:val="28"/>
                <w:rtl/>
              </w:rPr>
              <w:t>يوظف الاوعية المعرفية</w:t>
            </w:r>
            <w:r w:rsidRPr="006B745C">
              <w:rPr>
                <w:rFonts w:ascii="Simplified Arabic" w:hAnsi="Simplified Arabic" w:cs="Simplified Arabic" w:hint="cs"/>
                <w:b/>
                <w:bCs/>
                <w:sz w:val="28"/>
                <w:szCs w:val="28"/>
                <w:rtl/>
              </w:rPr>
              <w:t xml:space="preserve"> ومصادر المعرفة المتنوعة</w:t>
            </w:r>
            <w:r w:rsidRPr="006B745C">
              <w:rPr>
                <w:rFonts w:ascii="Simplified Arabic" w:hAnsi="Simplified Arabic" w:cs="Simplified Arabic"/>
                <w:b/>
                <w:bCs/>
                <w:sz w:val="28"/>
                <w:szCs w:val="28"/>
                <w:rtl/>
              </w:rPr>
              <w:t xml:space="preserve"> لتحسين اداء الطلبة في المواقف ال</w:t>
            </w:r>
            <w:r w:rsidRPr="006B745C">
              <w:rPr>
                <w:rFonts w:ascii="Simplified Arabic" w:hAnsi="Simplified Arabic" w:cs="Simplified Arabic" w:hint="cs"/>
                <w:b/>
                <w:bCs/>
                <w:sz w:val="28"/>
                <w:szCs w:val="28"/>
                <w:rtl/>
              </w:rPr>
              <w:t xml:space="preserve">تعلمية </w:t>
            </w:r>
            <w:r w:rsidRPr="006B745C">
              <w:rPr>
                <w:rFonts w:ascii="Simplified Arabic" w:hAnsi="Simplified Arabic" w:cs="Simplified Arabic"/>
                <w:b/>
                <w:bCs/>
                <w:sz w:val="28"/>
                <w:szCs w:val="28"/>
                <w:rtl/>
              </w:rPr>
              <w:t>التعل</w:t>
            </w:r>
            <w:r w:rsidRPr="006B745C">
              <w:rPr>
                <w:rFonts w:ascii="Simplified Arabic" w:hAnsi="Simplified Arabic" w:cs="Simplified Arabic" w:hint="cs"/>
                <w:b/>
                <w:bCs/>
                <w:sz w:val="28"/>
                <w:szCs w:val="28"/>
                <w:rtl/>
              </w:rPr>
              <w:t>ي</w:t>
            </w:r>
            <w:r w:rsidRPr="006B745C">
              <w:rPr>
                <w:rFonts w:ascii="Simplified Arabic" w:hAnsi="Simplified Arabic" w:cs="Simplified Arabic"/>
                <w:b/>
                <w:bCs/>
                <w:sz w:val="28"/>
                <w:szCs w:val="28"/>
                <w:rtl/>
              </w:rPr>
              <w:t>مية.</w:t>
            </w:r>
          </w:p>
          <w:p w:rsidR="008D114B" w:rsidRPr="006B745C" w:rsidRDefault="008D114B" w:rsidP="006B745C">
            <w:pPr>
              <w:pStyle w:val="ListParagraph"/>
              <w:numPr>
                <w:ilvl w:val="0"/>
                <w:numId w:val="19"/>
              </w:numPr>
              <w:bidi/>
              <w:spacing w:after="0" w:line="240" w:lineRule="auto"/>
              <w:ind w:left="318" w:hanging="318"/>
              <w:rPr>
                <w:rFonts w:ascii="Simplified Arabic" w:hAnsi="Simplified Arabic" w:cs="Simplified Arabic"/>
                <w:b/>
                <w:bCs/>
                <w:sz w:val="28"/>
                <w:szCs w:val="28"/>
                <w:lang w:bidi="ar-JO"/>
              </w:rPr>
            </w:pPr>
            <w:r w:rsidRPr="006B745C">
              <w:rPr>
                <w:rFonts w:ascii="Simplified Arabic" w:hAnsi="Simplified Arabic" w:cs="Simplified Arabic"/>
                <w:b/>
                <w:bCs/>
                <w:sz w:val="28"/>
                <w:szCs w:val="28"/>
                <w:rtl/>
              </w:rPr>
              <w:t>يوظف تكنولوجيا المعلومات والاتصالات</w:t>
            </w:r>
            <w:r w:rsidRPr="006B745C">
              <w:rPr>
                <w:rFonts w:ascii="Simplified Arabic" w:hAnsi="Simplified Arabic" w:cs="Simplified Arabic" w:hint="cs"/>
                <w:b/>
                <w:bCs/>
                <w:sz w:val="28"/>
                <w:szCs w:val="28"/>
                <w:rtl/>
              </w:rPr>
              <w:t xml:space="preserve"> </w:t>
            </w:r>
            <w:r w:rsidRPr="006B745C">
              <w:rPr>
                <w:rFonts w:ascii="Simplified Arabic" w:hAnsi="Simplified Arabic" w:cs="Simplified Arabic"/>
                <w:b/>
                <w:bCs/>
                <w:sz w:val="28"/>
                <w:szCs w:val="28"/>
                <w:rtl/>
              </w:rPr>
              <w:t>لتحسين اداء الطلبة في المواقف ال</w:t>
            </w:r>
            <w:r w:rsidRPr="006B745C">
              <w:rPr>
                <w:rFonts w:ascii="Simplified Arabic" w:hAnsi="Simplified Arabic" w:cs="Simplified Arabic" w:hint="cs"/>
                <w:b/>
                <w:bCs/>
                <w:sz w:val="28"/>
                <w:szCs w:val="28"/>
                <w:rtl/>
              </w:rPr>
              <w:t xml:space="preserve">تعلمية </w:t>
            </w:r>
            <w:r w:rsidRPr="006B745C">
              <w:rPr>
                <w:rFonts w:ascii="Simplified Arabic" w:hAnsi="Simplified Arabic" w:cs="Simplified Arabic"/>
                <w:b/>
                <w:bCs/>
                <w:sz w:val="28"/>
                <w:szCs w:val="28"/>
                <w:rtl/>
              </w:rPr>
              <w:t>التعل</w:t>
            </w:r>
            <w:r w:rsidRPr="006B745C">
              <w:rPr>
                <w:rFonts w:ascii="Simplified Arabic" w:hAnsi="Simplified Arabic" w:cs="Simplified Arabic" w:hint="cs"/>
                <w:b/>
                <w:bCs/>
                <w:sz w:val="28"/>
                <w:szCs w:val="28"/>
                <w:rtl/>
              </w:rPr>
              <w:t>ي</w:t>
            </w:r>
            <w:r w:rsidRPr="006B745C">
              <w:rPr>
                <w:rFonts w:ascii="Simplified Arabic" w:hAnsi="Simplified Arabic" w:cs="Simplified Arabic"/>
                <w:b/>
                <w:bCs/>
                <w:sz w:val="28"/>
                <w:szCs w:val="28"/>
                <w:rtl/>
              </w:rPr>
              <w:t>مية.</w:t>
            </w:r>
          </w:p>
        </w:tc>
      </w:tr>
      <w:tr w:rsidR="008D114B" w:rsidRPr="00185FFF" w:rsidTr="00B87BE1">
        <w:trPr>
          <w:jc w:val="center"/>
        </w:trPr>
        <w:tc>
          <w:tcPr>
            <w:tcW w:w="1799" w:type="dxa"/>
            <w:vMerge/>
          </w:tcPr>
          <w:p w:rsidR="008D114B" w:rsidRPr="00185FFF" w:rsidRDefault="008D114B" w:rsidP="006B745C">
            <w:pPr>
              <w:bidi/>
              <w:spacing w:after="0" w:line="240" w:lineRule="auto"/>
              <w:rPr>
                <w:rFonts w:ascii="Simplified Arabic" w:hAnsi="Simplified Arabic" w:cs="Simplified Arabic"/>
                <w:b/>
                <w:bCs/>
                <w:sz w:val="28"/>
                <w:szCs w:val="28"/>
                <w:lang w:bidi="ar-JO"/>
              </w:rPr>
            </w:pPr>
          </w:p>
        </w:tc>
        <w:tc>
          <w:tcPr>
            <w:tcW w:w="2238" w:type="dxa"/>
          </w:tcPr>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الدعم النفسي الاجتماعي.</w:t>
            </w:r>
          </w:p>
        </w:tc>
        <w:tc>
          <w:tcPr>
            <w:tcW w:w="5321" w:type="dxa"/>
          </w:tcPr>
          <w:p w:rsidR="008D114B" w:rsidRPr="006B745C" w:rsidRDefault="008D114B" w:rsidP="006B745C">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6B745C">
              <w:rPr>
                <w:rFonts w:ascii="Simplified Arabic" w:hAnsi="Simplified Arabic" w:cs="Simplified Arabic"/>
                <w:b/>
                <w:bCs/>
                <w:sz w:val="28"/>
                <w:szCs w:val="28"/>
                <w:rtl/>
              </w:rPr>
              <w:t>يتقبل طلبته</w:t>
            </w:r>
            <w:r w:rsidRPr="006B745C">
              <w:rPr>
                <w:rFonts w:ascii="Simplified Arabic" w:hAnsi="Simplified Arabic" w:cs="Simplified Arabic" w:hint="cs"/>
                <w:b/>
                <w:bCs/>
                <w:sz w:val="28"/>
                <w:szCs w:val="28"/>
                <w:rtl/>
              </w:rPr>
              <w:t xml:space="preserve"> من الناحية النفسية</w:t>
            </w:r>
            <w:r w:rsidRPr="006B745C">
              <w:rPr>
                <w:rFonts w:ascii="Simplified Arabic" w:hAnsi="Simplified Arabic" w:cs="Simplified Arabic"/>
                <w:b/>
                <w:bCs/>
                <w:sz w:val="28"/>
                <w:szCs w:val="28"/>
                <w:rtl/>
              </w:rPr>
              <w:t xml:space="preserve"> على اختلاف</w:t>
            </w:r>
            <w:r w:rsidRPr="006B745C">
              <w:rPr>
                <w:rFonts w:ascii="Simplified Arabic" w:hAnsi="Simplified Arabic" w:cs="Simplified Arabic" w:hint="cs"/>
                <w:b/>
                <w:bCs/>
                <w:sz w:val="28"/>
                <w:szCs w:val="28"/>
                <w:rtl/>
              </w:rPr>
              <w:t>ا</w:t>
            </w:r>
            <w:r w:rsidRPr="006B745C">
              <w:rPr>
                <w:rFonts w:ascii="Simplified Arabic" w:hAnsi="Simplified Arabic" w:cs="Simplified Arabic"/>
                <w:b/>
                <w:bCs/>
                <w:sz w:val="28"/>
                <w:szCs w:val="28"/>
                <w:rtl/>
              </w:rPr>
              <w:t>تهم</w:t>
            </w:r>
            <w:r w:rsidRPr="006B745C">
              <w:rPr>
                <w:rFonts w:ascii="Simplified Arabic" w:hAnsi="Simplified Arabic" w:cs="Simplified Arabic" w:hint="cs"/>
                <w:b/>
                <w:bCs/>
                <w:sz w:val="28"/>
                <w:szCs w:val="28"/>
                <w:rtl/>
              </w:rPr>
              <w:t xml:space="preserve"> ويتعامل مع المشكلات الصفية ومختلف سلوكات الطلبة</w:t>
            </w:r>
            <w:r w:rsidRPr="006B745C">
              <w:rPr>
                <w:rFonts w:ascii="Simplified Arabic" w:hAnsi="Simplified Arabic" w:cs="Simplified Arabic"/>
                <w:b/>
                <w:bCs/>
                <w:sz w:val="28"/>
                <w:szCs w:val="28"/>
                <w:rtl/>
              </w:rPr>
              <w:t xml:space="preserve">. </w:t>
            </w:r>
          </w:p>
          <w:p w:rsidR="008D114B" w:rsidRPr="006B745C" w:rsidRDefault="008D114B" w:rsidP="006B745C">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6B745C">
              <w:rPr>
                <w:rFonts w:ascii="Simplified Arabic" w:hAnsi="Simplified Arabic" w:cs="Simplified Arabic"/>
                <w:b/>
                <w:bCs/>
                <w:sz w:val="28"/>
                <w:szCs w:val="28"/>
                <w:rtl/>
              </w:rPr>
              <w:t>يوظف أنشطة تعلم تناسب احتياجات</w:t>
            </w:r>
            <w:r w:rsidRPr="006B745C">
              <w:rPr>
                <w:rFonts w:ascii="Simplified Arabic" w:hAnsi="Simplified Arabic" w:cs="Simplified Arabic" w:hint="cs"/>
                <w:b/>
                <w:bCs/>
                <w:sz w:val="28"/>
                <w:szCs w:val="28"/>
                <w:rtl/>
              </w:rPr>
              <w:t xml:space="preserve"> الطلبة</w:t>
            </w:r>
            <w:r w:rsidRPr="006B745C">
              <w:rPr>
                <w:rFonts w:ascii="Simplified Arabic" w:hAnsi="Simplified Arabic" w:cs="Simplified Arabic"/>
                <w:b/>
                <w:bCs/>
                <w:sz w:val="28"/>
                <w:szCs w:val="28"/>
                <w:rtl/>
              </w:rPr>
              <w:t xml:space="preserve"> النفسية بما يحفزهم على التعلم </w:t>
            </w:r>
            <w:r w:rsidR="00805B2D" w:rsidRPr="006B745C">
              <w:rPr>
                <w:rFonts w:ascii="Simplified Arabic" w:hAnsi="Simplified Arabic" w:cs="Simplified Arabic" w:hint="cs"/>
                <w:b/>
                <w:bCs/>
                <w:sz w:val="28"/>
                <w:szCs w:val="28"/>
                <w:rtl/>
              </w:rPr>
              <w:t>و</w:t>
            </w:r>
            <w:r w:rsidRPr="006B745C">
              <w:rPr>
                <w:rFonts w:ascii="Simplified Arabic" w:hAnsi="Simplified Arabic" w:cs="Simplified Arabic"/>
                <w:b/>
                <w:bCs/>
                <w:sz w:val="28"/>
                <w:szCs w:val="28"/>
                <w:rtl/>
              </w:rPr>
              <w:t>يثير دافعيتهم.</w:t>
            </w:r>
          </w:p>
          <w:p w:rsidR="008D114B" w:rsidRPr="006B745C" w:rsidRDefault="008D114B" w:rsidP="006B745C">
            <w:pPr>
              <w:pStyle w:val="ListParagraph"/>
              <w:numPr>
                <w:ilvl w:val="0"/>
                <w:numId w:val="20"/>
              </w:numPr>
              <w:bidi/>
              <w:spacing w:after="0" w:line="240" w:lineRule="auto"/>
              <w:ind w:left="360"/>
              <w:jc w:val="lowKashida"/>
              <w:rPr>
                <w:rFonts w:ascii="Simplified Arabic" w:hAnsi="Simplified Arabic" w:cs="Simplified Arabic"/>
                <w:b/>
                <w:bCs/>
                <w:sz w:val="28"/>
                <w:szCs w:val="28"/>
                <w:rtl/>
              </w:rPr>
            </w:pPr>
            <w:r w:rsidRPr="006B745C">
              <w:rPr>
                <w:rFonts w:ascii="Simplified Arabic" w:hAnsi="Simplified Arabic" w:cs="Simplified Arabic"/>
                <w:b/>
                <w:bCs/>
                <w:sz w:val="28"/>
                <w:szCs w:val="28"/>
                <w:rtl/>
              </w:rPr>
              <w:t>يوظف أنشطة تعلم تناسب احتياجات</w:t>
            </w:r>
            <w:r w:rsidRPr="006B745C">
              <w:rPr>
                <w:rFonts w:ascii="Simplified Arabic" w:hAnsi="Simplified Arabic" w:cs="Simplified Arabic" w:hint="cs"/>
                <w:b/>
                <w:bCs/>
                <w:sz w:val="28"/>
                <w:szCs w:val="28"/>
                <w:rtl/>
              </w:rPr>
              <w:t xml:space="preserve"> الطلبة </w:t>
            </w:r>
            <w:r w:rsidRPr="006B745C">
              <w:rPr>
                <w:rFonts w:ascii="Simplified Arabic" w:hAnsi="Simplified Arabic" w:cs="Simplified Arabic"/>
                <w:b/>
                <w:bCs/>
                <w:sz w:val="28"/>
                <w:szCs w:val="28"/>
                <w:rtl/>
              </w:rPr>
              <w:t>الاجتماعية بما يحفزهم على التعلم</w:t>
            </w:r>
            <w:r w:rsidR="00805B2D" w:rsidRPr="006B745C">
              <w:rPr>
                <w:rFonts w:ascii="Simplified Arabic" w:hAnsi="Simplified Arabic" w:cs="Simplified Arabic" w:hint="cs"/>
                <w:b/>
                <w:bCs/>
                <w:sz w:val="28"/>
                <w:szCs w:val="28"/>
                <w:rtl/>
              </w:rPr>
              <w:t xml:space="preserve"> و</w:t>
            </w:r>
            <w:r w:rsidRPr="006B745C">
              <w:rPr>
                <w:rFonts w:ascii="Simplified Arabic" w:hAnsi="Simplified Arabic" w:cs="Simplified Arabic"/>
                <w:b/>
                <w:bCs/>
                <w:sz w:val="28"/>
                <w:szCs w:val="28"/>
                <w:rtl/>
              </w:rPr>
              <w:t>يثير دافعيتهم.</w:t>
            </w:r>
          </w:p>
          <w:p w:rsidR="008D114B" w:rsidRPr="006B745C" w:rsidRDefault="008D114B" w:rsidP="006B745C">
            <w:pPr>
              <w:pStyle w:val="ListParagraph"/>
              <w:numPr>
                <w:ilvl w:val="0"/>
                <w:numId w:val="20"/>
              </w:numPr>
              <w:bidi/>
              <w:spacing w:after="0" w:line="240" w:lineRule="auto"/>
              <w:ind w:left="360"/>
              <w:jc w:val="lowKashida"/>
              <w:rPr>
                <w:rFonts w:ascii="Simplified Arabic" w:hAnsi="Simplified Arabic" w:cs="Simplified Arabic"/>
                <w:b/>
                <w:bCs/>
                <w:sz w:val="28"/>
                <w:szCs w:val="28"/>
                <w:rtl/>
                <w:lang w:bidi="ar-JO"/>
              </w:rPr>
            </w:pPr>
            <w:r w:rsidRPr="006B745C">
              <w:rPr>
                <w:rFonts w:ascii="Simplified Arabic" w:hAnsi="Simplified Arabic" w:cs="Simplified Arabic"/>
                <w:b/>
                <w:bCs/>
                <w:sz w:val="28"/>
                <w:szCs w:val="28"/>
                <w:rtl/>
              </w:rPr>
              <w:t>يوظف أنشطة تعلم تناسب خصائص</w:t>
            </w:r>
            <w:r w:rsidRPr="006B745C">
              <w:rPr>
                <w:rFonts w:ascii="Simplified Arabic" w:hAnsi="Simplified Arabic" w:cs="Simplified Arabic" w:hint="cs"/>
                <w:b/>
                <w:bCs/>
                <w:sz w:val="28"/>
                <w:szCs w:val="28"/>
                <w:rtl/>
              </w:rPr>
              <w:t xml:space="preserve"> الطلبة</w:t>
            </w:r>
            <w:r w:rsidRPr="006B745C">
              <w:rPr>
                <w:rFonts w:ascii="Simplified Arabic" w:hAnsi="Simplified Arabic" w:cs="Simplified Arabic"/>
                <w:b/>
                <w:bCs/>
                <w:sz w:val="28"/>
                <w:szCs w:val="28"/>
                <w:rtl/>
              </w:rPr>
              <w:t xml:space="preserve"> النمائية بما يحفزهم على التعلم</w:t>
            </w:r>
            <w:r w:rsidR="00805B2D" w:rsidRPr="006B745C">
              <w:rPr>
                <w:rFonts w:ascii="Simplified Arabic" w:hAnsi="Simplified Arabic" w:cs="Simplified Arabic" w:hint="cs"/>
                <w:b/>
                <w:bCs/>
                <w:sz w:val="28"/>
                <w:szCs w:val="28"/>
                <w:rtl/>
              </w:rPr>
              <w:t xml:space="preserve"> و</w:t>
            </w:r>
            <w:r w:rsidRPr="006B745C">
              <w:rPr>
                <w:rFonts w:ascii="Simplified Arabic" w:hAnsi="Simplified Arabic" w:cs="Simplified Arabic"/>
                <w:b/>
                <w:bCs/>
                <w:sz w:val="28"/>
                <w:szCs w:val="28"/>
                <w:rtl/>
              </w:rPr>
              <w:t>يثير دافعيتهم.</w:t>
            </w:r>
          </w:p>
        </w:tc>
      </w:tr>
      <w:tr w:rsidR="008D114B" w:rsidRPr="00185FFF" w:rsidTr="00B87BE1">
        <w:trPr>
          <w:jc w:val="center"/>
        </w:trPr>
        <w:tc>
          <w:tcPr>
            <w:tcW w:w="1799" w:type="dxa"/>
            <w:vMerge/>
          </w:tcPr>
          <w:p w:rsidR="008D114B" w:rsidRPr="00185FFF" w:rsidRDefault="008D114B" w:rsidP="006B745C">
            <w:pPr>
              <w:bidi/>
              <w:spacing w:after="0" w:line="240" w:lineRule="auto"/>
              <w:rPr>
                <w:rFonts w:ascii="Simplified Arabic" w:hAnsi="Simplified Arabic" w:cs="Simplified Arabic"/>
                <w:b/>
                <w:bCs/>
                <w:sz w:val="28"/>
                <w:szCs w:val="28"/>
                <w:lang w:bidi="ar-JO"/>
              </w:rPr>
            </w:pPr>
          </w:p>
        </w:tc>
        <w:tc>
          <w:tcPr>
            <w:tcW w:w="2238" w:type="dxa"/>
          </w:tcPr>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الابتكار والابداع.</w:t>
            </w:r>
          </w:p>
        </w:tc>
        <w:tc>
          <w:tcPr>
            <w:tcW w:w="5321" w:type="dxa"/>
          </w:tcPr>
          <w:p w:rsidR="008D114B" w:rsidRPr="006B745C" w:rsidRDefault="008D114B" w:rsidP="006B745C">
            <w:pPr>
              <w:pStyle w:val="ListParagraph"/>
              <w:numPr>
                <w:ilvl w:val="0"/>
                <w:numId w:val="21"/>
              </w:numPr>
              <w:bidi/>
              <w:spacing w:after="0" w:line="240" w:lineRule="auto"/>
              <w:ind w:left="360"/>
              <w:rPr>
                <w:rFonts w:ascii="Simplified Arabic" w:hAnsi="Simplified Arabic" w:cs="Simplified Arabic"/>
                <w:b/>
                <w:bCs/>
                <w:sz w:val="28"/>
                <w:szCs w:val="28"/>
                <w:rtl/>
              </w:rPr>
            </w:pPr>
            <w:r w:rsidRPr="006B745C">
              <w:rPr>
                <w:rFonts w:ascii="Simplified Arabic" w:hAnsi="Simplified Arabic" w:cs="Simplified Arabic"/>
                <w:b/>
                <w:bCs/>
                <w:sz w:val="28"/>
                <w:szCs w:val="28"/>
                <w:rtl/>
              </w:rPr>
              <w:t>يستخدم استراتيجات تدريس</w:t>
            </w:r>
            <w:r w:rsidRPr="006B745C">
              <w:rPr>
                <w:rFonts w:ascii="Simplified Arabic" w:hAnsi="Simplified Arabic" w:cs="Simplified Arabic" w:hint="cs"/>
                <w:b/>
                <w:bCs/>
                <w:sz w:val="28"/>
                <w:szCs w:val="28"/>
                <w:rtl/>
              </w:rPr>
              <w:t xml:space="preserve"> وتقويم</w:t>
            </w:r>
            <w:r w:rsidRPr="006B745C">
              <w:rPr>
                <w:rFonts w:ascii="Simplified Arabic" w:hAnsi="Simplified Arabic" w:cs="Simplified Arabic"/>
                <w:b/>
                <w:bCs/>
                <w:sz w:val="28"/>
                <w:szCs w:val="28"/>
                <w:rtl/>
              </w:rPr>
              <w:t xml:space="preserve"> للكشف عن مواهب الطلبة</w:t>
            </w:r>
            <w:r w:rsidRPr="006B745C">
              <w:rPr>
                <w:rFonts w:ascii="Simplified Arabic" w:hAnsi="Simplified Arabic" w:cs="Simplified Arabic" w:hint="cs"/>
                <w:b/>
                <w:bCs/>
                <w:sz w:val="28"/>
                <w:szCs w:val="28"/>
                <w:rtl/>
              </w:rPr>
              <w:t xml:space="preserve"> وتنمية الابداع لديهم.</w:t>
            </w:r>
            <w:r w:rsidRPr="006B745C">
              <w:rPr>
                <w:rFonts w:ascii="Simplified Arabic" w:hAnsi="Simplified Arabic" w:cs="Simplified Arabic"/>
                <w:b/>
                <w:bCs/>
                <w:sz w:val="28"/>
                <w:szCs w:val="28"/>
                <w:rtl/>
              </w:rPr>
              <w:t xml:space="preserve"> </w:t>
            </w:r>
          </w:p>
          <w:p w:rsidR="008D114B" w:rsidRPr="006B745C" w:rsidRDefault="008D114B" w:rsidP="006B745C">
            <w:pPr>
              <w:pStyle w:val="ListParagraph"/>
              <w:numPr>
                <w:ilvl w:val="0"/>
                <w:numId w:val="21"/>
              </w:numPr>
              <w:bidi/>
              <w:spacing w:after="0" w:line="240" w:lineRule="auto"/>
              <w:ind w:left="360"/>
              <w:rPr>
                <w:rFonts w:ascii="Simplified Arabic" w:hAnsi="Simplified Arabic" w:cs="Simplified Arabic"/>
                <w:b/>
                <w:bCs/>
                <w:sz w:val="28"/>
                <w:szCs w:val="28"/>
                <w:rtl/>
              </w:rPr>
            </w:pPr>
            <w:r w:rsidRPr="006B745C">
              <w:rPr>
                <w:rFonts w:ascii="Simplified Arabic" w:hAnsi="Simplified Arabic" w:cs="Simplified Arabic"/>
                <w:b/>
                <w:bCs/>
                <w:sz w:val="28"/>
                <w:szCs w:val="28"/>
                <w:rtl/>
              </w:rPr>
              <w:t>يستخدم استراتيجات</w:t>
            </w:r>
            <w:r w:rsidRPr="006B745C">
              <w:rPr>
                <w:rFonts w:ascii="Simplified Arabic" w:hAnsi="Simplified Arabic" w:cs="Simplified Arabic" w:hint="cs"/>
                <w:b/>
                <w:bCs/>
                <w:sz w:val="28"/>
                <w:szCs w:val="28"/>
                <w:rtl/>
              </w:rPr>
              <w:t xml:space="preserve"> تدريس وتقويم</w:t>
            </w:r>
            <w:r w:rsidRPr="006B745C">
              <w:rPr>
                <w:rFonts w:ascii="Simplified Arabic" w:hAnsi="Simplified Arabic" w:cs="Simplified Arabic"/>
                <w:b/>
                <w:bCs/>
                <w:sz w:val="28"/>
                <w:szCs w:val="28"/>
                <w:rtl/>
              </w:rPr>
              <w:t xml:space="preserve"> للكشف عن</w:t>
            </w:r>
            <w:r w:rsidRPr="006B745C">
              <w:rPr>
                <w:rFonts w:ascii="Simplified Arabic" w:hAnsi="Simplified Arabic" w:cs="Simplified Arabic" w:hint="cs"/>
                <w:b/>
                <w:bCs/>
                <w:sz w:val="28"/>
                <w:szCs w:val="28"/>
                <w:rtl/>
              </w:rPr>
              <w:t xml:space="preserve"> استعدادات</w:t>
            </w:r>
            <w:r w:rsidRPr="006B745C">
              <w:rPr>
                <w:rFonts w:ascii="Simplified Arabic" w:hAnsi="Simplified Arabic" w:cs="Simplified Arabic"/>
                <w:b/>
                <w:bCs/>
                <w:sz w:val="28"/>
                <w:szCs w:val="28"/>
                <w:rtl/>
              </w:rPr>
              <w:t xml:space="preserve"> الطلبة ، لتنمية الابداع لديهم.</w:t>
            </w:r>
          </w:p>
        </w:tc>
      </w:tr>
      <w:tr w:rsidR="008D114B" w:rsidRPr="00185FFF" w:rsidTr="00B87BE1">
        <w:trPr>
          <w:jc w:val="center"/>
        </w:trPr>
        <w:tc>
          <w:tcPr>
            <w:tcW w:w="1799" w:type="dxa"/>
            <w:vMerge w:val="restart"/>
          </w:tcPr>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  التعلم للحياة.</w:t>
            </w:r>
          </w:p>
        </w:tc>
        <w:tc>
          <w:tcPr>
            <w:tcW w:w="2238" w:type="dxa"/>
          </w:tcPr>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البحث العلمي.</w:t>
            </w:r>
          </w:p>
        </w:tc>
        <w:tc>
          <w:tcPr>
            <w:tcW w:w="5321" w:type="dxa"/>
          </w:tcPr>
          <w:p w:rsidR="008D114B" w:rsidRPr="00185FFF" w:rsidRDefault="008D114B" w:rsidP="006B745C">
            <w:pPr>
              <w:bidi/>
              <w:spacing w:after="0" w:line="240" w:lineRule="auto"/>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يستخدم خطوات البحث العلمي في المواقف التعليم</w:t>
            </w:r>
            <w:r w:rsidR="00AF15EC">
              <w:rPr>
                <w:rFonts w:ascii="Simplified Arabic" w:hAnsi="Simplified Arabic" w:cs="Simplified Arabic" w:hint="cs"/>
                <w:b/>
                <w:bCs/>
                <w:sz w:val="28"/>
                <w:szCs w:val="28"/>
                <w:rtl/>
              </w:rPr>
              <w:t>ي</w:t>
            </w:r>
            <w:r w:rsidRPr="00185FFF">
              <w:rPr>
                <w:rFonts w:ascii="Simplified Arabic" w:hAnsi="Simplified Arabic" w:cs="Simplified Arabic"/>
                <w:b/>
                <w:bCs/>
                <w:sz w:val="28"/>
                <w:szCs w:val="28"/>
                <w:rtl/>
              </w:rPr>
              <w:t>ة</w:t>
            </w:r>
            <w:r w:rsidRPr="00185FFF">
              <w:rPr>
                <w:rFonts w:ascii="Simplified Arabic" w:hAnsi="Simplified Arabic" w:cs="Simplified Arabic" w:hint="cs"/>
                <w:b/>
                <w:bCs/>
                <w:sz w:val="28"/>
                <w:szCs w:val="28"/>
                <w:rtl/>
              </w:rPr>
              <w:t xml:space="preserve"> ويكسبها لطلبته.</w:t>
            </w:r>
            <w:r w:rsidRPr="00185FFF">
              <w:rPr>
                <w:rFonts w:ascii="Simplified Arabic" w:hAnsi="Simplified Arabic" w:cs="Simplified Arabic"/>
                <w:b/>
                <w:bCs/>
                <w:sz w:val="28"/>
                <w:szCs w:val="28"/>
                <w:rtl/>
              </w:rPr>
              <w:t xml:space="preserve"> </w:t>
            </w:r>
          </w:p>
        </w:tc>
      </w:tr>
      <w:tr w:rsidR="008D114B" w:rsidRPr="00185FFF" w:rsidTr="00B87BE1">
        <w:trPr>
          <w:jc w:val="center"/>
        </w:trPr>
        <w:tc>
          <w:tcPr>
            <w:tcW w:w="1799" w:type="dxa"/>
            <w:vMerge/>
          </w:tcPr>
          <w:p w:rsidR="008D114B" w:rsidRPr="00185FFF" w:rsidRDefault="008D114B" w:rsidP="006B745C">
            <w:pPr>
              <w:bidi/>
              <w:spacing w:after="0" w:line="240" w:lineRule="auto"/>
              <w:rPr>
                <w:rFonts w:ascii="Simplified Arabic" w:hAnsi="Simplified Arabic" w:cs="Simplified Arabic"/>
                <w:b/>
                <w:bCs/>
                <w:sz w:val="28"/>
                <w:szCs w:val="28"/>
                <w:lang w:bidi="ar-JO"/>
              </w:rPr>
            </w:pPr>
          </w:p>
        </w:tc>
        <w:tc>
          <w:tcPr>
            <w:tcW w:w="2238" w:type="dxa"/>
          </w:tcPr>
          <w:p w:rsidR="008D114B" w:rsidRPr="00185FFF" w:rsidRDefault="008D114B" w:rsidP="006B745C">
            <w:pPr>
              <w:bidi/>
              <w:spacing w:after="0" w:line="240" w:lineRule="auto"/>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مسؤولية التعلم</w:t>
            </w:r>
          </w:p>
        </w:tc>
        <w:tc>
          <w:tcPr>
            <w:tcW w:w="5321" w:type="dxa"/>
          </w:tcPr>
          <w:p w:rsidR="008D114B" w:rsidRPr="00185FFF" w:rsidRDefault="008D114B" w:rsidP="006B745C">
            <w:pPr>
              <w:bidi/>
              <w:spacing w:after="0" w:line="240" w:lineRule="auto"/>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يطلع على الكفايات لتطوير مسؤولية الطلبة تجاه تعلمهم الذاتي </w:t>
            </w:r>
            <w:r w:rsidRPr="00185FFF">
              <w:rPr>
                <w:rFonts w:ascii="Simplified Arabic" w:hAnsi="Simplified Arabic" w:cs="Simplified Arabic" w:hint="cs"/>
                <w:b/>
                <w:bCs/>
                <w:sz w:val="28"/>
                <w:szCs w:val="28"/>
                <w:rtl/>
              </w:rPr>
              <w:t>والمشاركة في الرأي والتفكير الناقد واصدار الأحكام.</w:t>
            </w:r>
          </w:p>
        </w:tc>
      </w:tr>
    </w:tbl>
    <w:p w:rsidR="00AF6FF0" w:rsidRDefault="00AF6FF0" w:rsidP="00AF6FF0">
      <w:pPr>
        <w:bidi/>
        <w:rPr>
          <w:rFonts w:ascii="Simplified Arabic" w:hAnsi="Simplified Arabic" w:cs="Simplified Arabic"/>
          <w:b/>
          <w:bCs/>
          <w:sz w:val="28"/>
          <w:szCs w:val="28"/>
          <w:rtl/>
          <w:lang w:bidi="ar-JO"/>
        </w:rPr>
      </w:pPr>
    </w:p>
    <w:p w:rsidR="00AF6FF0" w:rsidRDefault="00AF6FF0" w:rsidP="006B30BB">
      <w:pPr>
        <w:bidi/>
        <w:ind w:left="-149"/>
        <w:rPr>
          <w:rFonts w:ascii="Simplified Arabic" w:hAnsi="Simplified Arabic" w:cs="Simplified Arabic"/>
          <w:b/>
          <w:bCs/>
          <w:color w:val="FF0000"/>
          <w:sz w:val="36"/>
          <w:szCs w:val="36"/>
          <w:rtl/>
          <w:lang w:bidi="ar-JO"/>
        </w:rPr>
      </w:pPr>
      <w:r w:rsidRPr="002840B1">
        <w:rPr>
          <w:rFonts w:ascii="Simplified Arabic" w:hAnsi="Simplified Arabic" w:cs="Simplified Arabic" w:hint="cs"/>
          <w:b/>
          <w:bCs/>
          <w:color w:val="000000" w:themeColor="text1"/>
          <w:sz w:val="36"/>
          <w:szCs w:val="36"/>
          <w:rtl/>
          <w:lang w:bidi="ar-JO"/>
        </w:rPr>
        <w:lastRenderedPageBreak/>
        <w:t xml:space="preserve">ثانيا: الكفايات المعرفية لتخصص </w:t>
      </w:r>
      <w:r w:rsidR="0076747C" w:rsidRPr="00461D47">
        <w:rPr>
          <w:rFonts w:ascii="Simplified Arabic" w:hAnsi="Simplified Arabic" w:cs="Simplified Arabic" w:hint="cs"/>
          <w:b/>
          <w:bCs/>
          <w:sz w:val="36"/>
          <w:szCs w:val="36"/>
          <w:rtl/>
          <w:lang w:bidi="ar-JO"/>
        </w:rPr>
        <w:t>علوم ال</w:t>
      </w:r>
      <w:r w:rsidR="006B30BB">
        <w:rPr>
          <w:rFonts w:ascii="Simplified Arabic" w:hAnsi="Simplified Arabic" w:cs="Simplified Arabic" w:hint="cs"/>
          <w:b/>
          <w:bCs/>
          <w:sz w:val="36"/>
          <w:szCs w:val="36"/>
          <w:rtl/>
          <w:lang w:bidi="ar-JO"/>
        </w:rPr>
        <w:t>أ</w:t>
      </w:r>
      <w:r w:rsidR="0076747C" w:rsidRPr="00461D47">
        <w:rPr>
          <w:rFonts w:ascii="Simplified Arabic" w:hAnsi="Simplified Arabic" w:cs="Simplified Arabic" w:hint="cs"/>
          <w:b/>
          <w:bCs/>
          <w:sz w:val="36"/>
          <w:szCs w:val="36"/>
          <w:rtl/>
          <w:lang w:bidi="ar-JO"/>
        </w:rPr>
        <w:t>رض</w:t>
      </w:r>
    </w:p>
    <w:tbl>
      <w:tblPr>
        <w:bidiVisual/>
        <w:tblW w:w="10207" w:type="dxa"/>
        <w:tblInd w:w="-608" w:type="dxa"/>
        <w:tblLook w:val="04A0" w:firstRow="1" w:lastRow="0" w:firstColumn="1" w:lastColumn="0" w:noHBand="0" w:noVBand="1"/>
      </w:tblPr>
      <w:tblGrid>
        <w:gridCol w:w="1418"/>
        <w:gridCol w:w="2126"/>
        <w:gridCol w:w="6663"/>
      </w:tblGrid>
      <w:tr w:rsidR="003B1ECE" w:rsidRPr="00E10AF5" w:rsidTr="003B1ECE">
        <w:trPr>
          <w:trHeight w:val="611"/>
        </w:trPr>
        <w:tc>
          <w:tcPr>
            <w:tcW w:w="1418" w:type="dxa"/>
            <w:tcBorders>
              <w:top w:val="single" w:sz="4" w:space="0" w:color="auto"/>
              <w:left w:val="single" w:sz="4" w:space="0" w:color="auto"/>
              <w:right w:val="single" w:sz="4" w:space="0" w:color="auto"/>
            </w:tcBorders>
            <w:shd w:val="clear" w:color="auto" w:fill="D9D9D9" w:themeFill="background1" w:themeFillShade="D9"/>
            <w:vAlign w:val="center"/>
            <w:hideMark/>
          </w:tcPr>
          <w:p w:rsidR="003B1ECE" w:rsidRPr="00461D47" w:rsidRDefault="003B1ECE" w:rsidP="00E10AF5">
            <w:pPr>
              <w:bidi/>
              <w:spacing w:after="0" w:line="240" w:lineRule="auto"/>
              <w:jc w:val="center"/>
              <w:rPr>
                <w:rFonts w:ascii="Calibri" w:eastAsia="Times New Roman" w:hAnsi="Calibri" w:cs="Times New Roman"/>
                <w:b/>
                <w:bCs/>
              </w:rPr>
            </w:pPr>
            <w:r w:rsidRPr="00461D47">
              <w:rPr>
                <w:rFonts w:ascii="Calibri" w:eastAsia="Times New Roman" w:hAnsi="Calibri" w:cs="Times New Roman" w:hint="cs"/>
                <w:b/>
                <w:bCs/>
                <w:rtl/>
              </w:rPr>
              <w:t xml:space="preserve">المجال الرئيسي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B1ECE" w:rsidRPr="00E10AF5" w:rsidRDefault="003B1ECE" w:rsidP="003B1ECE">
            <w:pPr>
              <w:bidi/>
              <w:spacing w:after="0" w:line="240" w:lineRule="auto"/>
              <w:jc w:val="center"/>
              <w:rPr>
                <w:rFonts w:ascii="Calibri" w:eastAsia="Times New Roman" w:hAnsi="Calibri" w:cs="Times New Roman"/>
                <w:b/>
                <w:bCs/>
                <w:color w:val="000000"/>
                <w:sz w:val="24"/>
                <w:szCs w:val="24"/>
              </w:rPr>
            </w:pPr>
          </w:p>
          <w:p w:rsidR="003B1ECE" w:rsidRPr="00E10AF5" w:rsidRDefault="003B1ECE" w:rsidP="003B1ECE">
            <w:pPr>
              <w:bidi/>
              <w:spacing w:after="0" w:line="240" w:lineRule="auto"/>
              <w:jc w:val="center"/>
              <w:rPr>
                <w:rFonts w:ascii="Calibri" w:eastAsia="Times New Roman" w:hAnsi="Calibri" w:cs="Times New Roman"/>
                <w:b/>
                <w:bCs/>
                <w:color w:val="000000"/>
                <w:sz w:val="24"/>
                <w:szCs w:val="24"/>
              </w:rPr>
            </w:pPr>
            <w:r w:rsidRPr="00E10AF5">
              <w:rPr>
                <w:rFonts w:ascii="Calibri" w:eastAsia="Times New Roman" w:hAnsi="Calibri" w:cs="Times New Roman"/>
                <w:b/>
                <w:bCs/>
                <w:color w:val="000000"/>
                <w:sz w:val="24"/>
                <w:szCs w:val="24"/>
                <w:rtl/>
              </w:rPr>
              <w:t>المجال الفرعي</w:t>
            </w:r>
          </w:p>
        </w:tc>
        <w:tc>
          <w:tcPr>
            <w:tcW w:w="6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1ECE" w:rsidRPr="00E10AF5" w:rsidRDefault="003B1ECE" w:rsidP="006B745C">
            <w:pPr>
              <w:bidi/>
              <w:spacing w:after="0" w:line="240" w:lineRule="auto"/>
              <w:jc w:val="lowKashida"/>
              <w:rPr>
                <w:rFonts w:ascii="Calibri" w:eastAsia="Times New Roman" w:hAnsi="Calibri" w:cs="Times New Roman"/>
                <w:b/>
                <w:bCs/>
                <w:color w:val="000000"/>
                <w:sz w:val="24"/>
                <w:szCs w:val="24"/>
              </w:rPr>
            </w:pPr>
          </w:p>
          <w:p w:rsidR="003B1ECE" w:rsidRPr="00E10AF5" w:rsidRDefault="003B1ECE" w:rsidP="006B745C">
            <w:pPr>
              <w:bidi/>
              <w:spacing w:after="0" w:line="240" w:lineRule="auto"/>
              <w:jc w:val="center"/>
              <w:rPr>
                <w:rFonts w:ascii="Calibri" w:eastAsia="Times New Roman" w:hAnsi="Calibri" w:cs="Times New Roman"/>
                <w:b/>
                <w:bCs/>
                <w:color w:val="000000"/>
                <w:sz w:val="24"/>
                <w:szCs w:val="24"/>
              </w:rPr>
            </w:pPr>
            <w:r w:rsidRPr="00E10AF5">
              <w:rPr>
                <w:rFonts w:ascii="Calibri" w:eastAsia="Times New Roman" w:hAnsi="Calibri" w:cs="Times New Roman"/>
                <w:b/>
                <w:bCs/>
                <w:color w:val="000000"/>
                <w:sz w:val="24"/>
                <w:szCs w:val="24"/>
                <w:rtl/>
              </w:rPr>
              <w:t>المؤشرات</w:t>
            </w:r>
          </w:p>
        </w:tc>
      </w:tr>
      <w:tr w:rsidR="00BA4FFE" w:rsidRPr="00E10AF5" w:rsidTr="003B1ECE">
        <w:trPr>
          <w:trHeight w:val="675"/>
        </w:trPr>
        <w:tc>
          <w:tcPr>
            <w:tcW w:w="1418" w:type="dxa"/>
            <w:tcBorders>
              <w:top w:val="single" w:sz="4" w:space="0" w:color="auto"/>
              <w:left w:val="single" w:sz="8" w:space="0" w:color="auto"/>
              <w:bottom w:val="nil"/>
              <w:right w:val="nil"/>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العمليات الجيولوجية</w:t>
            </w:r>
          </w:p>
        </w:tc>
        <w:tc>
          <w:tcPr>
            <w:tcW w:w="2126" w:type="dxa"/>
            <w:tcBorders>
              <w:top w:val="single" w:sz="4" w:space="0" w:color="auto"/>
              <w:left w:val="single" w:sz="8" w:space="0" w:color="auto"/>
              <w:bottom w:val="nil"/>
              <w:right w:val="single" w:sz="4" w:space="0" w:color="auto"/>
            </w:tcBorders>
            <w:shd w:val="clear" w:color="auto" w:fill="auto"/>
            <w:noWrap/>
            <w:vAlign w:val="bottom"/>
            <w:hideMark/>
          </w:tcPr>
          <w:p w:rsidR="00BA4FFE" w:rsidRPr="003B1ECE" w:rsidRDefault="00BA4FFE" w:rsidP="00E10AF5">
            <w:pPr>
              <w:bidi/>
              <w:spacing w:after="0" w:line="240" w:lineRule="auto"/>
              <w:jc w:val="right"/>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العمليات الخارجية</w:t>
            </w:r>
          </w:p>
        </w:tc>
        <w:tc>
          <w:tcPr>
            <w:tcW w:w="6663" w:type="dxa"/>
            <w:vMerge w:val="restart"/>
            <w:tcBorders>
              <w:top w:val="single" w:sz="4" w:space="0" w:color="auto"/>
              <w:left w:val="single" w:sz="4" w:space="0" w:color="auto"/>
              <w:right w:val="single" w:sz="4" w:space="0" w:color="auto"/>
            </w:tcBorders>
            <w:shd w:val="clear" w:color="auto" w:fill="auto"/>
            <w:hideMark/>
          </w:tcPr>
          <w:p w:rsidR="00BA4FFE" w:rsidRPr="006B745C" w:rsidRDefault="00BA4FFE" w:rsidP="006B745C">
            <w:pPr>
              <w:pStyle w:val="ListParagraph"/>
              <w:numPr>
                <w:ilvl w:val="0"/>
                <w:numId w:val="22"/>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المفاهيم المرتبطة بالعمليات الجيولوجية الخارجية: تجوية، وحت وتعرية، وترسيب.</w:t>
            </w:r>
          </w:p>
          <w:p w:rsidR="00BA4FFE" w:rsidRPr="006B745C" w:rsidRDefault="00BA4FFE" w:rsidP="006B745C">
            <w:pPr>
              <w:pStyle w:val="ListParagraph"/>
              <w:numPr>
                <w:ilvl w:val="0"/>
                <w:numId w:val="22"/>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يفرّق بين أنواع التجوية المختلفة: فيزيائية، وكيميائية، وحيوية.</w:t>
            </w:r>
          </w:p>
          <w:p w:rsidR="00BA4FFE" w:rsidRPr="006B745C" w:rsidRDefault="00BA4FFE" w:rsidP="006B745C">
            <w:pPr>
              <w:pStyle w:val="ListParagraph"/>
              <w:numPr>
                <w:ilvl w:val="0"/>
                <w:numId w:val="22"/>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يستخلص العوامل التي تحدد نوع التجوية (نوع الصخر، والمناخ، والزمن).</w:t>
            </w:r>
          </w:p>
          <w:p w:rsidR="00BA4FFE" w:rsidRPr="006B745C" w:rsidRDefault="00BA4FFE" w:rsidP="006B745C">
            <w:pPr>
              <w:pStyle w:val="ListParagraph"/>
              <w:numPr>
                <w:ilvl w:val="0"/>
                <w:numId w:val="22"/>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بعض المظاهر الناجمة عن العمليات الخارجية.</w:t>
            </w:r>
          </w:p>
          <w:p w:rsidR="00BA4FFE" w:rsidRPr="006B745C" w:rsidRDefault="00BA4FFE" w:rsidP="006B745C">
            <w:pPr>
              <w:pStyle w:val="ListParagraph"/>
              <w:numPr>
                <w:ilvl w:val="0"/>
                <w:numId w:val="22"/>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آلية حدوث كل نوع من أنواع التجوية.</w:t>
            </w:r>
          </w:p>
        </w:tc>
      </w:tr>
      <w:tr w:rsidR="00BA4FFE" w:rsidRPr="00E10AF5" w:rsidTr="00B87BE1">
        <w:trPr>
          <w:trHeight w:val="300"/>
        </w:trPr>
        <w:tc>
          <w:tcPr>
            <w:tcW w:w="1418" w:type="dxa"/>
            <w:tcBorders>
              <w:top w:val="nil"/>
              <w:left w:val="single" w:sz="8" w:space="0" w:color="auto"/>
              <w:bottom w:val="nil"/>
              <w:right w:val="nil"/>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vMerge/>
            <w:tcBorders>
              <w:left w:val="single" w:sz="4" w:space="0" w:color="auto"/>
              <w:right w:val="single" w:sz="4" w:space="0" w:color="auto"/>
            </w:tcBorders>
            <w:shd w:val="clear" w:color="auto" w:fill="auto"/>
            <w:vAlign w:val="bottom"/>
            <w:hideMark/>
          </w:tcPr>
          <w:p w:rsidR="00BA4FFE" w:rsidRPr="003B1ECE" w:rsidRDefault="00BA4FFE" w:rsidP="006B745C">
            <w:pPr>
              <w:bidi/>
              <w:spacing w:after="0" w:line="240" w:lineRule="auto"/>
              <w:jc w:val="lowKashida"/>
              <w:rPr>
                <w:rFonts w:ascii="Calibri" w:eastAsia="Times New Roman" w:hAnsi="Calibri" w:cs="Times New Roman"/>
                <w:b/>
                <w:bCs/>
                <w:color w:val="000000"/>
                <w:sz w:val="24"/>
                <w:szCs w:val="24"/>
              </w:rPr>
            </w:pPr>
          </w:p>
        </w:tc>
      </w:tr>
      <w:tr w:rsidR="00BA4FFE" w:rsidRPr="00E10AF5" w:rsidTr="00B87BE1">
        <w:trPr>
          <w:trHeight w:val="300"/>
        </w:trPr>
        <w:tc>
          <w:tcPr>
            <w:tcW w:w="1418" w:type="dxa"/>
            <w:tcBorders>
              <w:top w:val="nil"/>
              <w:left w:val="single" w:sz="8" w:space="0" w:color="auto"/>
              <w:bottom w:val="nil"/>
              <w:right w:val="nil"/>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vMerge/>
            <w:tcBorders>
              <w:left w:val="single" w:sz="4" w:space="0" w:color="auto"/>
              <w:right w:val="single" w:sz="4" w:space="0" w:color="auto"/>
            </w:tcBorders>
            <w:shd w:val="clear" w:color="auto" w:fill="auto"/>
            <w:vAlign w:val="bottom"/>
            <w:hideMark/>
          </w:tcPr>
          <w:p w:rsidR="00BA4FFE" w:rsidRPr="003B1ECE" w:rsidRDefault="00BA4FFE" w:rsidP="006B745C">
            <w:pPr>
              <w:bidi/>
              <w:spacing w:after="0" w:line="240" w:lineRule="auto"/>
              <w:jc w:val="lowKashida"/>
              <w:rPr>
                <w:rFonts w:ascii="Calibri" w:eastAsia="Times New Roman" w:hAnsi="Calibri" w:cs="Times New Roman"/>
                <w:b/>
                <w:bCs/>
                <w:color w:val="000000"/>
                <w:sz w:val="24"/>
                <w:szCs w:val="24"/>
              </w:rPr>
            </w:pPr>
          </w:p>
        </w:tc>
      </w:tr>
      <w:tr w:rsidR="00BA4FFE" w:rsidRPr="00E10AF5" w:rsidTr="00B87BE1">
        <w:trPr>
          <w:trHeight w:val="675"/>
        </w:trPr>
        <w:tc>
          <w:tcPr>
            <w:tcW w:w="1418" w:type="dxa"/>
            <w:tcBorders>
              <w:top w:val="nil"/>
              <w:left w:val="single" w:sz="8" w:space="0" w:color="auto"/>
              <w:bottom w:val="nil"/>
              <w:right w:val="nil"/>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vMerge/>
            <w:tcBorders>
              <w:left w:val="single" w:sz="4" w:space="0" w:color="auto"/>
              <w:right w:val="single" w:sz="4" w:space="0" w:color="auto"/>
            </w:tcBorders>
            <w:shd w:val="clear" w:color="auto" w:fill="auto"/>
            <w:vAlign w:val="bottom"/>
            <w:hideMark/>
          </w:tcPr>
          <w:p w:rsidR="00BA4FFE" w:rsidRPr="003B1ECE" w:rsidRDefault="00BA4FFE" w:rsidP="006B745C">
            <w:pPr>
              <w:bidi/>
              <w:spacing w:after="0" w:line="240" w:lineRule="auto"/>
              <w:jc w:val="lowKashida"/>
              <w:rPr>
                <w:rFonts w:ascii="Calibri" w:eastAsia="Times New Roman" w:hAnsi="Calibri" w:cs="Times New Roman"/>
                <w:b/>
                <w:bCs/>
                <w:color w:val="000000"/>
                <w:sz w:val="24"/>
                <w:szCs w:val="24"/>
              </w:rPr>
            </w:pPr>
          </w:p>
        </w:tc>
      </w:tr>
      <w:tr w:rsidR="00BA4FFE" w:rsidRPr="00E10AF5" w:rsidTr="00BA4FFE">
        <w:trPr>
          <w:trHeight w:val="87"/>
        </w:trPr>
        <w:tc>
          <w:tcPr>
            <w:tcW w:w="1418" w:type="dxa"/>
            <w:tcBorders>
              <w:top w:val="nil"/>
              <w:left w:val="single" w:sz="8" w:space="0" w:color="auto"/>
              <w:bottom w:val="nil"/>
              <w:right w:val="nil"/>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4" w:space="0" w:color="auto"/>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vMerge/>
            <w:tcBorders>
              <w:left w:val="single" w:sz="4" w:space="0" w:color="auto"/>
              <w:bottom w:val="single" w:sz="4" w:space="0" w:color="auto"/>
              <w:right w:val="single" w:sz="4" w:space="0" w:color="auto"/>
            </w:tcBorders>
            <w:shd w:val="clear" w:color="auto" w:fill="auto"/>
            <w:vAlign w:val="bottom"/>
            <w:hideMark/>
          </w:tcPr>
          <w:p w:rsidR="00BA4FFE" w:rsidRPr="003B1ECE" w:rsidRDefault="00BA4FFE" w:rsidP="006B745C">
            <w:pPr>
              <w:bidi/>
              <w:spacing w:after="0" w:line="240" w:lineRule="auto"/>
              <w:jc w:val="lowKashida"/>
              <w:rPr>
                <w:rFonts w:ascii="Calibri" w:eastAsia="Times New Roman" w:hAnsi="Calibri" w:cs="Times New Roman"/>
                <w:b/>
                <w:bCs/>
                <w:color w:val="000000"/>
                <w:sz w:val="24"/>
                <w:szCs w:val="24"/>
              </w:rPr>
            </w:pPr>
          </w:p>
        </w:tc>
      </w:tr>
      <w:tr w:rsidR="00461D47" w:rsidRPr="00E10AF5" w:rsidTr="00BA4FFE">
        <w:trPr>
          <w:trHeight w:val="300"/>
        </w:trPr>
        <w:tc>
          <w:tcPr>
            <w:tcW w:w="1418" w:type="dxa"/>
            <w:tcBorders>
              <w:top w:val="nil"/>
              <w:left w:val="single" w:sz="8" w:space="0" w:color="auto"/>
              <w:bottom w:val="nil"/>
              <w:right w:val="single" w:sz="4" w:space="0" w:color="auto"/>
            </w:tcBorders>
            <w:shd w:val="clear" w:color="auto" w:fill="auto"/>
            <w:vAlign w:val="center"/>
            <w:hideMark/>
          </w:tcPr>
          <w:p w:rsidR="00461D47" w:rsidRPr="003B1ECE" w:rsidRDefault="00461D47"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vMerge w:val="restart"/>
            <w:tcBorders>
              <w:top w:val="single" w:sz="4" w:space="0" w:color="auto"/>
              <w:left w:val="single" w:sz="4" w:space="0" w:color="auto"/>
              <w:right w:val="single" w:sz="4" w:space="0" w:color="auto"/>
            </w:tcBorders>
            <w:shd w:val="clear" w:color="auto" w:fill="auto"/>
            <w:noWrap/>
            <w:vAlign w:val="bottom"/>
            <w:hideMark/>
          </w:tcPr>
          <w:p w:rsidR="00461D47" w:rsidRPr="003B1ECE" w:rsidRDefault="00461D47"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العمليات الداخلية (الزلازل والبراكين)</w:t>
            </w:r>
          </w:p>
          <w:p w:rsidR="00461D47" w:rsidRPr="003B1ECE" w:rsidRDefault="00461D47" w:rsidP="00E10AF5">
            <w:pPr>
              <w:bidi/>
              <w:spacing w:after="0" w:line="240" w:lineRule="auto"/>
              <w:jc w:val="right"/>
              <w:rPr>
                <w:rFonts w:ascii="Calibri" w:eastAsia="Times New Roman" w:hAnsi="Calibri" w:cs="Times New Roman"/>
                <w:b/>
                <w:bCs/>
                <w:color w:val="000000"/>
                <w:sz w:val="24"/>
                <w:szCs w:val="24"/>
              </w:rPr>
            </w:pPr>
          </w:p>
        </w:tc>
        <w:tc>
          <w:tcPr>
            <w:tcW w:w="6663" w:type="dxa"/>
            <w:tcBorders>
              <w:top w:val="single" w:sz="4" w:space="0" w:color="auto"/>
              <w:left w:val="single" w:sz="4" w:space="0" w:color="auto"/>
              <w:bottom w:val="nil"/>
              <w:right w:val="single" w:sz="8" w:space="0" w:color="auto"/>
            </w:tcBorders>
            <w:shd w:val="clear" w:color="auto" w:fill="auto"/>
            <w:vAlign w:val="bottom"/>
            <w:hideMark/>
          </w:tcPr>
          <w:p w:rsidR="00461D47" w:rsidRPr="006B745C" w:rsidRDefault="00461D47" w:rsidP="006B745C">
            <w:pPr>
              <w:pStyle w:val="ListParagraph"/>
              <w:numPr>
                <w:ilvl w:val="0"/>
                <w:numId w:val="23"/>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مفهوم البركان وأجزاءه الرئيسة.</w:t>
            </w:r>
          </w:p>
        </w:tc>
      </w:tr>
      <w:tr w:rsidR="00461D47" w:rsidRPr="00E10AF5" w:rsidTr="00461D47">
        <w:trPr>
          <w:trHeight w:val="300"/>
        </w:trPr>
        <w:tc>
          <w:tcPr>
            <w:tcW w:w="1418" w:type="dxa"/>
            <w:vMerge w:val="restart"/>
            <w:tcBorders>
              <w:top w:val="nil"/>
              <w:left w:val="single" w:sz="8" w:space="0" w:color="auto"/>
              <w:right w:val="single" w:sz="4" w:space="0" w:color="auto"/>
            </w:tcBorders>
            <w:shd w:val="clear" w:color="auto" w:fill="auto"/>
            <w:vAlign w:val="center"/>
            <w:hideMark/>
          </w:tcPr>
          <w:p w:rsidR="00461D47" w:rsidRPr="003B1ECE" w:rsidRDefault="00461D47"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461D47" w:rsidRPr="003B1ECE" w:rsidRDefault="00461D47"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461D47" w:rsidRPr="003B1ECE" w:rsidRDefault="00461D47"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vMerge/>
            <w:tcBorders>
              <w:left w:val="single" w:sz="4" w:space="0" w:color="auto"/>
              <w:bottom w:val="nil"/>
              <w:right w:val="single" w:sz="4" w:space="0" w:color="auto"/>
            </w:tcBorders>
            <w:shd w:val="clear" w:color="auto" w:fill="auto"/>
            <w:noWrap/>
            <w:vAlign w:val="bottom"/>
            <w:hideMark/>
          </w:tcPr>
          <w:p w:rsidR="00461D47" w:rsidRPr="003B1ECE" w:rsidRDefault="00461D47" w:rsidP="00E10AF5">
            <w:pPr>
              <w:bidi/>
              <w:spacing w:after="0" w:line="240" w:lineRule="auto"/>
              <w:jc w:val="right"/>
              <w:rPr>
                <w:rFonts w:ascii="Calibri" w:eastAsia="Times New Roman" w:hAnsi="Calibri" w:cs="Times New Roman"/>
                <w:b/>
                <w:bCs/>
                <w:color w:val="000000"/>
                <w:sz w:val="24"/>
                <w:szCs w:val="24"/>
              </w:rPr>
            </w:pPr>
          </w:p>
        </w:tc>
        <w:tc>
          <w:tcPr>
            <w:tcW w:w="6663" w:type="dxa"/>
            <w:tcBorders>
              <w:top w:val="nil"/>
              <w:left w:val="single" w:sz="4" w:space="0" w:color="auto"/>
              <w:bottom w:val="nil"/>
              <w:right w:val="single" w:sz="8" w:space="0" w:color="auto"/>
            </w:tcBorders>
            <w:shd w:val="clear" w:color="auto" w:fill="auto"/>
            <w:vAlign w:val="bottom"/>
            <w:hideMark/>
          </w:tcPr>
          <w:p w:rsidR="00461D47" w:rsidRPr="006B745C" w:rsidRDefault="00461D47" w:rsidP="006B745C">
            <w:pPr>
              <w:pStyle w:val="ListParagraph"/>
              <w:numPr>
                <w:ilvl w:val="0"/>
                <w:numId w:val="23"/>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يصنف المقذوفات البركانية من حيث شكلها، وحجمها، وآلية تكونها.</w:t>
            </w:r>
          </w:p>
        </w:tc>
      </w:tr>
      <w:tr w:rsidR="00461D47" w:rsidRPr="00E10AF5" w:rsidTr="00461D47">
        <w:trPr>
          <w:trHeight w:val="300"/>
        </w:trPr>
        <w:tc>
          <w:tcPr>
            <w:tcW w:w="1418" w:type="dxa"/>
            <w:vMerge/>
            <w:tcBorders>
              <w:left w:val="single" w:sz="8" w:space="0" w:color="auto"/>
              <w:right w:val="single" w:sz="4" w:space="0" w:color="auto"/>
            </w:tcBorders>
            <w:shd w:val="clear" w:color="auto" w:fill="auto"/>
            <w:vAlign w:val="center"/>
            <w:hideMark/>
          </w:tcPr>
          <w:p w:rsidR="00461D47" w:rsidRPr="003B1ECE" w:rsidRDefault="00461D47" w:rsidP="00E10AF5">
            <w:pPr>
              <w:bidi/>
              <w:spacing w:after="0" w:line="240" w:lineRule="auto"/>
              <w:jc w:val="center"/>
              <w:rPr>
                <w:rFonts w:ascii="Calibri" w:eastAsia="Times New Roman" w:hAnsi="Calibri" w:cs="Times New Roman"/>
                <w:b/>
                <w:bCs/>
                <w:color w:val="000000"/>
                <w:sz w:val="24"/>
                <w:szCs w:val="24"/>
              </w:rPr>
            </w:pPr>
          </w:p>
        </w:tc>
        <w:tc>
          <w:tcPr>
            <w:tcW w:w="2126" w:type="dxa"/>
            <w:tcBorders>
              <w:top w:val="nil"/>
              <w:left w:val="single" w:sz="4" w:space="0" w:color="auto"/>
              <w:bottom w:val="nil"/>
              <w:right w:val="nil"/>
            </w:tcBorders>
            <w:shd w:val="clear" w:color="auto" w:fill="auto"/>
            <w:noWrap/>
            <w:vAlign w:val="bottom"/>
            <w:hideMark/>
          </w:tcPr>
          <w:p w:rsidR="00461D47" w:rsidRPr="003B1ECE" w:rsidRDefault="00461D47"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single" w:sz="8" w:space="0" w:color="auto"/>
              <w:bottom w:val="nil"/>
              <w:right w:val="single" w:sz="8" w:space="0" w:color="auto"/>
            </w:tcBorders>
            <w:shd w:val="clear" w:color="auto" w:fill="auto"/>
            <w:vAlign w:val="bottom"/>
            <w:hideMark/>
          </w:tcPr>
          <w:p w:rsidR="00461D47" w:rsidRPr="006B745C" w:rsidRDefault="00461D47" w:rsidP="006B745C">
            <w:pPr>
              <w:pStyle w:val="ListParagraph"/>
              <w:numPr>
                <w:ilvl w:val="0"/>
                <w:numId w:val="23"/>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يميز أنواع البراكين المختلفة.</w:t>
            </w:r>
          </w:p>
        </w:tc>
      </w:tr>
      <w:tr w:rsidR="00461D47" w:rsidRPr="00E10AF5" w:rsidTr="00461D47">
        <w:trPr>
          <w:trHeight w:val="300"/>
        </w:trPr>
        <w:tc>
          <w:tcPr>
            <w:tcW w:w="1418" w:type="dxa"/>
            <w:vMerge/>
            <w:tcBorders>
              <w:left w:val="single" w:sz="8" w:space="0" w:color="auto"/>
              <w:bottom w:val="nil"/>
              <w:right w:val="nil"/>
            </w:tcBorders>
            <w:shd w:val="clear" w:color="auto" w:fill="auto"/>
            <w:vAlign w:val="center"/>
            <w:hideMark/>
          </w:tcPr>
          <w:p w:rsidR="00461D47" w:rsidRPr="003B1ECE" w:rsidRDefault="00461D47" w:rsidP="00E10AF5">
            <w:pPr>
              <w:bidi/>
              <w:spacing w:after="0" w:line="240" w:lineRule="auto"/>
              <w:jc w:val="center"/>
              <w:rPr>
                <w:rFonts w:ascii="Calibri" w:eastAsia="Times New Roman" w:hAnsi="Calibri" w:cs="Times New Roman"/>
                <w:b/>
                <w:bCs/>
                <w:color w:val="000000"/>
                <w:sz w:val="24"/>
                <w:szCs w:val="24"/>
              </w:rPr>
            </w:pPr>
          </w:p>
        </w:tc>
        <w:tc>
          <w:tcPr>
            <w:tcW w:w="2126" w:type="dxa"/>
            <w:tcBorders>
              <w:top w:val="nil"/>
              <w:left w:val="single" w:sz="8" w:space="0" w:color="auto"/>
              <w:bottom w:val="nil"/>
              <w:right w:val="single" w:sz="8" w:space="0" w:color="auto"/>
            </w:tcBorders>
            <w:shd w:val="clear" w:color="auto" w:fill="auto"/>
            <w:noWrap/>
            <w:vAlign w:val="bottom"/>
            <w:hideMark/>
          </w:tcPr>
          <w:p w:rsidR="00461D47" w:rsidRPr="003B1ECE" w:rsidRDefault="00461D47"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single" w:sz="8" w:space="0" w:color="auto"/>
              <w:bottom w:val="nil"/>
              <w:right w:val="single" w:sz="8" w:space="0" w:color="auto"/>
            </w:tcBorders>
            <w:shd w:val="clear" w:color="auto" w:fill="auto"/>
            <w:vAlign w:val="bottom"/>
            <w:hideMark/>
          </w:tcPr>
          <w:p w:rsidR="00461D47" w:rsidRPr="006B745C" w:rsidRDefault="00461D47" w:rsidP="006B745C">
            <w:pPr>
              <w:pStyle w:val="ListParagraph"/>
              <w:numPr>
                <w:ilvl w:val="0"/>
                <w:numId w:val="23"/>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يقارن بين نوعي اللابة (حمضية، وقاعدية).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single" w:sz="8" w:space="0" w:color="auto"/>
              <w:bottom w:val="nil"/>
              <w:right w:val="single" w:sz="8" w:space="0" w:color="auto"/>
            </w:tcBorders>
            <w:shd w:val="clear" w:color="auto" w:fill="auto"/>
            <w:vAlign w:val="bottom"/>
            <w:hideMark/>
          </w:tcPr>
          <w:p w:rsidR="00E10AF5" w:rsidRPr="006B745C" w:rsidRDefault="00E10AF5" w:rsidP="006B745C">
            <w:pPr>
              <w:pStyle w:val="ListParagraph"/>
              <w:numPr>
                <w:ilvl w:val="0"/>
                <w:numId w:val="23"/>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المفاهيم المرتبطة بالعمليات الجيولوجية الداخلية: (الزلازل، والأمواج الزلزالية).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single" w:sz="8" w:space="0" w:color="auto"/>
              <w:bottom w:val="nil"/>
              <w:right w:val="single" w:sz="8" w:space="0" w:color="auto"/>
            </w:tcBorders>
            <w:shd w:val="clear" w:color="auto" w:fill="auto"/>
            <w:vAlign w:val="bottom"/>
            <w:hideMark/>
          </w:tcPr>
          <w:p w:rsidR="00E10AF5" w:rsidRPr="006B745C" w:rsidRDefault="00E10AF5" w:rsidP="006B745C">
            <w:pPr>
              <w:pStyle w:val="ListParagraph"/>
              <w:numPr>
                <w:ilvl w:val="0"/>
                <w:numId w:val="23"/>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يفسّر حدوث الزلازل بناء على نظرية الارتداد المرن.</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single" w:sz="8" w:space="0" w:color="auto"/>
              <w:bottom w:val="nil"/>
              <w:right w:val="single" w:sz="8" w:space="0" w:color="auto"/>
            </w:tcBorders>
            <w:shd w:val="clear" w:color="auto" w:fill="auto"/>
            <w:vAlign w:val="bottom"/>
            <w:hideMark/>
          </w:tcPr>
          <w:p w:rsidR="00E10AF5" w:rsidRPr="006B745C" w:rsidRDefault="00E10AF5" w:rsidP="006B745C">
            <w:pPr>
              <w:pStyle w:val="ListParagraph"/>
              <w:numPr>
                <w:ilvl w:val="0"/>
                <w:numId w:val="23"/>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الوضع الزلزالي في الأردن.</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single" w:sz="8" w:space="0" w:color="auto"/>
              <w:bottom w:val="nil"/>
              <w:right w:val="single" w:sz="8" w:space="0" w:color="auto"/>
            </w:tcBorders>
            <w:shd w:val="clear" w:color="auto" w:fill="auto"/>
            <w:vAlign w:val="bottom"/>
            <w:hideMark/>
          </w:tcPr>
          <w:p w:rsidR="00E10AF5" w:rsidRPr="006B745C" w:rsidRDefault="00E10AF5" w:rsidP="006B745C">
            <w:pPr>
              <w:pStyle w:val="ListParagraph"/>
              <w:numPr>
                <w:ilvl w:val="0"/>
                <w:numId w:val="23"/>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يوضح أجزاء محطة رصد الزلازل ووظائفها.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single" w:sz="8" w:space="0" w:color="auto"/>
              <w:bottom w:val="nil"/>
              <w:right w:val="single" w:sz="8" w:space="0" w:color="auto"/>
            </w:tcBorders>
            <w:shd w:val="clear" w:color="auto" w:fill="auto"/>
            <w:vAlign w:val="bottom"/>
            <w:hideMark/>
          </w:tcPr>
          <w:p w:rsidR="00E10AF5" w:rsidRPr="006B745C" w:rsidRDefault="00E10AF5" w:rsidP="006B745C">
            <w:pPr>
              <w:pStyle w:val="ListParagraph"/>
              <w:numPr>
                <w:ilvl w:val="0"/>
                <w:numId w:val="23"/>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يحدّد موقع المركز السطحي للزلزال اعتمادًا على بيانات ثلاث محطات رصد زلزالي.</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single" w:sz="8" w:space="0" w:color="auto"/>
              <w:bottom w:val="nil"/>
              <w:right w:val="single" w:sz="8" w:space="0" w:color="auto"/>
            </w:tcBorders>
            <w:shd w:val="clear" w:color="auto" w:fill="auto"/>
            <w:vAlign w:val="bottom"/>
            <w:hideMark/>
          </w:tcPr>
          <w:p w:rsidR="00E10AF5" w:rsidRPr="006B745C" w:rsidRDefault="00E10AF5" w:rsidP="006B745C">
            <w:pPr>
              <w:pStyle w:val="ListParagraph"/>
              <w:numPr>
                <w:ilvl w:val="0"/>
                <w:numId w:val="23"/>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يميّز قوة الزلزال عن شدّته.</w:t>
            </w:r>
          </w:p>
        </w:tc>
      </w:tr>
      <w:tr w:rsidR="00E10AF5" w:rsidRPr="00E10AF5" w:rsidTr="00461D47">
        <w:trPr>
          <w:trHeight w:val="315"/>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single" w:sz="8" w:space="0" w:color="auto"/>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23"/>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يستخلص العلاقة بين توزّع الزلازل والبراكين وحدود الصفائح التكتونية.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461D47">
            <w:pPr>
              <w:bidi/>
              <w:spacing w:after="0" w:line="240" w:lineRule="auto"/>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4"/>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يربط بين نوع التركيب والعوامل المؤثرة فيه (نوع الصخر، ونوع الإجهاد، ودرجة الحرارة، والزمن).</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التراكيب الجيولوجية</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4"/>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يحدّد الأجزاء الرئيسة لكل من الصدع والطية.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4"/>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يصنّف الصدوع وفق زاوية ميل مستوى الصدع، والحركة النسبية للكتل الصخرية.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4"/>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يصنّف الطيات وفق وضع المستوى المحوري، واتجاه التقوس والمفصل.</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4"/>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يتوصّل إلى أنواع التراكيب الجيولوجية، من الخريطة الجيولوجية والمقاطع الجيولوجية.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4"/>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المفاهيم المرتبطة بدراسة ووصف التراكيب الجيولوجية: الميل، واتجاه الميل، والمضرب.</w:t>
            </w:r>
          </w:p>
        </w:tc>
      </w:tr>
      <w:tr w:rsidR="00E10AF5" w:rsidRPr="00E10AF5" w:rsidTr="00461D47">
        <w:trPr>
          <w:trHeight w:val="315"/>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24"/>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وضع الطبقات في الميدان من خلال قياسات كل من: الميل، واتجاه الميل، والمضرب.</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461D47">
            <w:pPr>
              <w:bidi/>
              <w:spacing w:after="0" w:line="240" w:lineRule="auto"/>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5"/>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الفرضيات والنظريات المتعلقة بدينامية الأرض.</w:t>
            </w:r>
          </w:p>
        </w:tc>
      </w:tr>
      <w:tr w:rsidR="003B1ECE" w:rsidRPr="00E10AF5" w:rsidTr="00B87BE1">
        <w:trPr>
          <w:trHeight w:val="300"/>
        </w:trPr>
        <w:tc>
          <w:tcPr>
            <w:tcW w:w="1418" w:type="dxa"/>
            <w:tcBorders>
              <w:top w:val="nil"/>
              <w:left w:val="single" w:sz="8" w:space="0" w:color="auto"/>
              <w:bottom w:val="nil"/>
              <w:right w:val="nil"/>
            </w:tcBorders>
            <w:shd w:val="clear" w:color="auto" w:fill="auto"/>
            <w:vAlign w:val="center"/>
            <w:hideMark/>
          </w:tcPr>
          <w:p w:rsidR="003B1ECE" w:rsidRPr="003B1ECE" w:rsidRDefault="003B1EC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vMerge w:val="restart"/>
            <w:tcBorders>
              <w:top w:val="nil"/>
              <w:left w:val="single" w:sz="8" w:space="0" w:color="auto"/>
              <w:right w:val="single" w:sz="8" w:space="0" w:color="auto"/>
            </w:tcBorders>
            <w:shd w:val="clear" w:color="auto" w:fill="auto"/>
            <w:noWrap/>
            <w:vAlign w:val="bottom"/>
            <w:hideMark/>
          </w:tcPr>
          <w:p w:rsidR="003B1ECE" w:rsidRPr="003B1ECE" w:rsidRDefault="003B1EC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دينامية الأرض</w:t>
            </w:r>
          </w:p>
          <w:p w:rsidR="003B1ECE" w:rsidRPr="003B1ECE" w:rsidRDefault="003B1EC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lastRenderedPageBreak/>
              <w:t> </w:t>
            </w:r>
          </w:p>
          <w:p w:rsidR="003B1ECE" w:rsidRPr="003B1ECE" w:rsidRDefault="003B1EC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3B1ECE" w:rsidRPr="003B1ECE" w:rsidRDefault="003B1EC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3B1ECE" w:rsidRPr="003B1ECE" w:rsidRDefault="003B1EC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3B1ECE" w:rsidRPr="003B1ECE" w:rsidRDefault="003B1EC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3B1ECE" w:rsidRPr="003B1ECE" w:rsidRDefault="003B1EC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3B1ECE" w:rsidRPr="006B745C" w:rsidRDefault="003B1ECE" w:rsidP="006B745C">
            <w:pPr>
              <w:pStyle w:val="ListParagraph"/>
              <w:numPr>
                <w:ilvl w:val="0"/>
                <w:numId w:val="25"/>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lastRenderedPageBreak/>
              <w:t>يصف الصفائح الأرضية الرئيسة من حيث: أنواعها ومساحاتها.</w:t>
            </w:r>
          </w:p>
        </w:tc>
      </w:tr>
      <w:tr w:rsidR="003B1ECE" w:rsidRPr="00E10AF5" w:rsidTr="00B87BE1">
        <w:trPr>
          <w:trHeight w:val="1500"/>
        </w:trPr>
        <w:tc>
          <w:tcPr>
            <w:tcW w:w="1418" w:type="dxa"/>
            <w:tcBorders>
              <w:top w:val="nil"/>
              <w:left w:val="single" w:sz="8" w:space="0" w:color="auto"/>
              <w:bottom w:val="nil"/>
              <w:right w:val="nil"/>
            </w:tcBorders>
            <w:shd w:val="clear" w:color="auto" w:fill="auto"/>
            <w:vAlign w:val="center"/>
            <w:hideMark/>
          </w:tcPr>
          <w:p w:rsidR="003B1ECE" w:rsidRPr="003B1ECE" w:rsidRDefault="003B1EC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lastRenderedPageBreak/>
              <w:t> </w:t>
            </w:r>
          </w:p>
          <w:p w:rsidR="003B1ECE" w:rsidRPr="003B1ECE" w:rsidRDefault="003B1EC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3B1ECE" w:rsidRPr="003B1ECE" w:rsidRDefault="003B1EC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3B1ECE" w:rsidRPr="003B1ECE" w:rsidRDefault="003B1EC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3B1ECE" w:rsidRPr="003B1ECE" w:rsidRDefault="003B1EC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vMerge/>
            <w:tcBorders>
              <w:left w:val="single" w:sz="8" w:space="0" w:color="auto"/>
              <w:bottom w:val="nil"/>
              <w:right w:val="single" w:sz="8" w:space="0" w:color="auto"/>
            </w:tcBorders>
            <w:shd w:val="clear" w:color="auto" w:fill="auto"/>
            <w:noWrap/>
            <w:vAlign w:val="bottom"/>
            <w:hideMark/>
          </w:tcPr>
          <w:p w:rsidR="003B1ECE" w:rsidRPr="003B1ECE" w:rsidRDefault="003B1ECE" w:rsidP="00E10AF5">
            <w:pPr>
              <w:bidi/>
              <w:spacing w:after="0" w:line="240" w:lineRule="auto"/>
              <w:rPr>
                <w:rFonts w:ascii="Calibri" w:eastAsia="Times New Roman" w:hAnsi="Calibri" w:cs="Times New Roman"/>
                <w:b/>
                <w:bCs/>
                <w:color w:val="000000"/>
                <w:sz w:val="24"/>
                <w:szCs w:val="24"/>
              </w:rPr>
            </w:pPr>
          </w:p>
        </w:tc>
        <w:tc>
          <w:tcPr>
            <w:tcW w:w="6663" w:type="dxa"/>
            <w:vMerge w:val="restart"/>
            <w:tcBorders>
              <w:top w:val="nil"/>
              <w:left w:val="nil"/>
              <w:bottom w:val="nil"/>
              <w:right w:val="single" w:sz="8" w:space="0" w:color="auto"/>
            </w:tcBorders>
            <w:shd w:val="clear" w:color="auto" w:fill="auto"/>
            <w:vAlign w:val="bottom"/>
            <w:hideMark/>
          </w:tcPr>
          <w:p w:rsidR="003B1ECE" w:rsidRPr="006B745C" w:rsidRDefault="003B1ECE" w:rsidP="006B745C">
            <w:pPr>
              <w:pStyle w:val="ListParagraph"/>
              <w:numPr>
                <w:ilvl w:val="0"/>
                <w:numId w:val="25"/>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يفسّر حدوث الزلازل والبراكين، من منظور نظرية الصفائح.</w:t>
            </w:r>
          </w:p>
          <w:p w:rsidR="003B1ECE" w:rsidRPr="006B745C" w:rsidRDefault="003B1ECE" w:rsidP="006B745C">
            <w:pPr>
              <w:pStyle w:val="ListParagraph"/>
              <w:numPr>
                <w:ilvl w:val="0"/>
                <w:numId w:val="25"/>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الوضع التكتوني في الأردن والجزيرة العربية.</w:t>
            </w:r>
          </w:p>
          <w:p w:rsidR="003B1ECE" w:rsidRPr="006B745C" w:rsidRDefault="003B1ECE" w:rsidP="006B745C">
            <w:pPr>
              <w:pStyle w:val="ListParagraph"/>
              <w:numPr>
                <w:ilvl w:val="0"/>
                <w:numId w:val="25"/>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يعيد بناء توزيع القارات زمانيًّا ومكانيًّا.</w:t>
            </w:r>
          </w:p>
          <w:p w:rsidR="003B1ECE" w:rsidRPr="006B745C" w:rsidRDefault="003B1ECE" w:rsidP="006B745C">
            <w:pPr>
              <w:pStyle w:val="ListParagraph"/>
              <w:numPr>
                <w:ilvl w:val="0"/>
                <w:numId w:val="25"/>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يفسّر المظاهر الجيولوجية المرتبطة بحدود الصفائح: الأخاديد، وحفرة الانهدام.</w:t>
            </w:r>
          </w:p>
          <w:p w:rsidR="003B1ECE" w:rsidRPr="006B745C" w:rsidRDefault="003B1ECE" w:rsidP="006B745C">
            <w:pPr>
              <w:pStyle w:val="ListParagraph"/>
              <w:numPr>
                <w:ilvl w:val="0"/>
                <w:numId w:val="25"/>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يربط بين توسع قاع المحيط، والمغناطيسية المقلوبة، ومظاهر قاع المحيط.</w:t>
            </w:r>
          </w:p>
          <w:p w:rsidR="003B1ECE" w:rsidRPr="006B745C" w:rsidRDefault="003B1ECE" w:rsidP="006B745C">
            <w:pPr>
              <w:pStyle w:val="ListParagraph"/>
              <w:numPr>
                <w:ilvl w:val="0"/>
                <w:numId w:val="25"/>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يقيّم الفرضيات والنظريات المتعلقة بدينامية الأرض.</w:t>
            </w:r>
          </w:p>
        </w:tc>
      </w:tr>
      <w:tr w:rsidR="003B1ECE" w:rsidRPr="00E10AF5" w:rsidTr="00B87BE1">
        <w:trPr>
          <w:trHeight w:val="315"/>
        </w:trPr>
        <w:tc>
          <w:tcPr>
            <w:tcW w:w="1418" w:type="dxa"/>
            <w:tcBorders>
              <w:top w:val="single" w:sz="4" w:space="0" w:color="auto"/>
              <w:left w:val="single" w:sz="8" w:space="0" w:color="auto"/>
              <w:bottom w:val="nil"/>
              <w:right w:val="nil"/>
            </w:tcBorders>
            <w:shd w:val="clear" w:color="auto" w:fill="auto"/>
            <w:vAlign w:val="center"/>
            <w:hideMark/>
          </w:tcPr>
          <w:p w:rsidR="003B1ECE" w:rsidRPr="003B1ECE" w:rsidRDefault="003B1EC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lastRenderedPageBreak/>
              <w:t> </w:t>
            </w:r>
          </w:p>
        </w:tc>
        <w:tc>
          <w:tcPr>
            <w:tcW w:w="2126" w:type="dxa"/>
            <w:vMerge/>
            <w:tcBorders>
              <w:left w:val="single" w:sz="8" w:space="0" w:color="auto"/>
              <w:bottom w:val="single" w:sz="8" w:space="0" w:color="auto"/>
              <w:right w:val="single" w:sz="8" w:space="0" w:color="auto"/>
            </w:tcBorders>
            <w:shd w:val="clear" w:color="auto" w:fill="auto"/>
            <w:noWrap/>
            <w:vAlign w:val="bottom"/>
            <w:hideMark/>
          </w:tcPr>
          <w:p w:rsidR="003B1ECE" w:rsidRPr="003B1ECE" w:rsidRDefault="003B1ECE" w:rsidP="00E10AF5">
            <w:pPr>
              <w:bidi/>
              <w:spacing w:after="0" w:line="240" w:lineRule="auto"/>
              <w:rPr>
                <w:rFonts w:ascii="Calibri" w:eastAsia="Times New Roman" w:hAnsi="Calibri" w:cs="Times New Roman"/>
                <w:b/>
                <w:bCs/>
                <w:color w:val="000000"/>
                <w:sz w:val="24"/>
                <w:szCs w:val="24"/>
              </w:rPr>
            </w:pPr>
          </w:p>
        </w:tc>
        <w:tc>
          <w:tcPr>
            <w:tcW w:w="6663" w:type="dxa"/>
            <w:vMerge/>
            <w:tcBorders>
              <w:left w:val="nil"/>
              <w:bottom w:val="single" w:sz="8" w:space="0" w:color="auto"/>
              <w:right w:val="single" w:sz="8" w:space="0" w:color="auto"/>
            </w:tcBorders>
            <w:shd w:val="clear" w:color="auto" w:fill="auto"/>
            <w:vAlign w:val="bottom"/>
            <w:hideMark/>
          </w:tcPr>
          <w:p w:rsidR="003B1ECE" w:rsidRPr="003B1ECE" w:rsidRDefault="003B1ECE" w:rsidP="006B745C">
            <w:pPr>
              <w:bidi/>
              <w:spacing w:after="0" w:line="240" w:lineRule="auto"/>
              <w:jc w:val="lowKashida"/>
              <w:rPr>
                <w:rFonts w:ascii="Calibri" w:eastAsia="Times New Roman" w:hAnsi="Calibri" w:cs="Times New Roman"/>
                <w:b/>
                <w:bCs/>
                <w:color w:val="000000"/>
                <w:sz w:val="24"/>
                <w:szCs w:val="24"/>
              </w:rPr>
            </w:pP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461D47">
            <w:pPr>
              <w:bidi/>
              <w:spacing w:after="0" w:line="240" w:lineRule="auto"/>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الأسس العلمية المستخدمة في تعرّف بنية الأرض الداخلية.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بنية الأرض</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يستنتج تركيب بنية الأرض ومكوناتها من نتائج الدراسات الزلزالية وغيرها.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المفاهيم المرتبطة ببنية الأرض: الغلاف الصخري، والغلاف اللدن، وانقطاع موهو، وانقطاع غوتنبرغ، ونطاق الظل، ونطاق السرعة المنخفضة.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يقارن بين القشرة القارية والمحيطية، من حيث السمك، والمكونات، والكثافة.</w:t>
            </w:r>
          </w:p>
        </w:tc>
      </w:tr>
      <w:tr w:rsidR="00E10AF5" w:rsidRPr="00E10AF5" w:rsidTr="00461D47">
        <w:trPr>
          <w:trHeight w:val="315"/>
        </w:trPr>
        <w:tc>
          <w:tcPr>
            <w:tcW w:w="1418" w:type="dxa"/>
            <w:tcBorders>
              <w:top w:val="nil"/>
              <w:left w:val="single" w:sz="8" w:space="0" w:color="auto"/>
              <w:bottom w:val="single" w:sz="8" w:space="0" w:color="auto"/>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2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يفسّر كون اللب الخارجي في الحالة السائلة، والداخلي في الحالة الصلبة.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BA4FFE">
            <w:pPr>
              <w:bidi/>
              <w:spacing w:after="0" w:line="240" w:lineRule="auto"/>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7"/>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يتوصل إلى أن النظام الشمسي جزء من مجرة.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الفلك وعلوم الفضاء</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النظام الشمسي</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7"/>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مدار الأرض حول الشمس (الحضيض، والأوج، وموقع الشمس، والشكل الاهليلجي).</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7"/>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اتجاه الحركة الحقيقية للأرض والظاهرية للشمس.</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7"/>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يفسّر أطوار القمر ودورانه، وميل مستوى مداره.</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7"/>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يفسّر سبب ظهور وجه واحد للقمر.</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7"/>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يفسّر الظواهر الفلكية التي تحدث في النظام الشمسي (الكسوف والخسوف، والمد والجزر، والشهب، وزخات الشهب، والكرات النارية، والنيازك).</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7"/>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الخصائص الفيزيائية العامة للشمس والظواهر المرتبطة بها.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7"/>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الخصائص الفيزيائية والتكوينية العامة لمكونات النظام الشمسي، وطبيعتها.</w:t>
            </w:r>
          </w:p>
        </w:tc>
      </w:tr>
      <w:tr w:rsidR="00E10AF5" w:rsidRPr="00E10AF5" w:rsidTr="00461D47">
        <w:trPr>
          <w:trHeight w:val="315"/>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27"/>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بعض المكونات الأخرى للنظام الشمسي (المذنبات، وحزام الكويكبات، وحزام كايبر، ومادة ما بين الكواكب).</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461D47">
            <w:pPr>
              <w:bidi/>
              <w:spacing w:after="0" w:line="240" w:lineRule="auto"/>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8"/>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معالم القبة السماوية.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جغرافية القبة السماوية</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8"/>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العلاقة بين معالم القبة السماوية، من خلال الزوايا وموقع الراصد.</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8"/>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الحركة الظاهرية للأجرام السماوية على القبة السماوية.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8"/>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يستخدم نموذج القبة السماوية، في تحديد مواقع بعض الأجرام والنجوم.</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8"/>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يستخدم الميل والصعود المستقيم، في تحديد مواقع الأجرام السماوية.</w:t>
            </w:r>
          </w:p>
        </w:tc>
      </w:tr>
      <w:tr w:rsidR="00E10AF5" w:rsidRPr="00E10AF5" w:rsidTr="00461D47">
        <w:trPr>
          <w:trHeight w:val="315"/>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4"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28"/>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يحدّد الشرق الجغرافي الحقيقي، واتجاه القبلة.</w:t>
            </w:r>
          </w:p>
        </w:tc>
      </w:tr>
      <w:tr w:rsidR="00BA4FFE" w:rsidRPr="00E10AF5" w:rsidTr="00B87BE1">
        <w:trPr>
          <w:trHeight w:val="300"/>
        </w:trPr>
        <w:tc>
          <w:tcPr>
            <w:tcW w:w="1418" w:type="dxa"/>
            <w:tcBorders>
              <w:top w:val="nil"/>
              <w:left w:val="single" w:sz="8" w:space="0" w:color="auto"/>
              <w:bottom w:val="nil"/>
              <w:right w:val="single" w:sz="4" w:space="0" w:color="auto"/>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vMerge w:val="restart"/>
            <w:tcBorders>
              <w:top w:val="single" w:sz="4" w:space="0" w:color="auto"/>
              <w:left w:val="single" w:sz="4" w:space="0" w:color="auto"/>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النجوم/ المجرات/ نشأة الكون</w:t>
            </w:r>
          </w:p>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lastRenderedPageBreak/>
              <w:t> </w:t>
            </w:r>
          </w:p>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single" w:sz="8" w:space="0" w:color="auto"/>
              <w:left w:val="single" w:sz="4" w:space="0" w:color="auto"/>
              <w:bottom w:val="nil"/>
              <w:right w:val="single" w:sz="8" w:space="0" w:color="auto"/>
            </w:tcBorders>
            <w:shd w:val="clear" w:color="auto" w:fill="auto"/>
            <w:vAlign w:val="bottom"/>
            <w:hideMark/>
          </w:tcPr>
          <w:p w:rsidR="00BA4FFE" w:rsidRPr="006B745C" w:rsidRDefault="00BA4FFE" w:rsidP="006B745C">
            <w:pPr>
              <w:pStyle w:val="ListParagraph"/>
              <w:numPr>
                <w:ilvl w:val="0"/>
                <w:numId w:val="29"/>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lastRenderedPageBreak/>
              <w:t>يعرف المفاهيم المرتبطة بالنجوم والمجرات ونشأة الكون: النجم، والمجرة، والكون، وشدة إضاءة النجوم، وأقدارها الظاهرية، وسطوع النجوم، وأقدارها المطلقة.</w:t>
            </w:r>
          </w:p>
        </w:tc>
      </w:tr>
      <w:tr w:rsidR="00BA4FFE" w:rsidRPr="00E10AF5" w:rsidTr="00B87BE1">
        <w:trPr>
          <w:trHeight w:val="300"/>
        </w:trPr>
        <w:tc>
          <w:tcPr>
            <w:tcW w:w="1418" w:type="dxa"/>
            <w:tcBorders>
              <w:top w:val="nil"/>
              <w:left w:val="single" w:sz="8" w:space="0" w:color="auto"/>
              <w:bottom w:val="nil"/>
              <w:right w:val="single" w:sz="4" w:space="0" w:color="auto"/>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vMerge/>
            <w:tcBorders>
              <w:left w:val="single" w:sz="4" w:space="0" w:color="auto"/>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p>
        </w:tc>
        <w:tc>
          <w:tcPr>
            <w:tcW w:w="6663" w:type="dxa"/>
            <w:tcBorders>
              <w:top w:val="nil"/>
              <w:left w:val="single" w:sz="4" w:space="0" w:color="auto"/>
              <w:bottom w:val="nil"/>
              <w:right w:val="single" w:sz="8" w:space="0" w:color="auto"/>
            </w:tcBorders>
            <w:shd w:val="clear" w:color="auto" w:fill="auto"/>
            <w:vAlign w:val="bottom"/>
            <w:hideMark/>
          </w:tcPr>
          <w:p w:rsidR="00BA4FFE" w:rsidRPr="006B745C" w:rsidRDefault="00BA4FFE" w:rsidP="006B745C">
            <w:pPr>
              <w:pStyle w:val="ListParagraph"/>
              <w:numPr>
                <w:ilvl w:val="0"/>
                <w:numId w:val="29"/>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يحدّد العوامل التي يعتمد عليها كل من: سطوع النجوم، وشدة إضاءتها، وأقدارها الظاهرية.</w:t>
            </w:r>
          </w:p>
        </w:tc>
      </w:tr>
      <w:tr w:rsidR="00BA4FFE" w:rsidRPr="00E10AF5" w:rsidTr="00B87BE1">
        <w:trPr>
          <w:trHeight w:val="300"/>
        </w:trPr>
        <w:tc>
          <w:tcPr>
            <w:tcW w:w="1418" w:type="dxa"/>
            <w:tcBorders>
              <w:top w:val="nil"/>
              <w:left w:val="single" w:sz="8" w:space="0" w:color="auto"/>
              <w:bottom w:val="nil"/>
              <w:right w:val="single" w:sz="4" w:space="0" w:color="auto"/>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vMerge/>
            <w:tcBorders>
              <w:left w:val="single" w:sz="4" w:space="0" w:color="auto"/>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p>
        </w:tc>
        <w:tc>
          <w:tcPr>
            <w:tcW w:w="6663" w:type="dxa"/>
            <w:tcBorders>
              <w:top w:val="nil"/>
              <w:left w:val="single" w:sz="4" w:space="0" w:color="auto"/>
              <w:bottom w:val="nil"/>
              <w:right w:val="single" w:sz="8" w:space="0" w:color="auto"/>
            </w:tcBorders>
            <w:shd w:val="clear" w:color="auto" w:fill="auto"/>
            <w:vAlign w:val="bottom"/>
            <w:hideMark/>
          </w:tcPr>
          <w:p w:rsidR="00BA4FFE" w:rsidRPr="006B745C" w:rsidRDefault="00BA4FFE" w:rsidP="006B745C">
            <w:pPr>
              <w:pStyle w:val="ListParagraph"/>
              <w:numPr>
                <w:ilvl w:val="0"/>
                <w:numId w:val="29"/>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 xml:space="preserve">يستخدم قوانين رياضية في حساب شدة إضاءة النجوم، وأقدارها الظاهرية والمطلقة، وأبعادها، ودرجة حرارة </w:t>
            </w:r>
            <w:r w:rsidR="00462548" w:rsidRPr="006B745C">
              <w:rPr>
                <w:rFonts w:ascii="Calibri" w:eastAsia="Times New Roman" w:hAnsi="Calibri" w:cs="Times New Roman" w:hint="cs"/>
                <w:b/>
                <w:bCs/>
                <w:sz w:val="24"/>
                <w:szCs w:val="24"/>
                <w:rtl/>
              </w:rPr>
              <w:t>أسطحها</w:t>
            </w:r>
            <w:r w:rsidRPr="006B745C">
              <w:rPr>
                <w:rFonts w:ascii="Calibri" w:eastAsia="Times New Roman" w:hAnsi="Calibri" w:cs="Times New Roman"/>
                <w:b/>
                <w:bCs/>
                <w:color w:val="000000"/>
                <w:sz w:val="24"/>
                <w:szCs w:val="24"/>
                <w:rtl/>
              </w:rPr>
              <w:t>.</w:t>
            </w:r>
          </w:p>
        </w:tc>
      </w:tr>
      <w:tr w:rsidR="00BA4FFE" w:rsidRPr="00E10AF5" w:rsidTr="00B87BE1">
        <w:trPr>
          <w:trHeight w:val="300"/>
        </w:trPr>
        <w:tc>
          <w:tcPr>
            <w:tcW w:w="1418" w:type="dxa"/>
            <w:tcBorders>
              <w:top w:val="nil"/>
              <w:left w:val="single" w:sz="8" w:space="0" w:color="auto"/>
              <w:bottom w:val="nil"/>
              <w:right w:val="single" w:sz="4" w:space="0" w:color="auto"/>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vMerge/>
            <w:tcBorders>
              <w:left w:val="single" w:sz="4" w:space="0" w:color="auto"/>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p>
        </w:tc>
        <w:tc>
          <w:tcPr>
            <w:tcW w:w="6663" w:type="dxa"/>
            <w:tcBorders>
              <w:top w:val="nil"/>
              <w:left w:val="single" w:sz="4" w:space="0" w:color="auto"/>
              <w:bottom w:val="nil"/>
              <w:right w:val="single" w:sz="8" w:space="0" w:color="auto"/>
            </w:tcBorders>
            <w:shd w:val="clear" w:color="auto" w:fill="auto"/>
            <w:vAlign w:val="bottom"/>
            <w:hideMark/>
          </w:tcPr>
          <w:p w:rsidR="00BA4FFE" w:rsidRPr="006B745C" w:rsidRDefault="00BA4FFE" w:rsidP="006B745C">
            <w:pPr>
              <w:pStyle w:val="ListParagraph"/>
              <w:numPr>
                <w:ilvl w:val="0"/>
                <w:numId w:val="29"/>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يربط بين أطياف النجوم، ودرجات حرارتها السطحية، ومكوناتها، وسطوعها.</w:t>
            </w:r>
          </w:p>
        </w:tc>
      </w:tr>
      <w:tr w:rsidR="00BA4FFE" w:rsidRPr="00E10AF5" w:rsidTr="00B87BE1">
        <w:trPr>
          <w:trHeight w:val="300"/>
        </w:trPr>
        <w:tc>
          <w:tcPr>
            <w:tcW w:w="1418" w:type="dxa"/>
            <w:tcBorders>
              <w:top w:val="nil"/>
              <w:left w:val="single" w:sz="8" w:space="0" w:color="auto"/>
              <w:bottom w:val="nil"/>
              <w:right w:val="single" w:sz="4" w:space="0" w:color="auto"/>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lastRenderedPageBreak/>
              <w:t> </w:t>
            </w:r>
          </w:p>
        </w:tc>
        <w:tc>
          <w:tcPr>
            <w:tcW w:w="2126" w:type="dxa"/>
            <w:vMerge/>
            <w:tcBorders>
              <w:left w:val="single" w:sz="4" w:space="0" w:color="auto"/>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p>
        </w:tc>
        <w:tc>
          <w:tcPr>
            <w:tcW w:w="6663" w:type="dxa"/>
            <w:tcBorders>
              <w:top w:val="nil"/>
              <w:left w:val="single" w:sz="4" w:space="0" w:color="auto"/>
              <w:bottom w:val="nil"/>
              <w:right w:val="single" w:sz="8" w:space="0" w:color="auto"/>
            </w:tcBorders>
            <w:shd w:val="clear" w:color="auto" w:fill="auto"/>
            <w:vAlign w:val="bottom"/>
            <w:hideMark/>
          </w:tcPr>
          <w:p w:rsidR="00BA4FFE" w:rsidRPr="006B745C" w:rsidRDefault="00BA4FFE" w:rsidP="006B745C">
            <w:pPr>
              <w:pStyle w:val="ListParagraph"/>
              <w:numPr>
                <w:ilvl w:val="0"/>
                <w:numId w:val="29"/>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يستخدم مخطط (هيرتزبرنغ- رسل) في تصنيف النجوم.</w:t>
            </w:r>
          </w:p>
        </w:tc>
      </w:tr>
      <w:tr w:rsidR="00BA4FFE" w:rsidRPr="00E10AF5" w:rsidTr="00B87BE1">
        <w:trPr>
          <w:trHeight w:val="300"/>
        </w:trPr>
        <w:tc>
          <w:tcPr>
            <w:tcW w:w="1418" w:type="dxa"/>
            <w:tcBorders>
              <w:top w:val="nil"/>
              <w:left w:val="single" w:sz="8" w:space="0" w:color="auto"/>
              <w:bottom w:val="nil"/>
              <w:right w:val="single" w:sz="4" w:space="0" w:color="auto"/>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lastRenderedPageBreak/>
              <w:t> </w:t>
            </w:r>
          </w:p>
        </w:tc>
        <w:tc>
          <w:tcPr>
            <w:tcW w:w="2126" w:type="dxa"/>
            <w:vMerge/>
            <w:tcBorders>
              <w:left w:val="single" w:sz="4" w:space="0" w:color="auto"/>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p>
        </w:tc>
        <w:tc>
          <w:tcPr>
            <w:tcW w:w="6663" w:type="dxa"/>
            <w:tcBorders>
              <w:top w:val="nil"/>
              <w:left w:val="single" w:sz="4" w:space="0" w:color="auto"/>
              <w:bottom w:val="nil"/>
              <w:right w:val="single" w:sz="8" w:space="0" w:color="auto"/>
            </w:tcBorders>
            <w:shd w:val="clear" w:color="auto" w:fill="auto"/>
            <w:vAlign w:val="bottom"/>
            <w:hideMark/>
          </w:tcPr>
          <w:p w:rsidR="00BA4FFE" w:rsidRPr="006B745C" w:rsidRDefault="00BA4FFE" w:rsidP="006B745C">
            <w:pPr>
              <w:pStyle w:val="ListParagraph"/>
              <w:numPr>
                <w:ilvl w:val="0"/>
                <w:numId w:val="29"/>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دورة حياة نجم.</w:t>
            </w:r>
          </w:p>
        </w:tc>
      </w:tr>
      <w:tr w:rsidR="00BA4FFE" w:rsidRPr="00E10AF5" w:rsidTr="00B87BE1">
        <w:trPr>
          <w:trHeight w:val="300"/>
        </w:trPr>
        <w:tc>
          <w:tcPr>
            <w:tcW w:w="1418" w:type="dxa"/>
            <w:tcBorders>
              <w:top w:val="nil"/>
              <w:left w:val="single" w:sz="8" w:space="0" w:color="auto"/>
              <w:bottom w:val="nil"/>
              <w:right w:val="single" w:sz="4" w:space="0" w:color="auto"/>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vMerge/>
            <w:tcBorders>
              <w:left w:val="single" w:sz="4" w:space="0" w:color="auto"/>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p>
        </w:tc>
        <w:tc>
          <w:tcPr>
            <w:tcW w:w="6663" w:type="dxa"/>
            <w:tcBorders>
              <w:top w:val="nil"/>
              <w:left w:val="single" w:sz="4" w:space="0" w:color="auto"/>
              <w:bottom w:val="nil"/>
              <w:right w:val="single" w:sz="8" w:space="0" w:color="auto"/>
            </w:tcBorders>
            <w:shd w:val="clear" w:color="auto" w:fill="auto"/>
            <w:vAlign w:val="bottom"/>
            <w:hideMark/>
          </w:tcPr>
          <w:p w:rsidR="00BA4FFE" w:rsidRPr="006B745C" w:rsidRDefault="00BA4FFE" w:rsidP="006B745C">
            <w:pPr>
              <w:pStyle w:val="ListParagraph"/>
              <w:numPr>
                <w:ilvl w:val="0"/>
                <w:numId w:val="30"/>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يقارن بين المجرات من حيث: أنواعها، وأشكالها، ومكوناتها، وأعمارها، ورموزها.</w:t>
            </w:r>
          </w:p>
        </w:tc>
      </w:tr>
      <w:tr w:rsidR="00BA4FFE" w:rsidRPr="00E10AF5" w:rsidTr="00B87BE1">
        <w:trPr>
          <w:trHeight w:val="300"/>
        </w:trPr>
        <w:tc>
          <w:tcPr>
            <w:tcW w:w="1418" w:type="dxa"/>
            <w:tcBorders>
              <w:top w:val="nil"/>
              <w:left w:val="single" w:sz="8" w:space="0" w:color="auto"/>
              <w:bottom w:val="nil"/>
              <w:right w:val="single" w:sz="4" w:space="0" w:color="auto"/>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vMerge/>
            <w:tcBorders>
              <w:left w:val="single" w:sz="4" w:space="0" w:color="auto"/>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p>
        </w:tc>
        <w:tc>
          <w:tcPr>
            <w:tcW w:w="6663" w:type="dxa"/>
            <w:tcBorders>
              <w:top w:val="nil"/>
              <w:left w:val="single" w:sz="4" w:space="0" w:color="auto"/>
              <w:bottom w:val="nil"/>
              <w:right w:val="single" w:sz="8" w:space="0" w:color="auto"/>
            </w:tcBorders>
            <w:shd w:val="clear" w:color="auto" w:fill="auto"/>
            <w:vAlign w:val="bottom"/>
            <w:hideMark/>
          </w:tcPr>
          <w:p w:rsidR="00BA4FFE" w:rsidRPr="006B745C" w:rsidRDefault="00BA4FFE" w:rsidP="006B745C">
            <w:pPr>
              <w:pStyle w:val="ListParagraph"/>
              <w:numPr>
                <w:ilvl w:val="0"/>
                <w:numId w:val="30"/>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يصنف المجرات اعتمادًا على مخطط الشوكة الرنانة (مخطط هابل).</w:t>
            </w:r>
          </w:p>
        </w:tc>
      </w:tr>
      <w:tr w:rsidR="00BA4FFE" w:rsidRPr="00E10AF5" w:rsidTr="00B87BE1">
        <w:trPr>
          <w:trHeight w:val="300"/>
        </w:trPr>
        <w:tc>
          <w:tcPr>
            <w:tcW w:w="1418" w:type="dxa"/>
            <w:tcBorders>
              <w:top w:val="nil"/>
              <w:left w:val="single" w:sz="8" w:space="0" w:color="auto"/>
              <w:bottom w:val="nil"/>
              <w:right w:val="single" w:sz="4" w:space="0" w:color="auto"/>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vMerge/>
            <w:tcBorders>
              <w:left w:val="single" w:sz="4" w:space="0" w:color="auto"/>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p>
        </w:tc>
        <w:tc>
          <w:tcPr>
            <w:tcW w:w="6663" w:type="dxa"/>
            <w:tcBorders>
              <w:top w:val="nil"/>
              <w:left w:val="single" w:sz="4" w:space="0" w:color="auto"/>
              <w:bottom w:val="nil"/>
              <w:right w:val="single" w:sz="8" w:space="0" w:color="auto"/>
            </w:tcBorders>
            <w:shd w:val="clear" w:color="auto" w:fill="auto"/>
            <w:vAlign w:val="bottom"/>
            <w:hideMark/>
          </w:tcPr>
          <w:p w:rsidR="00BA4FFE" w:rsidRPr="006B745C" w:rsidRDefault="00BA4FFE" w:rsidP="006B745C">
            <w:pPr>
              <w:pStyle w:val="ListParagraph"/>
              <w:numPr>
                <w:ilvl w:val="0"/>
                <w:numId w:val="30"/>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يفسّر نشأة الكون حسب نظرية الانفجار العظيم.</w:t>
            </w:r>
          </w:p>
        </w:tc>
      </w:tr>
      <w:tr w:rsidR="00BA4FFE" w:rsidRPr="00E10AF5" w:rsidTr="00B87BE1">
        <w:trPr>
          <w:trHeight w:val="315"/>
        </w:trPr>
        <w:tc>
          <w:tcPr>
            <w:tcW w:w="1418" w:type="dxa"/>
            <w:tcBorders>
              <w:top w:val="nil"/>
              <w:left w:val="single" w:sz="8" w:space="0" w:color="auto"/>
              <w:bottom w:val="nil"/>
              <w:right w:val="single" w:sz="4" w:space="0" w:color="auto"/>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vMerge/>
            <w:tcBorders>
              <w:left w:val="single" w:sz="4" w:space="0" w:color="auto"/>
              <w:bottom w:val="single" w:sz="4" w:space="0" w:color="auto"/>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p>
        </w:tc>
        <w:tc>
          <w:tcPr>
            <w:tcW w:w="6663" w:type="dxa"/>
            <w:tcBorders>
              <w:top w:val="nil"/>
              <w:left w:val="single" w:sz="4" w:space="0" w:color="auto"/>
              <w:bottom w:val="single" w:sz="8" w:space="0" w:color="auto"/>
              <w:right w:val="single" w:sz="8" w:space="0" w:color="auto"/>
            </w:tcBorders>
            <w:shd w:val="clear" w:color="auto" w:fill="auto"/>
            <w:vAlign w:val="bottom"/>
            <w:hideMark/>
          </w:tcPr>
          <w:p w:rsidR="00BA4FFE" w:rsidRPr="006B745C" w:rsidRDefault="00BA4FFE" w:rsidP="006B745C">
            <w:pPr>
              <w:pStyle w:val="ListParagraph"/>
              <w:numPr>
                <w:ilvl w:val="0"/>
                <w:numId w:val="30"/>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يطبّق مسائل حسابية على قانون هابل، وحساب عمر الكون.</w:t>
            </w:r>
          </w:p>
        </w:tc>
      </w:tr>
      <w:tr w:rsidR="00BA4FFE" w:rsidRPr="00E10AF5" w:rsidTr="00B87BE1">
        <w:trPr>
          <w:trHeight w:val="300"/>
        </w:trPr>
        <w:tc>
          <w:tcPr>
            <w:tcW w:w="1418" w:type="dxa"/>
            <w:tcBorders>
              <w:top w:val="single" w:sz="8" w:space="0" w:color="auto"/>
              <w:left w:val="single" w:sz="8" w:space="0" w:color="auto"/>
              <w:bottom w:val="nil"/>
              <w:right w:val="nil"/>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p>
        </w:tc>
        <w:tc>
          <w:tcPr>
            <w:tcW w:w="2126" w:type="dxa"/>
            <w:tcBorders>
              <w:top w:val="single" w:sz="4" w:space="0" w:color="auto"/>
              <w:left w:val="single" w:sz="8" w:space="0" w:color="auto"/>
              <w:bottom w:val="nil"/>
              <w:right w:val="single" w:sz="8" w:space="0" w:color="auto"/>
            </w:tcBorders>
            <w:shd w:val="clear" w:color="auto" w:fill="auto"/>
            <w:noWrap/>
            <w:vAlign w:val="bottom"/>
            <w:hideMark/>
          </w:tcPr>
          <w:p w:rsidR="00BA4FFE" w:rsidRPr="003B1ECE" w:rsidRDefault="00BA4FFE" w:rsidP="00E10AF5">
            <w:pPr>
              <w:bidi/>
              <w:spacing w:after="0" w:line="240" w:lineRule="auto"/>
              <w:jc w:val="right"/>
              <w:rPr>
                <w:rFonts w:ascii="Calibri" w:eastAsia="Times New Roman" w:hAnsi="Calibri" w:cs="Times New Roman"/>
                <w:b/>
                <w:bCs/>
                <w:color w:val="000000"/>
                <w:sz w:val="24"/>
                <w:szCs w:val="24"/>
              </w:rPr>
            </w:pPr>
          </w:p>
        </w:tc>
        <w:tc>
          <w:tcPr>
            <w:tcW w:w="6663" w:type="dxa"/>
            <w:vMerge w:val="restart"/>
            <w:tcBorders>
              <w:top w:val="nil"/>
              <w:left w:val="nil"/>
              <w:right w:val="single" w:sz="8" w:space="0" w:color="auto"/>
            </w:tcBorders>
            <w:shd w:val="clear" w:color="auto" w:fill="auto"/>
            <w:vAlign w:val="bottom"/>
            <w:hideMark/>
          </w:tcPr>
          <w:p w:rsidR="00BA4FFE" w:rsidRPr="006B745C" w:rsidRDefault="00BA4FFE" w:rsidP="006B745C">
            <w:pPr>
              <w:pStyle w:val="ListParagraph"/>
              <w:numPr>
                <w:ilvl w:val="0"/>
                <w:numId w:val="31"/>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العلاقة بين كل من المعدن والبلورة.</w:t>
            </w:r>
          </w:p>
          <w:p w:rsidR="00BA4FFE" w:rsidRPr="006B745C" w:rsidRDefault="00BA4FFE" w:rsidP="006B745C">
            <w:pPr>
              <w:pStyle w:val="ListParagraph"/>
              <w:numPr>
                <w:ilvl w:val="0"/>
                <w:numId w:val="31"/>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يحدّد عناصر الشكل الخارجي للبلورة.</w:t>
            </w:r>
          </w:p>
          <w:p w:rsidR="00BA4FFE" w:rsidRPr="006B745C" w:rsidRDefault="00BA4FFE" w:rsidP="006B745C">
            <w:pPr>
              <w:pStyle w:val="ListParagraph"/>
              <w:numPr>
                <w:ilvl w:val="0"/>
                <w:numId w:val="31"/>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الأنظمة البلورية من خلال العلاقات بين محاور التبلور وزواياها.</w:t>
            </w:r>
          </w:p>
          <w:p w:rsidR="00BA4FFE" w:rsidRPr="006B745C" w:rsidRDefault="00BA4FFE" w:rsidP="006B745C">
            <w:pPr>
              <w:pStyle w:val="ListParagraph"/>
              <w:numPr>
                <w:ilvl w:val="0"/>
                <w:numId w:val="31"/>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يستخدم بعض خصائص المعادن الفيزيائية للتمييز بينها.</w:t>
            </w:r>
          </w:p>
          <w:p w:rsidR="00BA4FFE" w:rsidRPr="006B745C" w:rsidRDefault="00BA4FFE" w:rsidP="006B745C">
            <w:pPr>
              <w:pStyle w:val="ListParagraph"/>
              <w:numPr>
                <w:ilvl w:val="0"/>
                <w:numId w:val="31"/>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يمثّل العناصر الأساسية المكونة للقشرة الأرضية ونسبها بيانيًّا.</w:t>
            </w:r>
          </w:p>
          <w:p w:rsidR="00BA4FFE" w:rsidRPr="006B745C" w:rsidRDefault="00BA4FFE" w:rsidP="006B745C">
            <w:pPr>
              <w:pStyle w:val="ListParagraph"/>
              <w:numPr>
                <w:ilvl w:val="0"/>
                <w:numId w:val="31"/>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يصنّف مجموعات المعادن وفق تركيبها الكيميائي.</w:t>
            </w:r>
          </w:p>
          <w:p w:rsidR="00BA4FFE" w:rsidRPr="006B745C" w:rsidRDefault="00BA4FFE" w:rsidP="006B745C">
            <w:pPr>
              <w:pStyle w:val="ListParagraph"/>
              <w:numPr>
                <w:ilvl w:val="0"/>
                <w:numId w:val="31"/>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 xml:space="preserve">يميّز المعادن عن بعضها </w:t>
            </w:r>
            <w:r w:rsidR="00A6420C" w:rsidRPr="006B745C">
              <w:rPr>
                <w:rFonts w:ascii="Calibri" w:eastAsia="Times New Roman" w:hAnsi="Calibri" w:cs="Times New Roman" w:hint="cs"/>
                <w:b/>
                <w:bCs/>
                <w:color w:val="000000"/>
                <w:sz w:val="24"/>
                <w:szCs w:val="24"/>
                <w:rtl/>
              </w:rPr>
              <w:t xml:space="preserve">البعض </w:t>
            </w:r>
            <w:r w:rsidRPr="006B745C">
              <w:rPr>
                <w:rFonts w:ascii="Calibri" w:eastAsia="Times New Roman" w:hAnsi="Calibri" w:cs="Times New Roman"/>
                <w:b/>
                <w:bCs/>
                <w:color w:val="000000"/>
                <w:sz w:val="24"/>
                <w:szCs w:val="24"/>
                <w:rtl/>
              </w:rPr>
              <w:t>وفق خصائصها الفيزيائية (سطوح الانفصام، والمكسر، والقساوة، واللون، والحكاكة، والبريق).</w:t>
            </w:r>
          </w:p>
        </w:tc>
      </w:tr>
      <w:tr w:rsidR="00BA4FFE" w:rsidRPr="00E10AF5" w:rsidTr="00B87BE1">
        <w:trPr>
          <w:trHeight w:val="300"/>
        </w:trPr>
        <w:tc>
          <w:tcPr>
            <w:tcW w:w="1418" w:type="dxa"/>
            <w:tcBorders>
              <w:top w:val="nil"/>
              <w:left w:val="single" w:sz="8" w:space="0" w:color="auto"/>
              <w:bottom w:val="nil"/>
              <w:right w:val="nil"/>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المواد الأرضية</w:t>
            </w:r>
          </w:p>
        </w:tc>
        <w:tc>
          <w:tcPr>
            <w:tcW w:w="2126" w:type="dxa"/>
            <w:tcBorders>
              <w:top w:val="nil"/>
              <w:left w:val="single" w:sz="8" w:space="0" w:color="auto"/>
              <w:bottom w:val="nil"/>
              <w:right w:val="single" w:sz="8"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المعادن</w:t>
            </w:r>
          </w:p>
        </w:tc>
        <w:tc>
          <w:tcPr>
            <w:tcW w:w="6663" w:type="dxa"/>
            <w:vMerge/>
            <w:tcBorders>
              <w:left w:val="nil"/>
              <w:right w:val="single" w:sz="8" w:space="0" w:color="auto"/>
            </w:tcBorders>
            <w:shd w:val="clear" w:color="auto" w:fill="auto"/>
            <w:vAlign w:val="bottom"/>
            <w:hideMark/>
          </w:tcPr>
          <w:p w:rsidR="00BA4FFE" w:rsidRPr="003B1ECE" w:rsidRDefault="00BA4FFE" w:rsidP="006B745C">
            <w:pPr>
              <w:bidi/>
              <w:spacing w:after="0" w:line="240" w:lineRule="auto"/>
              <w:jc w:val="lowKashida"/>
              <w:rPr>
                <w:rFonts w:ascii="Calibri" w:eastAsia="Times New Roman" w:hAnsi="Calibri" w:cs="Times New Roman"/>
                <w:b/>
                <w:bCs/>
                <w:color w:val="000000"/>
                <w:sz w:val="24"/>
                <w:szCs w:val="24"/>
              </w:rPr>
            </w:pPr>
          </w:p>
        </w:tc>
      </w:tr>
      <w:tr w:rsidR="00BA4FFE" w:rsidRPr="00E10AF5" w:rsidTr="00B87BE1">
        <w:trPr>
          <w:trHeight w:val="300"/>
        </w:trPr>
        <w:tc>
          <w:tcPr>
            <w:tcW w:w="1418" w:type="dxa"/>
            <w:tcBorders>
              <w:top w:val="nil"/>
              <w:left w:val="single" w:sz="8" w:space="0" w:color="auto"/>
              <w:bottom w:val="nil"/>
              <w:right w:val="nil"/>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vMerge/>
            <w:tcBorders>
              <w:left w:val="single" w:sz="4" w:space="0" w:color="auto"/>
              <w:right w:val="single" w:sz="8" w:space="0" w:color="auto"/>
            </w:tcBorders>
            <w:shd w:val="clear" w:color="auto" w:fill="auto"/>
            <w:vAlign w:val="bottom"/>
            <w:hideMark/>
          </w:tcPr>
          <w:p w:rsidR="00BA4FFE" w:rsidRPr="003B1ECE" w:rsidRDefault="00BA4FFE" w:rsidP="006B745C">
            <w:pPr>
              <w:bidi/>
              <w:spacing w:after="0" w:line="240" w:lineRule="auto"/>
              <w:jc w:val="lowKashida"/>
              <w:rPr>
                <w:rFonts w:ascii="Calibri" w:eastAsia="Times New Roman" w:hAnsi="Calibri" w:cs="Times New Roman"/>
                <w:b/>
                <w:bCs/>
                <w:color w:val="000000"/>
                <w:sz w:val="24"/>
                <w:szCs w:val="24"/>
              </w:rPr>
            </w:pPr>
          </w:p>
        </w:tc>
      </w:tr>
      <w:tr w:rsidR="00BA4FFE" w:rsidRPr="00E10AF5" w:rsidTr="00B87BE1">
        <w:trPr>
          <w:trHeight w:val="300"/>
        </w:trPr>
        <w:tc>
          <w:tcPr>
            <w:tcW w:w="1418" w:type="dxa"/>
            <w:tcBorders>
              <w:top w:val="nil"/>
              <w:left w:val="single" w:sz="8" w:space="0" w:color="auto"/>
              <w:bottom w:val="nil"/>
              <w:right w:val="nil"/>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vMerge/>
            <w:tcBorders>
              <w:left w:val="single" w:sz="4" w:space="0" w:color="auto"/>
              <w:right w:val="single" w:sz="8" w:space="0" w:color="auto"/>
            </w:tcBorders>
            <w:shd w:val="clear" w:color="auto" w:fill="auto"/>
            <w:vAlign w:val="bottom"/>
            <w:hideMark/>
          </w:tcPr>
          <w:p w:rsidR="00BA4FFE" w:rsidRPr="003B1ECE" w:rsidRDefault="00BA4FFE" w:rsidP="006B745C">
            <w:pPr>
              <w:bidi/>
              <w:spacing w:after="0" w:line="240" w:lineRule="auto"/>
              <w:jc w:val="lowKashida"/>
              <w:rPr>
                <w:rFonts w:ascii="Calibri" w:eastAsia="Times New Roman" w:hAnsi="Calibri" w:cs="Times New Roman"/>
                <w:b/>
                <w:bCs/>
                <w:color w:val="000000"/>
                <w:sz w:val="24"/>
                <w:szCs w:val="24"/>
              </w:rPr>
            </w:pPr>
          </w:p>
        </w:tc>
      </w:tr>
      <w:tr w:rsidR="00BA4FFE" w:rsidRPr="00E10AF5" w:rsidTr="00B87BE1">
        <w:trPr>
          <w:trHeight w:val="300"/>
        </w:trPr>
        <w:tc>
          <w:tcPr>
            <w:tcW w:w="1418" w:type="dxa"/>
            <w:tcBorders>
              <w:top w:val="nil"/>
              <w:left w:val="single" w:sz="8" w:space="0" w:color="auto"/>
              <w:bottom w:val="nil"/>
              <w:right w:val="nil"/>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vMerge/>
            <w:tcBorders>
              <w:left w:val="single" w:sz="4" w:space="0" w:color="auto"/>
              <w:right w:val="single" w:sz="8" w:space="0" w:color="auto"/>
            </w:tcBorders>
            <w:shd w:val="clear" w:color="auto" w:fill="auto"/>
            <w:vAlign w:val="bottom"/>
            <w:hideMark/>
          </w:tcPr>
          <w:p w:rsidR="00BA4FFE" w:rsidRPr="003B1ECE" w:rsidRDefault="00BA4FFE" w:rsidP="006B745C">
            <w:pPr>
              <w:bidi/>
              <w:spacing w:after="0" w:line="240" w:lineRule="auto"/>
              <w:jc w:val="lowKashida"/>
              <w:rPr>
                <w:rFonts w:ascii="Calibri" w:eastAsia="Times New Roman" w:hAnsi="Calibri" w:cs="Times New Roman"/>
                <w:b/>
                <w:bCs/>
                <w:color w:val="000000"/>
                <w:sz w:val="24"/>
                <w:szCs w:val="24"/>
              </w:rPr>
            </w:pPr>
          </w:p>
        </w:tc>
      </w:tr>
      <w:tr w:rsidR="00BA4FFE" w:rsidRPr="00E10AF5" w:rsidTr="00B87BE1">
        <w:trPr>
          <w:trHeight w:val="300"/>
        </w:trPr>
        <w:tc>
          <w:tcPr>
            <w:tcW w:w="1418" w:type="dxa"/>
            <w:tcBorders>
              <w:top w:val="nil"/>
              <w:left w:val="single" w:sz="8" w:space="0" w:color="auto"/>
              <w:bottom w:val="nil"/>
              <w:right w:val="nil"/>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4"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vMerge/>
            <w:tcBorders>
              <w:left w:val="single" w:sz="4" w:space="0" w:color="auto"/>
              <w:right w:val="single" w:sz="8" w:space="0" w:color="auto"/>
            </w:tcBorders>
            <w:shd w:val="clear" w:color="auto" w:fill="auto"/>
            <w:vAlign w:val="bottom"/>
            <w:hideMark/>
          </w:tcPr>
          <w:p w:rsidR="00BA4FFE" w:rsidRPr="003B1ECE" w:rsidRDefault="00BA4FFE" w:rsidP="006B745C">
            <w:pPr>
              <w:bidi/>
              <w:spacing w:after="0" w:line="240" w:lineRule="auto"/>
              <w:jc w:val="lowKashida"/>
              <w:rPr>
                <w:rFonts w:ascii="Calibri" w:eastAsia="Times New Roman" w:hAnsi="Calibri" w:cs="Times New Roman"/>
                <w:b/>
                <w:bCs/>
                <w:color w:val="000000"/>
                <w:sz w:val="24"/>
                <w:szCs w:val="24"/>
              </w:rPr>
            </w:pPr>
          </w:p>
        </w:tc>
      </w:tr>
      <w:tr w:rsidR="00BA4FFE" w:rsidRPr="00E10AF5" w:rsidTr="00B87BE1">
        <w:trPr>
          <w:trHeight w:val="300"/>
        </w:trPr>
        <w:tc>
          <w:tcPr>
            <w:tcW w:w="1418" w:type="dxa"/>
            <w:tcBorders>
              <w:top w:val="nil"/>
              <w:left w:val="single" w:sz="8" w:space="0" w:color="auto"/>
              <w:bottom w:val="nil"/>
              <w:right w:val="nil"/>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vMerge/>
            <w:tcBorders>
              <w:left w:val="nil"/>
              <w:right w:val="single" w:sz="8" w:space="0" w:color="auto"/>
            </w:tcBorders>
            <w:shd w:val="clear" w:color="auto" w:fill="auto"/>
            <w:vAlign w:val="bottom"/>
            <w:hideMark/>
          </w:tcPr>
          <w:p w:rsidR="00BA4FFE" w:rsidRPr="003B1ECE" w:rsidRDefault="00BA4FFE" w:rsidP="006B745C">
            <w:pPr>
              <w:bidi/>
              <w:spacing w:after="0" w:line="240" w:lineRule="auto"/>
              <w:jc w:val="lowKashida"/>
              <w:rPr>
                <w:rFonts w:ascii="Calibri" w:eastAsia="Times New Roman" w:hAnsi="Calibri" w:cs="Times New Roman"/>
                <w:b/>
                <w:bCs/>
                <w:color w:val="000000"/>
                <w:sz w:val="24"/>
                <w:szCs w:val="24"/>
              </w:rPr>
            </w:pPr>
          </w:p>
        </w:tc>
      </w:tr>
      <w:tr w:rsidR="00BA4FFE" w:rsidRPr="00E10AF5" w:rsidTr="00B87BE1">
        <w:trPr>
          <w:trHeight w:val="315"/>
        </w:trPr>
        <w:tc>
          <w:tcPr>
            <w:tcW w:w="1418" w:type="dxa"/>
            <w:tcBorders>
              <w:top w:val="nil"/>
              <w:left w:val="single" w:sz="8" w:space="0" w:color="auto"/>
              <w:bottom w:val="nil"/>
              <w:right w:val="nil"/>
            </w:tcBorders>
            <w:shd w:val="clear" w:color="auto" w:fill="auto"/>
            <w:vAlign w:val="center"/>
            <w:hideMark/>
          </w:tcPr>
          <w:p w:rsidR="00BA4FFE" w:rsidRPr="003B1ECE" w:rsidRDefault="00BA4FFE"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BA4FFE" w:rsidRPr="003B1ECE" w:rsidRDefault="00BA4FFE"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vMerge/>
            <w:tcBorders>
              <w:left w:val="nil"/>
              <w:bottom w:val="single" w:sz="8" w:space="0" w:color="auto"/>
              <w:right w:val="single" w:sz="8" w:space="0" w:color="auto"/>
            </w:tcBorders>
            <w:shd w:val="clear" w:color="auto" w:fill="auto"/>
            <w:vAlign w:val="bottom"/>
            <w:hideMark/>
          </w:tcPr>
          <w:p w:rsidR="00BA4FFE" w:rsidRPr="003B1ECE" w:rsidRDefault="00BA4FFE" w:rsidP="006B745C">
            <w:pPr>
              <w:bidi/>
              <w:spacing w:after="0" w:line="240" w:lineRule="auto"/>
              <w:jc w:val="lowKashida"/>
              <w:rPr>
                <w:rFonts w:ascii="Calibri" w:eastAsia="Times New Roman" w:hAnsi="Calibri" w:cs="Times New Roman"/>
                <w:b/>
                <w:bCs/>
                <w:color w:val="000000"/>
                <w:sz w:val="24"/>
                <w:szCs w:val="24"/>
              </w:rPr>
            </w:pP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jc w:val="right"/>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2"/>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المفاهيم المرتبطة بالصخور ونشأتها: الصخر، والممال الحراري، والماغما، واللابة، والخام.</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الصخور</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2"/>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يميّز المعدن عن الصخر.</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2"/>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يوضّح نشأة أنواع الصخور الثلاثة (دورة الصخور).</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2"/>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نشأة الصخور النارية، والرسوبية والمتحولة، وظروف تكوّنها.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2"/>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يربط بين خصائص كل نوع من الصخور وظروف تكوّنه.</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2"/>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يميّز بين نسيج الصخور النارية الجوفية والسطحية مع الأمثلة.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2"/>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يميّز بين أنواع الصخور الثلاثة وفق أسس محددة (المعالم التي تميّز كل منها).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2"/>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مفهوم التحول، وعوامله وأنواعه.</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2"/>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يصنّف الصخور النارية وفق أسس محددة (النسيج، والمكونات المعدنية).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2"/>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يصنّف الصخور الرسوبية وفق أسس محددة (النسيج، والنشأة).</w:t>
            </w:r>
          </w:p>
        </w:tc>
      </w:tr>
      <w:tr w:rsidR="00E10AF5" w:rsidRPr="00E10AF5" w:rsidTr="00461D47">
        <w:trPr>
          <w:trHeight w:val="315"/>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32"/>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يصنّف الصخور المتحولة وفق أسس محددة (النسيج، ودرجة التحول).</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jc w:val="right"/>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3"/>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الدورة الهيدرولوجية.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المياه السطحية والجوفية</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3"/>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الخزان الجوفي وخصائصه الهيدروليكية: المسامية والنفاذية.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3"/>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يلخّص مراحل نشأة المياه الحارة في الأردن.</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3"/>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مواقع الخزانات المائية الرئيسة السطحية والجوفية على الخريطة الجيولوجية للأردن.</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3"/>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يحلّل بيانات توضّح الخصائص الفيزيائية والكيميائية لعينات مياه من مصادر مختلفة.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3"/>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يقيّم الوضع المائي وإدارته في الأردن.</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3"/>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يتنبأ بالمشكلات التي سيواجهها الأردن بسبب محدودية مصادر المياه.</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3"/>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بعض الأحواض المائية في الأردن من الناحية التركيبية ونوعية المياه الجوفية ومعدل إنتاجها.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3"/>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 xml:space="preserve">يصف الخصائص الهيدروليكية للخزان المائي الجوفي: النفاذية والمسامية </w:t>
            </w:r>
            <w:r w:rsidRPr="006B745C">
              <w:rPr>
                <w:rFonts w:ascii="Calibri" w:eastAsia="Times New Roman" w:hAnsi="Calibri" w:cs="Times New Roman"/>
                <w:b/>
                <w:bCs/>
                <w:color w:val="000000"/>
                <w:sz w:val="24"/>
                <w:szCs w:val="24"/>
                <w:rtl/>
              </w:rPr>
              <w:lastRenderedPageBreak/>
              <w:t>ومعامل التخزين.</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lastRenderedPageBreak/>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3"/>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طبيعة الخزانات الجوفية: منسوب الماء، ونطاق التشبع، ونطاق الرطوبة، والطبقات المحصورة وغير المحصورة، والطبقات المنفذة والكتيمة.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4"/>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يفرّق بين خزانات المياه المتجددة وخزانات المياه غير المتجددة.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4"/>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يحسب الموازنة المائية بحوض مائي سطحي.</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4"/>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يربط بين مخزون الحوض وكمية الضخ وكمية التغذية وعمق البرزخ.</w:t>
            </w:r>
          </w:p>
        </w:tc>
      </w:tr>
      <w:tr w:rsidR="00E10AF5" w:rsidRPr="00E10AF5" w:rsidTr="00461D47">
        <w:trPr>
          <w:trHeight w:val="315"/>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34"/>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يمثّل بيانيًّا أثر كيميائية الصخور في كيميائية المياه الجوفية.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jc w:val="right"/>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5"/>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التقنيات المستخدمة في دراسة قاع المحيط.</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المحيطات</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5"/>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طبوغرافية قاع المحيط: ظهر المحيط، وسهول اللج، والرصيف القاري، والمنحدر القاري، والأخاديد.</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5"/>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يفسّر الظواهر الطبيعية المرتبطة بحركة مياه المحيطات (الأمواج البحرية، والتيارات البحرية، والتسونامي).</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5"/>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يستنتج تأثير المحيطات على المناخ محليًّا وعالميًّا.</w:t>
            </w:r>
          </w:p>
        </w:tc>
      </w:tr>
      <w:tr w:rsidR="00E10AF5" w:rsidRPr="00E10AF5" w:rsidTr="00461D47">
        <w:trPr>
          <w:trHeight w:val="315"/>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35"/>
              </w:numPr>
              <w:bidi/>
              <w:spacing w:after="0" w:line="240" w:lineRule="auto"/>
              <w:ind w:left="317" w:hanging="31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يحلّل طبوغرافية قاع المحيط اعتمادًا على بيانات السبر الصوتي.</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jc w:val="right"/>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مفهوم التربة، ومكوناتها ونسيجها.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التربة</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العوامل المؤثرة في تكوين التربة.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أنطقة التربة الرئيسة.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يقارن بين مقاطع مختلفة للتربة، من حيث خصائصها الكيميائية والفيزيائية من موقع إلى آخر، ومقارنة مقاطع مختلفة للتربة من أماكن مختلفة.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يستخلص العوامل التي تعتمد عليها خصائص التربة.</w:t>
            </w:r>
          </w:p>
        </w:tc>
      </w:tr>
      <w:tr w:rsidR="00E10AF5" w:rsidRPr="00E10AF5" w:rsidTr="00461D47">
        <w:trPr>
          <w:trHeight w:val="315"/>
        </w:trPr>
        <w:tc>
          <w:tcPr>
            <w:tcW w:w="1418" w:type="dxa"/>
            <w:tcBorders>
              <w:top w:val="nil"/>
              <w:left w:val="single" w:sz="8" w:space="0" w:color="auto"/>
              <w:bottom w:val="single" w:sz="8" w:space="0" w:color="auto"/>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3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أهمية التربة بوصفها موردًا طبيعيًّا.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jc w:val="right"/>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بعض عناصر الطقس (درجة الحرارة، والضغط الجوي، والرياح وطرائق قياسها).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الأرصاد الجوية</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عناصر الطقس</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المفاهيم المرتبطة بعناصر الطقس: الكتل والجبهات الهوائية والمنخفضات والمرتفعات الجوية.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آلية تكوّن كل من الكتل والجبهات الهوائية والمنخفضات والمرتفعات الجوية.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تأثير الكتل والجبهات الهوائية والمنخفضات والمرتفعات الجوية في حالة الطقس.</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نشأة الرياح على سطح الأرض وعلاقتها بالمنخفضات الجوية والمرتفعات الجوية والقوى المؤثرة فيها (قوة تحدر الضغط، وقوة كوريوليس، وقوة الاحتكاك).</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يتوقع حالة الطقس المحتملة نتيجة وجود نظام ضغط جوي سائد فوق منطقة ما.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يمثّل خطوط تساوي الضغط الجوي على خارطة الطقس.</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6"/>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يحسب التغير في الضغط الجوي باختلاف الارتفاع عن سطح البحر، وباختلاف درجات الحرارة.</w:t>
            </w:r>
          </w:p>
        </w:tc>
      </w:tr>
      <w:tr w:rsidR="00E10AF5" w:rsidRPr="00E10AF5" w:rsidTr="00461D47">
        <w:trPr>
          <w:trHeight w:val="315"/>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يفسّر الخرائط الجوية ومصورات الاقمار الصناعية المتعلقة بالظواهر الجوية (جبهات هوائية، ومنخفضات جوية، ومرتفعات جوية).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jc w:val="right"/>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طبقات الغلاف الجوي من حيث: السماكة، ودرجة الحرارة، والضغط، ومكوناتها، وأهميتها.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lastRenderedPageBreak/>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الغلاف الجوي</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نشأة الغلاف الجوي للأرض، وتطوّر الغازات فيه.</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العمليات التي تحدث في طبقات الغلاف الجوي وأهميتها في الاتزان: تخفيف الملوثات، وانتقال الطاقة.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يمثّل بيانيًّا نسب مكونات الغلاف الجوي الثابتة وغير الثابتة.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يحدّد درجة حرارة الهواء في أية طبقة، اعتمادًا على معدل تغير درجة الحرارة في تلك الطبقة.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يوضّح دور الهواء المشبع ببخار الماء في عملية التكاثف.</w:t>
            </w:r>
          </w:p>
        </w:tc>
      </w:tr>
      <w:tr w:rsidR="00E10AF5" w:rsidRPr="00E10AF5" w:rsidTr="00461D47">
        <w:trPr>
          <w:trHeight w:val="315"/>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يوضّح طرائق التعبير عن رطوبة الهواء (نسبة المزج، وضغط بخار الماء، والرطوبة النسبية، ودرجة الندى).</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jc w:val="right"/>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المفاهيم المرتبطة بالإشعاع في الغلاف الجوي: الإشعاع، والتدفق، والنظام الإشعاعي، والإشعاعية، والتشتت، والألبيدو، والاحترار العالمي.</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الإشعاع في الغلاف الجوي</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يصنّف الأشعة الشمسية وفق أسس معينة (الطول الموجي، والمصدر).</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العوامل المؤثرة في تدفق الأشعة الشمسية الساقطة على الأرض.</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يفسّر التغير اليومي والفصلي لدرجات الحرارة، وتأثيرها في الطقس والمناخ.</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 xml:space="preserve">يصف دور </w:t>
            </w:r>
            <w:r w:rsidR="005B19C3" w:rsidRPr="006B745C">
              <w:rPr>
                <w:rFonts w:ascii="Calibri" w:eastAsia="Times New Roman" w:hAnsi="Calibri" w:cs="Times New Roman" w:hint="cs"/>
                <w:b/>
                <w:bCs/>
                <w:color w:val="000000"/>
                <w:sz w:val="24"/>
                <w:szCs w:val="24"/>
                <w:rtl/>
              </w:rPr>
              <w:t>ال</w:t>
            </w:r>
            <w:r w:rsidRPr="006B745C">
              <w:rPr>
                <w:rFonts w:ascii="Calibri" w:eastAsia="Times New Roman" w:hAnsi="Calibri" w:cs="Times New Roman"/>
                <w:b/>
                <w:bCs/>
                <w:color w:val="000000"/>
                <w:sz w:val="24"/>
                <w:szCs w:val="24"/>
                <w:rtl/>
              </w:rPr>
              <w:t>غازات الدفئية في تصفية الاشعاع الشمسي في الغلاف الجوي.</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يستخدم المبادئ والقوانين الفيزيائية، لحل مسائل تتعلق بالغلاف الجوي (جيب التمام، والتدفق، والحرارة الكامنة، ...).</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يحسب كمية الطاقة التي تكتسبها مساحة معينة من سطح الأرض خلال فترة زمنية معينة.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يدرس العوامل المؤثرة في مقدار الطاقة التي تصل إلى سطح الأرض.</w:t>
            </w:r>
          </w:p>
        </w:tc>
      </w:tr>
      <w:tr w:rsidR="00E10AF5" w:rsidRPr="00E10AF5" w:rsidTr="00461D47">
        <w:trPr>
          <w:trHeight w:val="315"/>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يفسّر ظهور السماء بألوان مختلفة.</w:t>
            </w:r>
          </w:p>
        </w:tc>
      </w:tr>
      <w:tr w:rsidR="00E10AF5" w:rsidRPr="00E10AF5" w:rsidTr="00F51D0E">
        <w:trPr>
          <w:trHeight w:val="300"/>
        </w:trPr>
        <w:tc>
          <w:tcPr>
            <w:tcW w:w="1418" w:type="dxa"/>
            <w:tcBorders>
              <w:top w:val="single" w:sz="8" w:space="0" w:color="auto"/>
              <w:left w:val="single" w:sz="8" w:space="0" w:color="auto"/>
              <w:bottom w:val="nil"/>
              <w:right w:val="nil"/>
            </w:tcBorders>
            <w:shd w:val="clear" w:color="auto" w:fill="auto"/>
            <w:vAlign w:val="center"/>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jc w:val="right"/>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مفهوم العلوم البيئية وعلاقته بالعلوم الأخرى.</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علوم البيئة</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عناصر البيئة</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مفهوم الدورة البيوجيوكيميائية وعناصرها الأساسية.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يبني مخططًا يبيّن انتقال عنصر الكربون عبر المستودعات والخزانات التي يوجد فيها، وزمن المكوث.</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يقترح حلولًا لتوازن العناصر في البيئة.</w:t>
            </w:r>
          </w:p>
        </w:tc>
      </w:tr>
      <w:tr w:rsidR="00E10AF5" w:rsidRPr="00E10AF5" w:rsidTr="00461D47">
        <w:trPr>
          <w:trHeight w:val="315"/>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يقيّم دور الأنشطة البشرية في إحداث خلل في تدوير عناصر البيئة.</w:t>
            </w:r>
          </w:p>
        </w:tc>
      </w:tr>
      <w:tr w:rsidR="00E10AF5" w:rsidRPr="00E10AF5" w:rsidTr="00F51D0E">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tcPr>
          <w:p w:rsidR="00E10AF5" w:rsidRPr="003B1ECE" w:rsidRDefault="00E10AF5" w:rsidP="00E10AF5">
            <w:pPr>
              <w:bidi/>
              <w:spacing w:after="0" w:line="240" w:lineRule="auto"/>
              <w:jc w:val="right"/>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الموارد الطبيعية ويعطي أمثلة عليها.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موارد البيئة</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يتتبّع مراحل نضج المادة العضوية، وصولًا إلى نافذة الغاز الطبيعي.</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مصائد النفط.</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يميّز بين أماكن تكون النفط وأماكن تجمّعه.</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يقيمّ احتمالات وجود النفط في الأردن اعتمادًا على الطبيعة الليثولوجية والتركيبية.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مصادر الطاقة البديلة، وأهمية البحث عنها.</w:t>
            </w:r>
          </w:p>
        </w:tc>
      </w:tr>
      <w:tr w:rsidR="00E10AF5" w:rsidRPr="00E10AF5" w:rsidTr="00461D47">
        <w:trPr>
          <w:trHeight w:val="315"/>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7.2.5.8.1يعرف طرائق استدامة مصادر الطاقة غير المتجددة.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jc w:val="right"/>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المشكلات البيئية المحلية والعالمية.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مشكلات البيئة وادارتها</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مظاهر استنزاف الموارد الطبيعية المتجددة وغير المتجددة.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طرائق التخلص من النفايات الصلبة.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lastRenderedPageBreak/>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 xml:space="preserve">يميّز ملوثات الهواء الأساسية </w:t>
            </w:r>
            <w:r w:rsidR="005B19C3" w:rsidRPr="006B745C">
              <w:rPr>
                <w:rFonts w:ascii="Calibri" w:eastAsia="Times New Roman" w:hAnsi="Calibri" w:cs="Times New Roman" w:hint="cs"/>
                <w:b/>
                <w:bCs/>
                <w:color w:val="000000"/>
                <w:sz w:val="24"/>
                <w:szCs w:val="24"/>
                <w:rtl/>
              </w:rPr>
              <w:t xml:space="preserve">من </w:t>
            </w:r>
            <w:r w:rsidRPr="006B745C">
              <w:rPr>
                <w:rFonts w:ascii="Calibri" w:eastAsia="Times New Roman" w:hAnsi="Calibri" w:cs="Times New Roman"/>
                <w:b/>
                <w:bCs/>
                <w:color w:val="000000"/>
                <w:sz w:val="24"/>
                <w:szCs w:val="24"/>
                <w:rtl/>
              </w:rPr>
              <w:t>الثانوية.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 xml:space="preserve">يوضّح بمعادلات كيميائية </w:t>
            </w:r>
            <w:r w:rsidR="00132336" w:rsidRPr="006B745C">
              <w:rPr>
                <w:rFonts w:ascii="Calibri" w:eastAsia="Times New Roman" w:hAnsi="Calibri" w:cs="Times New Roman" w:hint="cs"/>
                <w:b/>
                <w:bCs/>
                <w:color w:val="000000"/>
                <w:sz w:val="24"/>
                <w:szCs w:val="24"/>
                <w:rtl/>
              </w:rPr>
              <w:t xml:space="preserve"> كيفية </w:t>
            </w:r>
            <w:r w:rsidRPr="006B745C">
              <w:rPr>
                <w:rFonts w:ascii="Calibri" w:eastAsia="Times New Roman" w:hAnsi="Calibri" w:cs="Times New Roman"/>
                <w:b/>
                <w:bCs/>
                <w:color w:val="000000"/>
                <w:sz w:val="24"/>
                <w:szCs w:val="24"/>
                <w:rtl/>
              </w:rPr>
              <w:t>تكوّن المطر الحمضي.</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يوضّح أسباب تلوث كل من: الهواء والماء والتربة، وكيفية حدوثها ومعالجتها.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right="1037"/>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يميّز مصادر التلوث النقطية وغير النقطية.</w:t>
            </w:r>
          </w:p>
        </w:tc>
      </w:tr>
      <w:tr w:rsidR="00E10AF5" w:rsidRPr="00E10AF5" w:rsidTr="00461D47">
        <w:trPr>
          <w:trHeight w:val="315"/>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مفهوم التنمية المستدامة، ويقيّم الأثر البيئي ومراحله.</w:t>
            </w:r>
          </w:p>
        </w:tc>
      </w:tr>
      <w:tr w:rsidR="00E10AF5" w:rsidRPr="00E10AF5" w:rsidTr="00461D47">
        <w:trPr>
          <w:trHeight w:val="6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كيفية إدارة مشكلات تلوث الهواء (الاحترار العالمي، والتغير المناخي، واضمحلال الأوزون).</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يفسّر مظاهر تلوث الهواء.</w:t>
            </w:r>
          </w:p>
        </w:tc>
      </w:tr>
      <w:tr w:rsidR="00E10AF5" w:rsidRPr="00E10AF5" w:rsidTr="00461D47">
        <w:trPr>
          <w:trHeight w:val="315"/>
        </w:trPr>
        <w:tc>
          <w:tcPr>
            <w:tcW w:w="1418" w:type="dxa"/>
            <w:tcBorders>
              <w:top w:val="nil"/>
              <w:left w:val="single" w:sz="8" w:space="0" w:color="auto"/>
              <w:bottom w:val="single" w:sz="8" w:space="0" w:color="auto"/>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تأثير مظاهر تلوث الهواء في البيئة محليًّا وعالميًّا.</w:t>
            </w:r>
          </w:p>
        </w:tc>
      </w:tr>
      <w:tr w:rsidR="00E10AF5" w:rsidRPr="00E10AF5" w:rsidTr="001D1B71">
        <w:trPr>
          <w:trHeight w:val="300"/>
        </w:trPr>
        <w:tc>
          <w:tcPr>
            <w:tcW w:w="1418" w:type="dxa"/>
            <w:tcBorders>
              <w:top w:val="nil"/>
              <w:left w:val="single" w:sz="8" w:space="0" w:color="auto"/>
              <w:bottom w:val="nil"/>
              <w:right w:val="nil"/>
            </w:tcBorders>
            <w:shd w:val="clear" w:color="auto" w:fill="auto"/>
            <w:vAlign w:val="center"/>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jc w:val="right"/>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طرائق التحفر المختلفة.</w:t>
            </w:r>
          </w:p>
        </w:tc>
      </w:tr>
      <w:tr w:rsidR="00E10AF5" w:rsidRPr="00E10AF5" w:rsidTr="00461D47">
        <w:trPr>
          <w:trHeight w:val="9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xml:space="preserve"> الزمن الجيولوجي</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تاريخ الأرض</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المفاهيم المرتبطة بتاريخ الأرض: الأحفورة، والتحفر، والنشاط الإشعاعي، والجيولوجيا التاريخية، والطبقة، وعلم الطبقات، وسطوح التوافق وعدم التوافق، والتعاقب الطبقي، وعمر النصف.</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يميّز الطبقات الصخرية وفق خصائصها الفيزيائية والكيميائية.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أنواع سطوح عدم التوافق، وآلية تكوّنها.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يستخدم مبادئ التأريخ النسبي والمطلق في ترتيب الأحداث الجيولوجية.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شروط استخدام الاضمحلال الاشعاعي في تحديد الأعمار المطلقة للصخور.</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مفهوم المضاهاة والمبادئ التي تقوم عليها.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يقارن بين أنواع المضاهاة.</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أهمية المضاهاة في استنتاج التاريخ الجيولوجي لمنطقة ما.</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يستنتج أسس بناء سلم الزمن الجيولوجي.</w:t>
            </w:r>
          </w:p>
        </w:tc>
      </w:tr>
      <w:tr w:rsidR="00E10AF5" w:rsidRPr="00E10AF5" w:rsidTr="00461D47">
        <w:trPr>
          <w:trHeight w:val="315"/>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أهم التطورات الجيولوجية الحيوية المميزة لكل حقبة جيولوجية.</w:t>
            </w:r>
          </w:p>
        </w:tc>
      </w:tr>
      <w:tr w:rsidR="00E10AF5" w:rsidRPr="00E10AF5" w:rsidTr="00461D47">
        <w:trPr>
          <w:trHeight w:val="6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jc w:val="right"/>
              <w:rPr>
                <w:rFonts w:ascii="Calibri" w:eastAsia="Times New Roman" w:hAnsi="Calibri" w:cs="Times New Roman"/>
                <w:b/>
                <w:bCs/>
                <w:color w:val="000000"/>
                <w:sz w:val="24"/>
                <w:szCs w:val="24"/>
              </w:rPr>
            </w:pP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توزيع صخور الأحقاب الجيولوجية المك</w:t>
            </w:r>
            <w:r w:rsidR="00777257" w:rsidRPr="006B745C">
              <w:rPr>
                <w:rFonts w:ascii="Calibri" w:eastAsia="Times New Roman" w:hAnsi="Calibri" w:cs="Times New Roman" w:hint="cs"/>
                <w:b/>
                <w:bCs/>
                <w:color w:val="000000"/>
                <w:sz w:val="24"/>
                <w:szCs w:val="24"/>
                <w:rtl/>
              </w:rPr>
              <w:t>ت</w:t>
            </w:r>
            <w:r w:rsidRPr="006B745C">
              <w:rPr>
                <w:rFonts w:ascii="Calibri" w:eastAsia="Times New Roman" w:hAnsi="Calibri" w:cs="Times New Roman"/>
                <w:b/>
                <w:bCs/>
                <w:color w:val="000000"/>
                <w:sz w:val="24"/>
                <w:szCs w:val="24"/>
                <w:rtl/>
              </w:rPr>
              <w:t>شفة في الأردن، اعتمادًا على مضاهاة أعمدة جيولوجية لمناطق مختلفة، مستخدمًا خريطة الأردن الجيولوجية.</w:t>
            </w:r>
          </w:p>
        </w:tc>
      </w:tr>
      <w:tr w:rsidR="00E10AF5" w:rsidRPr="00E10AF5" w:rsidTr="00461D47">
        <w:trPr>
          <w:trHeight w:val="6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جيولوجية الأردن والاستكشاف الجيولوجي</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يعرف أهم الأحداث الجيولوجية التي مرّ بها الأردن خلال مراحل التطور الجيولوجي له.</w:t>
            </w:r>
          </w:p>
        </w:tc>
      </w:tr>
      <w:tr w:rsidR="00E10AF5" w:rsidRPr="00E10AF5" w:rsidTr="00461D47">
        <w:trPr>
          <w:trHeight w:val="6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يفسّر نشأة أهم المظاهر الجيولوجية ذات الأهمية السياحية (البحر الميت، ووادي رم).</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يوضّح مراحل الاستكشاف الجيولوجي ومبادئه.</w:t>
            </w:r>
          </w:p>
        </w:tc>
      </w:tr>
      <w:tr w:rsidR="00E10AF5" w:rsidRPr="00E10AF5" w:rsidTr="00461D47">
        <w:trPr>
          <w:trHeight w:val="8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يميّز طرائق الاستكشاف المباشر عن طريق الاستكشاف غير المباشر.</w:t>
            </w:r>
          </w:p>
        </w:tc>
      </w:tr>
      <w:tr w:rsidR="00E10AF5" w:rsidRPr="00E10AF5" w:rsidTr="00461D47">
        <w:trPr>
          <w:trHeight w:val="300"/>
        </w:trPr>
        <w:tc>
          <w:tcPr>
            <w:tcW w:w="1418" w:type="dxa"/>
            <w:tcBorders>
              <w:top w:val="nil"/>
              <w:left w:val="single" w:sz="8" w:space="0" w:color="auto"/>
              <w:bottom w:val="nil"/>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nil"/>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nil"/>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يتنبأ بوجود الخام وطبيعته اعتمادًا على بيانات جيوفيزيائية.</w:t>
            </w:r>
          </w:p>
        </w:tc>
      </w:tr>
      <w:tr w:rsidR="00E10AF5" w:rsidRPr="00E10AF5" w:rsidTr="00461D47">
        <w:trPr>
          <w:trHeight w:val="405"/>
        </w:trPr>
        <w:tc>
          <w:tcPr>
            <w:tcW w:w="1418" w:type="dxa"/>
            <w:tcBorders>
              <w:top w:val="nil"/>
              <w:left w:val="single" w:sz="8" w:space="0" w:color="auto"/>
              <w:bottom w:val="single" w:sz="8" w:space="0" w:color="auto"/>
              <w:right w:val="nil"/>
            </w:tcBorders>
            <w:shd w:val="clear" w:color="auto" w:fill="auto"/>
            <w:vAlign w:val="center"/>
            <w:hideMark/>
          </w:tcPr>
          <w:p w:rsidR="00E10AF5" w:rsidRPr="003B1ECE" w:rsidRDefault="00E10AF5" w:rsidP="00E10AF5">
            <w:pPr>
              <w:bidi/>
              <w:spacing w:after="0" w:line="240" w:lineRule="auto"/>
              <w:jc w:val="center"/>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E10AF5" w:rsidRPr="003B1ECE" w:rsidRDefault="00E10AF5" w:rsidP="00E10AF5">
            <w:pPr>
              <w:bidi/>
              <w:spacing w:after="0" w:line="240" w:lineRule="auto"/>
              <w:rPr>
                <w:rFonts w:ascii="Calibri" w:eastAsia="Times New Roman" w:hAnsi="Calibri" w:cs="Times New Roman"/>
                <w:b/>
                <w:bCs/>
                <w:color w:val="000000"/>
                <w:sz w:val="24"/>
                <w:szCs w:val="24"/>
              </w:rPr>
            </w:pPr>
            <w:r w:rsidRPr="003B1ECE">
              <w:rPr>
                <w:rFonts w:ascii="Calibri" w:eastAsia="Times New Roman" w:hAnsi="Calibri" w:cs="Times New Roman"/>
                <w:b/>
                <w:bCs/>
                <w:color w:val="000000"/>
                <w:sz w:val="24"/>
                <w:szCs w:val="24"/>
                <w:rtl/>
              </w:rPr>
              <w:t> </w:t>
            </w:r>
          </w:p>
        </w:tc>
        <w:tc>
          <w:tcPr>
            <w:tcW w:w="6663" w:type="dxa"/>
            <w:tcBorders>
              <w:top w:val="nil"/>
              <w:left w:val="nil"/>
              <w:bottom w:val="single" w:sz="8" w:space="0" w:color="auto"/>
              <w:right w:val="single" w:sz="8" w:space="0" w:color="auto"/>
            </w:tcBorders>
            <w:shd w:val="clear" w:color="auto" w:fill="auto"/>
            <w:vAlign w:val="bottom"/>
            <w:hideMark/>
          </w:tcPr>
          <w:p w:rsidR="00E10AF5" w:rsidRPr="006B745C" w:rsidRDefault="00E10AF5" w:rsidP="006B745C">
            <w:pPr>
              <w:pStyle w:val="ListParagraph"/>
              <w:numPr>
                <w:ilvl w:val="0"/>
                <w:numId w:val="37"/>
              </w:numPr>
              <w:bidi/>
              <w:spacing w:after="0" w:line="240" w:lineRule="auto"/>
              <w:ind w:left="360"/>
              <w:jc w:val="lowKashida"/>
              <w:rPr>
                <w:rFonts w:ascii="Calibri" w:eastAsia="Times New Roman" w:hAnsi="Calibri" w:cs="Times New Roman"/>
                <w:b/>
                <w:bCs/>
                <w:color w:val="000000"/>
                <w:sz w:val="24"/>
                <w:szCs w:val="24"/>
              </w:rPr>
            </w:pPr>
            <w:r w:rsidRPr="006B745C">
              <w:rPr>
                <w:rFonts w:ascii="Calibri" w:eastAsia="Times New Roman" w:hAnsi="Calibri" w:cs="Times New Roman"/>
                <w:b/>
                <w:bCs/>
                <w:color w:val="000000"/>
                <w:sz w:val="24"/>
                <w:szCs w:val="24"/>
                <w:rtl/>
              </w:rPr>
              <w:t>يصف الأهمية العلمية والسياحية لبعض المقاطع الصخرية والمظاهر الجيولوجية في الأردن: التشكيلات الصحراوية، والرسوبيات الجليدية، والأحافير، ...</w:t>
            </w:r>
          </w:p>
        </w:tc>
      </w:tr>
    </w:tbl>
    <w:p w:rsidR="00E10AF5" w:rsidRPr="00E10AF5" w:rsidRDefault="00E10AF5" w:rsidP="00E10AF5">
      <w:pPr>
        <w:bidi/>
        <w:ind w:left="-1425"/>
        <w:rPr>
          <w:rFonts w:ascii="Simplified Arabic" w:hAnsi="Simplified Arabic" w:cs="Simplified Arabic"/>
          <w:b/>
          <w:bCs/>
          <w:color w:val="FF0000"/>
          <w:sz w:val="36"/>
          <w:szCs w:val="36"/>
          <w:rtl/>
          <w:lang w:bidi="ar-JO"/>
        </w:rPr>
      </w:pPr>
    </w:p>
    <w:p w:rsidR="0000297D" w:rsidRDefault="0000297D" w:rsidP="0076060C">
      <w:pPr>
        <w:bidi/>
        <w:jc w:val="center"/>
        <w:rPr>
          <w:rFonts w:ascii="Simplified Arabic" w:hAnsi="Simplified Arabic" w:cs="Simplified Arabic"/>
          <w:b/>
          <w:bCs/>
          <w:sz w:val="36"/>
          <w:szCs w:val="36"/>
          <w:rtl/>
          <w:lang w:bidi="ar-JO"/>
        </w:rPr>
      </w:pPr>
    </w:p>
    <w:p w:rsidR="0000297D" w:rsidRDefault="0000297D" w:rsidP="0000297D">
      <w:pPr>
        <w:bidi/>
        <w:jc w:val="center"/>
        <w:rPr>
          <w:rFonts w:ascii="Simplified Arabic" w:hAnsi="Simplified Arabic" w:cs="Simplified Arabic"/>
          <w:b/>
          <w:bCs/>
          <w:sz w:val="36"/>
          <w:szCs w:val="36"/>
          <w:rtl/>
          <w:lang w:bidi="ar-JO"/>
        </w:rPr>
      </w:pPr>
    </w:p>
    <w:p w:rsidR="0000297D" w:rsidRDefault="0000297D" w:rsidP="0000297D">
      <w:pPr>
        <w:bidi/>
        <w:jc w:val="center"/>
        <w:rPr>
          <w:rFonts w:ascii="Simplified Arabic" w:hAnsi="Simplified Arabic" w:cs="Simplified Arabic"/>
          <w:b/>
          <w:bCs/>
          <w:sz w:val="36"/>
          <w:szCs w:val="36"/>
          <w:rtl/>
          <w:lang w:bidi="ar-JO"/>
        </w:rPr>
      </w:pPr>
    </w:p>
    <w:p w:rsidR="0000297D" w:rsidRDefault="0000297D" w:rsidP="0000297D">
      <w:pPr>
        <w:bidi/>
        <w:jc w:val="center"/>
        <w:rPr>
          <w:rFonts w:ascii="Simplified Arabic" w:hAnsi="Simplified Arabic" w:cs="Simplified Arabic"/>
          <w:b/>
          <w:bCs/>
          <w:sz w:val="36"/>
          <w:szCs w:val="36"/>
          <w:rtl/>
          <w:lang w:bidi="ar-JO"/>
        </w:rPr>
      </w:pPr>
    </w:p>
    <w:p w:rsidR="00AF6FF0" w:rsidRPr="00B16398" w:rsidRDefault="00AF6FF0" w:rsidP="006B30BB">
      <w:pPr>
        <w:bidi/>
        <w:rPr>
          <w:rFonts w:ascii="Simplified Arabic" w:hAnsi="Simplified Arabic" w:cs="Simplified Arabic"/>
          <w:b/>
          <w:bCs/>
          <w:sz w:val="36"/>
          <w:szCs w:val="36"/>
          <w:rtl/>
          <w:lang w:bidi="ar-JO"/>
        </w:rPr>
      </w:pPr>
      <w:r w:rsidRPr="00E62C70">
        <w:rPr>
          <w:rFonts w:ascii="Simplified Arabic" w:hAnsi="Simplified Arabic" w:cs="Simplified Arabic" w:hint="cs"/>
          <w:b/>
          <w:bCs/>
          <w:sz w:val="36"/>
          <w:szCs w:val="36"/>
          <w:rtl/>
          <w:lang w:bidi="ar-JO"/>
        </w:rPr>
        <w:t>ث</w:t>
      </w:r>
      <w:r>
        <w:rPr>
          <w:rFonts w:ascii="Simplified Arabic" w:hAnsi="Simplified Arabic" w:cs="Simplified Arabic" w:hint="cs"/>
          <w:b/>
          <w:bCs/>
          <w:sz w:val="36"/>
          <w:szCs w:val="36"/>
          <w:rtl/>
          <w:lang w:bidi="ar-JO"/>
        </w:rPr>
        <w:t xml:space="preserve">الثاً: الكفايات </w:t>
      </w:r>
      <w:r w:rsidRPr="002840B1">
        <w:rPr>
          <w:rFonts w:ascii="Simplified Arabic" w:hAnsi="Simplified Arabic" w:cs="Simplified Arabic" w:hint="cs"/>
          <w:b/>
          <w:bCs/>
          <w:color w:val="000000" w:themeColor="text1"/>
          <w:sz w:val="36"/>
          <w:szCs w:val="36"/>
          <w:rtl/>
          <w:lang w:bidi="ar-JO"/>
        </w:rPr>
        <w:t xml:space="preserve">المهنية لتخصص </w:t>
      </w:r>
      <w:r w:rsidR="0076747C" w:rsidRPr="00B16398">
        <w:rPr>
          <w:rFonts w:ascii="Simplified Arabic" w:hAnsi="Simplified Arabic" w:cs="Simplified Arabic" w:hint="cs"/>
          <w:b/>
          <w:bCs/>
          <w:sz w:val="36"/>
          <w:szCs w:val="36"/>
          <w:rtl/>
          <w:lang w:bidi="ar-JO"/>
        </w:rPr>
        <w:t>علوم ال</w:t>
      </w:r>
      <w:r w:rsidR="006B30BB">
        <w:rPr>
          <w:rFonts w:ascii="Simplified Arabic" w:hAnsi="Simplified Arabic" w:cs="Simplified Arabic" w:hint="cs"/>
          <w:b/>
          <w:bCs/>
          <w:sz w:val="36"/>
          <w:szCs w:val="36"/>
          <w:rtl/>
          <w:lang w:bidi="ar-JO"/>
        </w:rPr>
        <w:t>أ</w:t>
      </w:r>
      <w:r w:rsidR="0076747C" w:rsidRPr="00B16398">
        <w:rPr>
          <w:rFonts w:ascii="Simplified Arabic" w:hAnsi="Simplified Arabic" w:cs="Simplified Arabic" w:hint="cs"/>
          <w:b/>
          <w:bCs/>
          <w:sz w:val="36"/>
          <w:szCs w:val="36"/>
          <w:rtl/>
          <w:lang w:bidi="ar-JO"/>
        </w:rPr>
        <w:t>رض</w:t>
      </w:r>
    </w:p>
    <w:tbl>
      <w:tblPr>
        <w:bidiVisual/>
        <w:tblW w:w="10361" w:type="dxa"/>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1288"/>
        <w:gridCol w:w="2268"/>
        <w:gridCol w:w="44"/>
        <w:gridCol w:w="6761"/>
      </w:tblGrid>
      <w:tr w:rsidR="008961CF" w:rsidRPr="008961CF" w:rsidTr="004635E3">
        <w:trPr>
          <w:trHeight w:val="836"/>
        </w:trPr>
        <w:tc>
          <w:tcPr>
            <w:tcW w:w="128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8961CF" w:rsidRPr="008961CF" w:rsidRDefault="008961CF" w:rsidP="008961CF">
            <w:pPr>
              <w:bidi/>
              <w:spacing w:after="0" w:line="240" w:lineRule="auto"/>
              <w:jc w:val="center"/>
              <w:rPr>
                <w:rFonts w:ascii="Simplified Arabic" w:eastAsia="Times New Roman" w:hAnsi="Simplified Arabic" w:cs="Simplified Arabic"/>
                <w:b/>
                <w:bCs/>
                <w:sz w:val="28"/>
                <w:szCs w:val="28"/>
              </w:rPr>
            </w:pPr>
            <w:r w:rsidRPr="008961CF">
              <w:rPr>
                <w:rFonts w:ascii="Simplified Arabic" w:eastAsia="Times New Roman" w:hAnsi="Simplified Arabic" w:cs="Simplified Arabic"/>
                <w:b/>
                <w:bCs/>
                <w:kern w:val="24"/>
                <w:sz w:val="28"/>
                <w:szCs w:val="28"/>
                <w:rtl/>
              </w:rPr>
              <w:t>المجال الرئيس</w:t>
            </w:r>
          </w:p>
        </w:tc>
        <w:tc>
          <w:tcPr>
            <w:tcW w:w="2312"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8961CF" w:rsidRPr="008961CF" w:rsidRDefault="008961CF" w:rsidP="008961CF">
            <w:pPr>
              <w:bidi/>
              <w:spacing w:after="0" w:line="240" w:lineRule="auto"/>
              <w:jc w:val="center"/>
              <w:rPr>
                <w:rFonts w:ascii="Simplified Arabic" w:eastAsia="Times New Roman" w:hAnsi="Simplified Arabic" w:cs="Simplified Arabic"/>
                <w:b/>
                <w:bCs/>
                <w:sz w:val="28"/>
                <w:szCs w:val="28"/>
              </w:rPr>
            </w:pPr>
            <w:r w:rsidRPr="008961CF">
              <w:rPr>
                <w:rFonts w:ascii="Simplified Arabic" w:eastAsia="Times New Roman" w:hAnsi="Simplified Arabic" w:cs="Simplified Arabic"/>
                <w:b/>
                <w:bCs/>
                <w:kern w:val="24"/>
                <w:sz w:val="28"/>
                <w:szCs w:val="28"/>
                <w:rtl/>
              </w:rPr>
              <w:t>المجال الفرعي</w:t>
            </w:r>
          </w:p>
        </w:tc>
        <w:tc>
          <w:tcPr>
            <w:tcW w:w="67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8961CF" w:rsidRPr="008961CF" w:rsidRDefault="008961CF" w:rsidP="006B745C">
            <w:pPr>
              <w:bidi/>
              <w:spacing w:after="0" w:line="240" w:lineRule="auto"/>
              <w:jc w:val="lowKashida"/>
              <w:rPr>
                <w:rFonts w:ascii="Simplified Arabic" w:eastAsia="Times New Roman" w:hAnsi="Simplified Arabic" w:cs="Simplified Arabic"/>
                <w:b/>
                <w:bCs/>
                <w:sz w:val="28"/>
                <w:szCs w:val="28"/>
              </w:rPr>
            </w:pPr>
            <w:r w:rsidRPr="008961CF">
              <w:rPr>
                <w:rFonts w:ascii="Simplified Arabic" w:eastAsia="Times New Roman" w:hAnsi="Simplified Arabic" w:cs="Simplified Arabic"/>
                <w:b/>
                <w:bCs/>
                <w:kern w:val="24"/>
                <w:sz w:val="28"/>
                <w:szCs w:val="28"/>
                <w:rtl/>
              </w:rPr>
              <w:t>المؤشرات</w:t>
            </w:r>
          </w:p>
        </w:tc>
      </w:tr>
      <w:tr w:rsidR="008961CF" w:rsidRPr="008961CF" w:rsidTr="004635E3">
        <w:trPr>
          <w:trHeight w:val="2230"/>
        </w:trPr>
        <w:tc>
          <w:tcPr>
            <w:tcW w:w="128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bidi/>
              <w:spacing w:after="0" w:line="240" w:lineRule="auto"/>
              <w:rPr>
                <w:rFonts w:ascii="Simplified Arabic" w:eastAsia="Times New Roman" w:hAnsi="Simplified Arabic" w:cs="Simplified Arabic"/>
                <w:b/>
                <w:bCs/>
                <w:sz w:val="28"/>
                <w:szCs w:val="28"/>
                <w:rtl/>
                <w:lang w:bidi="ar-JO"/>
              </w:rPr>
            </w:pPr>
            <w:r w:rsidRPr="008961CF">
              <w:rPr>
                <w:rFonts w:ascii="Simplified Arabic" w:eastAsia="Times New Roman" w:hAnsi="Simplified Arabic" w:cs="Simplified Arabic"/>
                <w:b/>
                <w:bCs/>
                <w:color w:val="000000"/>
                <w:sz w:val="28"/>
                <w:szCs w:val="28"/>
                <w:rtl/>
                <w:lang w:bidi="ar-JO"/>
              </w:rPr>
              <w:t>المعرفة</w:t>
            </w:r>
          </w:p>
        </w:tc>
        <w:tc>
          <w:tcPr>
            <w:tcW w:w="2312" w:type="dxa"/>
            <w:gridSpan w:val="2"/>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bidi/>
              <w:spacing w:after="0" w:line="240" w:lineRule="auto"/>
              <w:rPr>
                <w:rFonts w:ascii="Simplified Arabic" w:eastAsia="Times New Roman" w:hAnsi="Simplified Arabic" w:cs="Simplified Arabic"/>
                <w:sz w:val="28"/>
                <w:szCs w:val="28"/>
                <w:rtl/>
                <w:lang w:bidi="ar-JO"/>
              </w:rPr>
            </w:pPr>
            <w:r w:rsidRPr="008961CF">
              <w:rPr>
                <w:rFonts w:ascii="Simplified Arabic" w:eastAsia="Times New Roman" w:hAnsi="Simplified Arabic" w:cs="Simplified Arabic"/>
                <w:b/>
                <w:bCs/>
                <w:sz w:val="28"/>
                <w:szCs w:val="28"/>
                <w:rtl/>
                <w:lang w:bidi="ar-JO"/>
              </w:rPr>
              <w:t>طبيعة مادة علوم</w:t>
            </w:r>
            <w:r w:rsidRPr="008961CF">
              <w:rPr>
                <w:rFonts w:ascii="Simplified Arabic" w:eastAsia="Times New Roman" w:hAnsi="Simplified Arabic" w:cs="Simplified Arabic" w:hint="cs"/>
                <w:b/>
                <w:bCs/>
                <w:sz w:val="28"/>
                <w:szCs w:val="28"/>
                <w:rtl/>
                <w:lang w:bidi="ar-JO"/>
              </w:rPr>
              <w:t xml:space="preserve"> الأرض والبيئة</w:t>
            </w:r>
            <w:r w:rsidRPr="008961CF">
              <w:rPr>
                <w:rFonts w:ascii="Simplified Arabic" w:eastAsia="Times New Roman" w:hAnsi="Simplified Arabic" w:cs="Simplified Arabic"/>
                <w:b/>
                <w:bCs/>
                <w:sz w:val="28"/>
                <w:szCs w:val="28"/>
                <w:rtl/>
                <w:lang w:bidi="ar-JO"/>
              </w:rPr>
              <w:t xml:space="preserve"> وبنيتها</w:t>
            </w:r>
          </w:p>
        </w:tc>
        <w:tc>
          <w:tcPr>
            <w:tcW w:w="6761" w:type="dxa"/>
            <w:tcBorders>
              <w:top w:val="single" w:sz="8" w:space="0" w:color="000000"/>
              <w:left w:val="single" w:sz="8" w:space="0" w:color="000000"/>
              <w:bottom w:val="single" w:sz="8" w:space="0" w:color="000000"/>
              <w:right w:val="single" w:sz="8" w:space="0" w:color="000000"/>
            </w:tcBorders>
            <w:shd w:val="clear" w:color="auto" w:fill="FFFFFF"/>
          </w:tcPr>
          <w:p w:rsidR="008961CF" w:rsidRPr="006B745C" w:rsidRDefault="008961CF" w:rsidP="006B745C">
            <w:pPr>
              <w:pStyle w:val="ListParagraph"/>
              <w:numPr>
                <w:ilvl w:val="0"/>
                <w:numId w:val="38"/>
              </w:numPr>
              <w:bidi/>
              <w:spacing w:after="0" w:line="240" w:lineRule="auto"/>
              <w:ind w:left="415" w:hanging="415"/>
              <w:jc w:val="lowKashida"/>
              <w:rPr>
                <w:rFonts w:ascii="Simplified Arabic" w:eastAsia="Calibri" w:hAnsi="Simplified Arabic" w:cs="Simplified Arabic"/>
                <w:sz w:val="28"/>
                <w:szCs w:val="28"/>
                <w:lang w:bidi="ar-JO"/>
              </w:rPr>
            </w:pPr>
            <w:r w:rsidRPr="006B745C">
              <w:rPr>
                <w:rFonts w:ascii="Simplified Arabic" w:eastAsia="Calibri" w:hAnsi="Simplified Arabic" w:cs="Simplified Arabic"/>
                <w:sz w:val="28"/>
                <w:szCs w:val="28"/>
                <w:rtl/>
                <w:lang w:bidi="ar-JO"/>
              </w:rPr>
              <w:t>يقدّم تصوّرًا واضحًا عن طبيعة</w:t>
            </w:r>
            <w:r w:rsidRPr="006B745C">
              <w:rPr>
                <w:rFonts w:ascii="Simplified Arabic" w:eastAsia="Calibri" w:hAnsi="Simplified Arabic" w:cs="Simplified Arabic" w:hint="cs"/>
                <w:sz w:val="28"/>
                <w:szCs w:val="28"/>
                <w:rtl/>
                <w:lang w:bidi="ar-JO"/>
              </w:rPr>
              <w:t xml:space="preserve"> مادة</w:t>
            </w:r>
            <w:r w:rsidRPr="006B745C">
              <w:rPr>
                <w:rFonts w:ascii="Simplified Arabic" w:eastAsia="Calibri" w:hAnsi="Simplified Arabic" w:cs="Simplified Arabic"/>
                <w:sz w:val="28"/>
                <w:szCs w:val="28"/>
                <w:rtl/>
                <w:lang w:bidi="ar-JO"/>
              </w:rPr>
              <w:t xml:space="preserve"> علوم الأرض والبيئة</w:t>
            </w:r>
            <w:r w:rsidRPr="006B745C">
              <w:rPr>
                <w:rFonts w:ascii="Simplified Arabic" w:eastAsia="Calibri" w:hAnsi="Simplified Arabic" w:cs="Simplified Arabic" w:hint="cs"/>
                <w:sz w:val="28"/>
                <w:szCs w:val="28"/>
                <w:rtl/>
                <w:lang w:bidi="ar-JO"/>
              </w:rPr>
              <w:t>.</w:t>
            </w:r>
          </w:p>
          <w:p w:rsidR="008961CF" w:rsidRPr="006B745C" w:rsidRDefault="008961CF" w:rsidP="006B745C">
            <w:pPr>
              <w:pStyle w:val="ListParagraph"/>
              <w:numPr>
                <w:ilvl w:val="0"/>
                <w:numId w:val="38"/>
              </w:numPr>
              <w:bidi/>
              <w:spacing w:after="0" w:line="240" w:lineRule="auto"/>
              <w:ind w:left="415" w:hanging="415"/>
              <w:jc w:val="lowKashida"/>
              <w:rPr>
                <w:rFonts w:ascii="Simplified Arabic" w:eastAsia="Calibri" w:hAnsi="Simplified Arabic" w:cs="Simplified Arabic"/>
                <w:sz w:val="28"/>
                <w:szCs w:val="28"/>
                <w:lang w:bidi="ar-JO"/>
              </w:rPr>
            </w:pPr>
            <w:r w:rsidRPr="006B745C">
              <w:rPr>
                <w:rFonts w:ascii="Simplified Arabic" w:eastAsia="Calibri" w:hAnsi="Simplified Arabic" w:cs="Simplified Arabic" w:hint="cs"/>
                <w:sz w:val="28"/>
                <w:szCs w:val="28"/>
                <w:rtl/>
                <w:lang w:bidi="ar-JO"/>
              </w:rPr>
              <w:t xml:space="preserve">يناقش أهمية مادة </w:t>
            </w:r>
            <w:r w:rsidRPr="006B745C">
              <w:rPr>
                <w:rFonts w:ascii="Simplified Arabic" w:eastAsia="Calibri" w:hAnsi="Simplified Arabic" w:cs="Simplified Arabic"/>
                <w:sz w:val="28"/>
                <w:szCs w:val="28"/>
                <w:rtl/>
                <w:lang w:bidi="ar-JO"/>
              </w:rPr>
              <w:t>علوم الأرض والبيئة</w:t>
            </w:r>
            <w:r w:rsidRPr="006B745C">
              <w:rPr>
                <w:rFonts w:ascii="Simplified Arabic" w:eastAsia="Calibri" w:hAnsi="Simplified Arabic" w:cs="Simplified Arabic" w:hint="cs"/>
                <w:sz w:val="28"/>
                <w:szCs w:val="28"/>
                <w:rtl/>
                <w:lang w:bidi="ar-JO"/>
              </w:rPr>
              <w:t>.</w:t>
            </w:r>
          </w:p>
          <w:p w:rsidR="008961CF" w:rsidRPr="006B745C" w:rsidRDefault="008961CF" w:rsidP="006B745C">
            <w:pPr>
              <w:pStyle w:val="ListParagraph"/>
              <w:numPr>
                <w:ilvl w:val="0"/>
                <w:numId w:val="38"/>
              </w:numPr>
              <w:bidi/>
              <w:spacing w:after="0" w:line="240" w:lineRule="auto"/>
              <w:ind w:left="415" w:hanging="415"/>
              <w:jc w:val="lowKashida"/>
              <w:rPr>
                <w:rFonts w:ascii="Simplified Arabic" w:eastAsia="Calibri" w:hAnsi="Simplified Arabic" w:cs="Simplified Arabic"/>
                <w:sz w:val="28"/>
                <w:szCs w:val="28"/>
                <w:lang w:bidi="ar-JO"/>
              </w:rPr>
            </w:pPr>
            <w:r w:rsidRPr="006B745C">
              <w:rPr>
                <w:rFonts w:ascii="Simplified Arabic" w:eastAsia="Calibri" w:hAnsi="Simplified Arabic" w:cs="Simplified Arabic" w:hint="cs"/>
                <w:sz w:val="28"/>
                <w:szCs w:val="28"/>
                <w:rtl/>
                <w:lang w:bidi="ar-JO"/>
              </w:rPr>
              <w:t>يوضّح مستويات بنية مادة علوم الأرض والبيئة (حقائق ومفاهيم وتعميمات أو مبادئ وقوانين ونظريات).</w:t>
            </w:r>
          </w:p>
          <w:p w:rsidR="008961CF" w:rsidRPr="006B745C" w:rsidRDefault="008961CF" w:rsidP="006B745C">
            <w:pPr>
              <w:pStyle w:val="ListParagraph"/>
              <w:numPr>
                <w:ilvl w:val="0"/>
                <w:numId w:val="38"/>
              </w:numPr>
              <w:bidi/>
              <w:spacing w:after="0" w:line="240" w:lineRule="auto"/>
              <w:ind w:left="415" w:hanging="415"/>
              <w:jc w:val="lowKashida"/>
              <w:rPr>
                <w:rFonts w:ascii="Simplified Arabic" w:eastAsia="Calibri" w:hAnsi="Simplified Arabic" w:cs="Simplified Arabic"/>
                <w:sz w:val="28"/>
                <w:szCs w:val="28"/>
                <w:lang w:bidi="ar-JO"/>
              </w:rPr>
            </w:pPr>
            <w:r w:rsidRPr="006B745C">
              <w:rPr>
                <w:rFonts w:ascii="Simplified Arabic" w:eastAsia="Calibri" w:hAnsi="Simplified Arabic" w:cs="Simplified Arabic" w:hint="cs"/>
                <w:sz w:val="28"/>
                <w:szCs w:val="28"/>
                <w:rtl/>
                <w:lang w:bidi="ar-JO"/>
              </w:rPr>
              <w:t xml:space="preserve">يعرض أمثلة على أهم النظريات والقوانين والمبادئ والمفاهيم والحقائق ذات العلاقة بمادة علوم </w:t>
            </w:r>
            <w:r w:rsidRPr="006B745C">
              <w:rPr>
                <w:rFonts w:ascii="Simplified Arabic" w:eastAsia="Calibri" w:hAnsi="Simplified Arabic" w:cs="Simplified Arabic"/>
                <w:sz w:val="28"/>
                <w:szCs w:val="28"/>
                <w:rtl/>
                <w:lang w:bidi="ar-JO"/>
              </w:rPr>
              <w:t>الأرض والبيئة</w:t>
            </w:r>
            <w:r w:rsidRPr="006B745C">
              <w:rPr>
                <w:rFonts w:ascii="Simplified Arabic" w:eastAsia="Calibri" w:hAnsi="Simplified Arabic" w:cs="Simplified Arabic" w:hint="cs"/>
                <w:sz w:val="28"/>
                <w:szCs w:val="28"/>
                <w:rtl/>
                <w:lang w:bidi="ar-JO"/>
              </w:rPr>
              <w:t>.</w:t>
            </w:r>
          </w:p>
        </w:tc>
      </w:tr>
      <w:tr w:rsidR="008961CF" w:rsidRPr="008961CF" w:rsidTr="004635E3">
        <w:trPr>
          <w:trHeight w:val="1710"/>
        </w:trPr>
        <w:tc>
          <w:tcPr>
            <w:tcW w:w="1288" w:type="dxa"/>
            <w:vMerge/>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spacing w:after="0" w:line="240" w:lineRule="auto"/>
              <w:rPr>
                <w:rFonts w:ascii="Simplified Arabic" w:eastAsia="Times New Roman" w:hAnsi="Simplified Arabic" w:cs="Simplified Arabic"/>
                <w:b/>
                <w:bCs/>
                <w:sz w:val="28"/>
                <w:szCs w:val="28"/>
              </w:rPr>
            </w:pPr>
          </w:p>
        </w:tc>
        <w:tc>
          <w:tcPr>
            <w:tcW w:w="2312" w:type="dxa"/>
            <w:gridSpan w:val="2"/>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bidi/>
              <w:spacing w:after="0" w:line="240" w:lineRule="auto"/>
              <w:rPr>
                <w:rFonts w:ascii="Simplified Arabic" w:eastAsia="Times New Roman" w:hAnsi="Simplified Arabic" w:cs="Simplified Arabic"/>
                <w:sz w:val="28"/>
                <w:szCs w:val="28"/>
              </w:rPr>
            </w:pPr>
            <w:r w:rsidRPr="008961CF">
              <w:rPr>
                <w:rFonts w:ascii="Simplified Arabic" w:eastAsia="Times New Roman" w:hAnsi="Simplified Arabic" w:cs="Simplified Arabic"/>
                <w:b/>
                <w:bCs/>
                <w:sz w:val="28"/>
                <w:szCs w:val="28"/>
                <w:rtl/>
                <w:lang w:bidi="ar-JO"/>
              </w:rPr>
              <w:t>تطو</w:t>
            </w:r>
            <w:r w:rsidRPr="008961CF">
              <w:rPr>
                <w:rFonts w:ascii="Simplified Arabic" w:eastAsia="Times New Roman" w:hAnsi="Simplified Arabic" w:cs="Simplified Arabic" w:hint="cs"/>
                <w:b/>
                <w:bCs/>
                <w:sz w:val="28"/>
                <w:szCs w:val="28"/>
                <w:rtl/>
                <w:lang w:bidi="ar-JO"/>
              </w:rPr>
              <w:t>ّ</w:t>
            </w:r>
            <w:r w:rsidRPr="008961CF">
              <w:rPr>
                <w:rFonts w:ascii="Simplified Arabic" w:eastAsia="Times New Roman" w:hAnsi="Simplified Arabic" w:cs="Simplified Arabic"/>
                <w:b/>
                <w:bCs/>
                <w:sz w:val="28"/>
                <w:szCs w:val="28"/>
                <w:rtl/>
                <w:lang w:bidi="ar-JO"/>
              </w:rPr>
              <w:t>ر السياقات التاريخية للاكتشافات والاختراعات العلمية</w:t>
            </w:r>
          </w:p>
        </w:tc>
        <w:tc>
          <w:tcPr>
            <w:tcW w:w="6761" w:type="dxa"/>
            <w:tcBorders>
              <w:top w:val="single" w:sz="8" w:space="0" w:color="000000"/>
              <w:left w:val="single" w:sz="8" w:space="0" w:color="000000"/>
              <w:bottom w:val="single" w:sz="8" w:space="0" w:color="000000"/>
              <w:right w:val="single" w:sz="8" w:space="0" w:color="000000"/>
            </w:tcBorders>
            <w:shd w:val="clear" w:color="auto" w:fill="FFFFFF"/>
          </w:tcPr>
          <w:p w:rsidR="008961CF" w:rsidRPr="006B745C" w:rsidRDefault="008961CF" w:rsidP="006B745C">
            <w:pPr>
              <w:pStyle w:val="ListParagraph"/>
              <w:numPr>
                <w:ilvl w:val="0"/>
                <w:numId w:val="39"/>
              </w:numPr>
              <w:bidi/>
              <w:spacing w:after="0" w:line="240" w:lineRule="auto"/>
              <w:ind w:left="415"/>
              <w:jc w:val="lowKashida"/>
              <w:rPr>
                <w:rFonts w:ascii="Simplified Arabic" w:eastAsia="Times New Roman" w:hAnsi="Simplified Arabic" w:cs="Simplified Arabic"/>
                <w:sz w:val="28"/>
                <w:szCs w:val="28"/>
              </w:rPr>
            </w:pPr>
            <w:r w:rsidRPr="006B745C">
              <w:rPr>
                <w:rFonts w:ascii="Simplified Arabic" w:eastAsia="Calibri" w:hAnsi="Simplified Arabic" w:cs="Simplified Arabic"/>
                <w:sz w:val="28"/>
                <w:szCs w:val="28"/>
                <w:rtl/>
                <w:lang w:bidi="ar-JO"/>
              </w:rPr>
              <w:t>يلمّ بتاريخ تطوّر السياقات التاريخية للاكتشافات والاختراعات العلمية المرتبطة بعلوم الأرض والفضاء، وأهميتها.</w:t>
            </w:r>
          </w:p>
          <w:p w:rsidR="008961CF" w:rsidRPr="006B745C" w:rsidRDefault="008961CF" w:rsidP="006B745C">
            <w:pPr>
              <w:pStyle w:val="ListParagraph"/>
              <w:numPr>
                <w:ilvl w:val="0"/>
                <w:numId w:val="39"/>
              </w:numPr>
              <w:bidi/>
              <w:spacing w:after="0" w:line="240" w:lineRule="auto"/>
              <w:ind w:left="415"/>
              <w:jc w:val="lowKashida"/>
              <w:rPr>
                <w:rFonts w:ascii="Simplified Arabic" w:eastAsia="Calibri" w:hAnsi="Simplified Arabic" w:cs="Simplified Arabic"/>
                <w:sz w:val="28"/>
                <w:szCs w:val="28"/>
                <w:lang w:bidi="ar-JO"/>
              </w:rPr>
            </w:pPr>
            <w:r w:rsidRPr="006B745C">
              <w:rPr>
                <w:rFonts w:ascii="Simplified Arabic" w:eastAsia="Times New Roman" w:hAnsi="Simplified Arabic" w:cs="Simplified Arabic" w:hint="cs"/>
                <w:sz w:val="28"/>
                <w:szCs w:val="28"/>
                <w:rtl/>
              </w:rPr>
              <w:t xml:space="preserve">يناقش أثر </w:t>
            </w:r>
            <w:r w:rsidRPr="006B745C">
              <w:rPr>
                <w:rFonts w:ascii="Simplified Arabic" w:eastAsia="Calibri" w:hAnsi="Simplified Arabic" w:cs="Simplified Arabic"/>
                <w:sz w:val="28"/>
                <w:szCs w:val="28"/>
                <w:rtl/>
                <w:lang w:bidi="ar-JO"/>
              </w:rPr>
              <w:t>تطوّر السياقات التاريخية للاكتشافات والاختراعات العلمية المرتبطة بعلوم الأرض والفضاء</w:t>
            </w:r>
            <w:r w:rsidRPr="006B745C">
              <w:rPr>
                <w:rFonts w:ascii="Simplified Arabic" w:eastAsia="Calibri" w:hAnsi="Simplified Arabic" w:cs="Simplified Arabic" w:hint="cs"/>
                <w:sz w:val="28"/>
                <w:szCs w:val="28"/>
                <w:rtl/>
                <w:lang w:bidi="ar-JO"/>
              </w:rPr>
              <w:t xml:space="preserve"> </w:t>
            </w:r>
            <w:r w:rsidRPr="006B745C">
              <w:rPr>
                <w:rFonts w:ascii="Simplified Arabic" w:eastAsia="Calibri" w:hAnsi="Simplified Arabic" w:cs="Simplified Arabic"/>
                <w:sz w:val="28"/>
                <w:szCs w:val="28"/>
                <w:rtl/>
                <w:lang w:bidi="ar-JO"/>
              </w:rPr>
              <w:t>في مناحي الحياة المتنوعة ويقدّم أمثلة عليها.</w:t>
            </w:r>
          </w:p>
        </w:tc>
      </w:tr>
      <w:tr w:rsidR="008961CF" w:rsidRPr="008961CF" w:rsidTr="004635E3">
        <w:trPr>
          <w:trHeight w:val="831"/>
        </w:trPr>
        <w:tc>
          <w:tcPr>
            <w:tcW w:w="1288" w:type="dxa"/>
            <w:vMerge/>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bidi/>
              <w:spacing w:after="0" w:line="256" w:lineRule="auto"/>
              <w:rPr>
                <w:rFonts w:ascii="Simplified Arabic" w:eastAsia="Times New Roman" w:hAnsi="Simplified Arabic" w:cs="Simplified Arabic"/>
                <w:b/>
                <w:bCs/>
                <w:sz w:val="28"/>
                <w:szCs w:val="28"/>
              </w:rPr>
            </w:pPr>
          </w:p>
        </w:tc>
        <w:tc>
          <w:tcPr>
            <w:tcW w:w="2312" w:type="dxa"/>
            <w:gridSpan w:val="2"/>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bidi/>
              <w:spacing w:after="0" w:line="256" w:lineRule="auto"/>
              <w:rPr>
                <w:rFonts w:ascii="Simplified Arabic" w:eastAsia="Times New Roman" w:hAnsi="Simplified Arabic" w:cs="Simplified Arabic"/>
                <w:color w:val="FF0000"/>
                <w:sz w:val="28"/>
                <w:szCs w:val="28"/>
              </w:rPr>
            </w:pPr>
            <w:r w:rsidRPr="008961CF">
              <w:rPr>
                <w:rFonts w:ascii="Simplified Arabic" w:eastAsia="Times New Roman" w:hAnsi="Simplified Arabic" w:cs="Simplified Arabic"/>
                <w:b/>
                <w:bCs/>
                <w:color w:val="000000"/>
                <w:sz w:val="28"/>
                <w:szCs w:val="28"/>
                <w:rtl/>
                <w:lang w:bidi="ar-JO"/>
              </w:rPr>
              <w:t xml:space="preserve">الرياضيات ودورها في تعلم </w:t>
            </w:r>
            <w:r w:rsidRPr="008961CF">
              <w:rPr>
                <w:rFonts w:ascii="Simplified Arabic" w:eastAsia="Calibri" w:hAnsi="Simplified Arabic" w:cs="Simplified Arabic"/>
                <w:b/>
                <w:bCs/>
                <w:color w:val="000000"/>
                <w:sz w:val="28"/>
                <w:szCs w:val="28"/>
                <w:rtl/>
                <w:lang w:bidi="ar-JO"/>
              </w:rPr>
              <w:t>علوم الأرض والبيئة</w:t>
            </w:r>
          </w:p>
        </w:tc>
        <w:tc>
          <w:tcPr>
            <w:tcW w:w="6761" w:type="dxa"/>
            <w:tcBorders>
              <w:top w:val="single" w:sz="8" w:space="0" w:color="000000"/>
              <w:left w:val="single" w:sz="8" w:space="0" w:color="000000"/>
              <w:bottom w:val="single" w:sz="8" w:space="0" w:color="000000"/>
              <w:right w:val="single" w:sz="8" w:space="0" w:color="000000"/>
            </w:tcBorders>
            <w:shd w:val="clear" w:color="auto" w:fill="FFFFFF"/>
          </w:tcPr>
          <w:p w:rsidR="008961CF" w:rsidRPr="006B745C" w:rsidRDefault="008961CF" w:rsidP="006B745C">
            <w:pPr>
              <w:pStyle w:val="ListParagraph"/>
              <w:numPr>
                <w:ilvl w:val="0"/>
                <w:numId w:val="40"/>
              </w:numPr>
              <w:bidi/>
              <w:spacing w:after="0" w:line="240" w:lineRule="auto"/>
              <w:ind w:left="415" w:hanging="415"/>
              <w:jc w:val="lowKashida"/>
              <w:rPr>
                <w:rFonts w:ascii="Simplified Arabic" w:eastAsia="Times New Roman" w:hAnsi="Simplified Arabic" w:cs="Simplified Arabic"/>
                <w:sz w:val="28"/>
                <w:szCs w:val="28"/>
                <w:lang w:bidi="ar-JO"/>
              </w:rPr>
            </w:pPr>
            <w:r w:rsidRPr="006B745C">
              <w:rPr>
                <w:rFonts w:ascii="Simplified Arabic" w:eastAsia="Calibri" w:hAnsi="Simplified Arabic" w:cs="Simplified Arabic"/>
                <w:sz w:val="28"/>
                <w:szCs w:val="28"/>
                <w:rtl/>
                <w:lang w:bidi="ar-JO"/>
              </w:rPr>
              <w:t>يعرف العمليات الحسابية الأساسية وبعض المهارات ذات العلاقة بالرياضيات، ومفاهيمها وأدواتها المادية اللازمة في تعل</w:t>
            </w:r>
            <w:r w:rsidRPr="006B745C">
              <w:rPr>
                <w:rFonts w:ascii="Simplified Arabic" w:eastAsia="Calibri" w:hAnsi="Simplified Arabic" w:cs="Simplified Arabic" w:hint="cs"/>
                <w:sz w:val="28"/>
                <w:szCs w:val="28"/>
                <w:rtl/>
                <w:lang w:bidi="ar-JO"/>
              </w:rPr>
              <w:t>ّ</w:t>
            </w:r>
            <w:r w:rsidRPr="006B745C">
              <w:rPr>
                <w:rFonts w:ascii="Simplified Arabic" w:eastAsia="Calibri" w:hAnsi="Simplified Arabic" w:cs="Simplified Arabic"/>
                <w:sz w:val="28"/>
                <w:szCs w:val="28"/>
                <w:rtl/>
                <w:lang w:bidi="ar-JO"/>
              </w:rPr>
              <w:t>م علوم الأرض والبيئة</w:t>
            </w:r>
            <w:r w:rsidRPr="006B745C">
              <w:rPr>
                <w:rFonts w:ascii="Simplified Arabic" w:eastAsia="Calibri" w:hAnsi="Simplified Arabic" w:cs="Simplified Arabic" w:hint="cs"/>
                <w:sz w:val="28"/>
                <w:szCs w:val="28"/>
                <w:rtl/>
                <w:lang w:bidi="ar-JO"/>
              </w:rPr>
              <w:t>.</w:t>
            </w:r>
          </w:p>
          <w:p w:rsidR="008961CF" w:rsidRPr="006B745C" w:rsidRDefault="008961CF" w:rsidP="006B745C">
            <w:pPr>
              <w:pStyle w:val="ListParagraph"/>
              <w:numPr>
                <w:ilvl w:val="0"/>
                <w:numId w:val="40"/>
              </w:numPr>
              <w:bidi/>
              <w:spacing w:after="0" w:line="240" w:lineRule="auto"/>
              <w:ind w:left="415" w:hanging="415"/>
              <w:jc w:val="lowKashida"/>
              <w:rPr>
                <w:rFonts w:ascii="Simplified Arabic" w:eastAsia="Times New Roman" w:hAnsi="Simplified Arabic" w:cs="Simplified Arabic"/>
                <w:sz w:val="28"/>
                <w:szCs w:val="28"/>
                <w:rtl/>
                <w:lang w:bidi="ar-JO"/>
              </w:rPr>
            </w:pPr>
            <w:r w:rsidRPr="006B745C">
              <w:rPr>
                <w:rFonts w:ascii="Simplified Arabic" w:eastAsia="Calibri" w:hAnsi="Simplified Arabic" w:cs="Simplified Arabic" w:hint="cs"/>
                <w:sz w:val="28"/>
                <w:szCs w:val="28"/>
                <w:rtl/>
                <w:lang w:bidi="ar-JO"/>
              </w:rPr>
              <w:t xml:space="preserve">يطبق </w:t>
            </w:r>
            <w:r w:rsidRPr="006B745C">
              <w:rPr>
                <w:rFonts w:ascii="Simplified Arabic" w:eastAsia="Calibri" w:hAnsi="Simplified Arabic" w:cs="Simplified Arabic"/>
                <w:sz w:val="28"/>
                <w:szCs w:val="28"/>
                <w:rtl/>
                <w:lang w:bidi="ar-JO"/>
              </w:rPr>
              <w:t>العمليات الحسابية الأساسية وبعض المهارات ذات العلاقة بالرياضيات</w:t>
            </w:r>
            <w:r w:rsidRPr="006B745C">
              <w:rPr>
                <w:rFonts w:ascii="Simplified Arabic" w:eastAsia="Calibri" w:hAnsi="Simplified Arabic" w:cs="Simplified Arabic" w:hint="cs"/>
                <w:sz w:val="28"/>
                <w:szCs w:val="28"/>
                <w:rtl/>
                <w:lang w:bidi="ar-JO"/>
              </w:rPr>
              <w:t>؛ بما يسهم في تحقيق</w:t>
            </w:r>
            <w:r w:rsidRPr="006B745C">
              <w:rPr>
                <w:rFonts w:ascii="Simplified Arabic" w:eastAsia="Calibri" w:hAnsi="Simplified Arabic" w:cs="Simplified Arabic"/>
                <w:sz w:val="28"/>
                <w:szCs w:val="28"/>
                <w:rtl/>
                <w:lang w:bidi="ar-JO"/>
              </w:rPr>
              <w:t xml:space="preserve"> نتائج تعلم الطلبة لعلوم الأرض والبيئة.</w:t>
            </w:r>
          </w:p>
        </w:tc>
      </w:tr>
      <w:tr w:rsidR="008961CF" w:rsidRPr="008961CF" w:rsidTr="004635E3">
        <w:trPr>
          <w:trHeight w:val="554"/>
        </w:trPr>
        <w:tc>
          <w:tcPr>
            <w:tcW w:w="1288" w:type="dxa"/>
            <w:vMerge/>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spacing w:after="0" w:line="240" w:lineRule="auto"/>
              <w:rPr>
                <w:rFonts w:ascii="Simplified Arabic" w:eastAsia="Times New Roman" w:hAnsi="Simplified Arabic" w:cs="Simplified Arabic"/>
                <w:b/>
                <w:bCs/>
                <w:sz w:val="28"/>
                <w:szCs w:val="28"/>
              </w:rPr>
            </w:pPr>
          </w:p>
        </w:tc>
        <w:tc>
          <w:tcPr>
            <w:tcW w:w="2312" w:type="dxa"/>
            <w:gridSpan w:val="2"/>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bidi/>
              <w:spacing w:after="0" w:line="240" w:lineRule="auto"/>
              <w:rPr>
                <w:rFonts w:ascii="Simplified Arabic" w:eastAsia="Times New Roman" w:hAnsi="Simplified Arabic" w:cs="Simplified Arabic"/>
                <w:sz w:val="28"/>
                <w:szCs w:val="28"/>
              </w:rPr>
            </w:pPr>
            <w:r w:rsidRPr="008961CF">
              <w:rPr>
                <w:rFonts w:ascii="Simplified Arabic" w:eastAsia="Times New Roman" w:hAnsi="Simplified Arabic" w:cs="Simplified Arabic"/>
                <w:b/>
                <w:bCs/>
                <w:sz w:val="28"/>
                <w:szCs w:val="28"/>
                <w:rtl/>
                <w:lang w:bidi="ar-JO"/>
              </w:rPr>
              <w:t xml:space="preserve">الأمن والسلامة وتطبيقاتها في </w:t>
            </w:r>
            <w:r w:rsidRPr="008961CF">
              <w:rPr>
                <w:rFonts w:ascii="Simplified Arabic" w:eastAsia="Times New Roman" w:hAnsi="Simplified Arabic" w:cs="Simplified Arabic" w:hint="cs"/>
                <w:b/>
                <w:bCs/>
                <w:sz w:val="28"/>
                <w:szCs w:val="28"/>
                <w:rtl/>
                <w:lang w:bidi="ar-JO"/>
              </w:rPr>
              <w:t xml:space="preserve">مختبر </w:t>
            </w:r>
            <w:r w:rsidRPr="008961CF">
              <w:rPr>
                <w:rFonts w:ascii="Simplified Arabic" w:eastAsia="Calibri" w:hAnsi="Simplified Arabic" w:cs="Simplified Arabic"/>
                <w:b/>
                <w:bCs/>
                <w:sz w:val="28"/>
                <w:szCs w:val="28"/>
                <w:rtl/>
                <w:lang w:bidi="ar-JO"/>
              </w:rPr>
              <w:t>علوم الأرض والبيئة</w:t>
            </w:r>
          </w:p>
        </w:tc>
        <w:tc>
          <w:tcPr>
            <w:tcW w:w="6761" w:type="dxa"/>
            <w:tcBorders>
              <w:top w:val="single" w:sz="8" w:space="0" w:color="000000"/>
              <w:left w:val="single" w:sz="8" w:space="0" w:color="000000"/>
              <w:bottom w:val="single" w:sz="8" w:space="0" w:color="000000"/>
              <w:right w:val="single" w:sz="8" w:space="0" w:color="000000"/>
            </w:tcBorders>
            <w:shd w:val="clear" w:color="auto" w:fill="FFFFFF"/>
          </w:tcPr>
          <w:p w:rsidR="008961CF" w:rsidRPr="006B745C" w:rsidRDefault="008961CF" w:rsidP="006B745C">
            <w:pPr>
              <w:pStyle w:val="ListParagraph"/>
              <w:numPr>
                <w:ilvl w:val="0"/>
                <w:numId w:val="41"/>
              </w:numPr>
              <w:bidi/>
              <w:spacing w:after="0" w:line="240" w:lineRule="auto"/>
              <w:ind w:left="415" w:hanging="415"/>
              <w:jc w:val="lowKashida"/>
              <w:rPr>
                <w:rFonts w:ascii="Simplified Arabic" w:eastAsia="Calibri" w:hAnsi="Simplified Arabic" w:cs="Simplified Arabic"/>
                <w:sz w:val="28"/>
                <w:szCs w:val="28"/>
                <w:lang w:bidi="ar-JO"/>
              </w:rPr>
            </w:pPr>
            <w:r w:rsidRPr="006B745C">
              <w:rPr>
                <w:rFonts w:ascii="Simplified Arabic" w:eastAsia="Calibri" w:hAnsi="Simplified Arabic" w:cs="Simplified Arabic"/>
                <w:sz w:val="28"/>
                <w:szCs w:val="28"/>
                <w:rtl/>
                <w:lang w:bidi="ar-JO"/>
              </w:rPr>
              <w:t>يعرف المواد والأدوات المخبرية</w:t>
            </w:r>
            <w:r w:rsidRPr="006B745C">
              <w:rPr>
                <w:rFonts w:ascii="Simplified Arabic" w:eastAsia="Calibri" w:hAnsi="Simplified Arabic" w:cs="Simplified Arabic" w:hint="cs"/>
                <w:sz w:val="28"/>
                <w:szCs w:val="28"/>
                <w:rtl/>
                <w:lang w:bidi="ar-JO"/>
              </w:rPr>
              <w:t xml:space="preserve"> </w:t>
            </w:r>
            <w:r w:rsidRPr="006B745C">
              <w:rPr>
                <w:rFonts w:ascii="Simplified Arabic" w:eastAsia="Calibri" w:hAnsi="Simplified Arabic" w:cs="Simplified Arabic"/>
                <w:sz w:val="28"/>
                <w:szCs w:val="28"/>
                <w:rtl/>
                <w:lang w:bidi="ar-JO"/>
              </w:rPr>
              <w:t xml:space="preserve">وأسس قواعد حفظها وتصنيفها وطرق تخزينها في </w:t>
            </w:r>
            <w:r w:rsidRPr="006B745C">
              <w:rPr>
                <w:rFonts w:ascii="Simplified Arabic" w:eastAsia="Calibri" w:hAnsi="Simplified Arabic" w:cs="Simplified Arabic" w:hint="cs"/>
                <w:sz w:val="28"/>
                <w:szCs w:val="28"/>
                <w:rtl/>
                <w:lang w:bidi="ar-JO"/>
              </w:rPr>
              <w:t>مختبر علوم الأرض والبيئة</w:t>
            </w:r>
            <w:r w:rsidRPr="006B745C">
              <w:rPr>
                <w:rFonts w:ascii="Simplified Arabic" w:eastAsia="Calibri" w:hAnsi="Simplified Arabic" w:cs="Simplified Arabic"/>
                <w:sz w:val="28"/>
                <w:szCs w:val="28"/>
                <w:rtl/>
                <w:lang w:bidi="ar-JO"/>
              </w:rPr>
              <w:t xml:space="preserve">. </w:t>
            </w:r>
          </w:p>
          <w:p w:rsidR="008961CF" w:rsidRPr="006B745C" w:rsidRDefault="008961CF" w:rsidP="006B745C">
            <w:pPr>
              <w:pStyle w:val="ListParagraph"/>
              <w:numPr>
                <w:ilvl w:val="0"/>
                <w:numId w:val="41"/>
              </w:numPr>
              <w:bidi/>
              <w:spacing w:after="0" w:line="240" w:lineRule="auto"/>
              <w:ind w:left="415" w:hanging="415"/>
              <w:jc w:val="lowKashida"/>
              <w:rPr>
                <w:rFonts w:ascii="Simplified Arabic" w:eastAsia="Calibri" w:hAnsi="Simplified Arabic" w:cs="Simplified Arabic"/>
                <w:sz w:val="28"/>
                <w:szCs w:val="28"/>
                <w:lang w:bidi="ar-JO"/>
              </w:rPr>
            </w:pPr>
            <w:r w:rsidRPr="006B745C">
              <w:rPr>
                <w:rFonts w:ascii="Arial" w:eastAsia="Calibri" w:hAnsi="Arial" w:cs="Arial" w:hint="cs"/>
                <w:sz w:val="28"/>
                <w:szCs w:val="28"/>
                <w:rtl/>
                <w:lang w:bidi="ar-JO"/>
              </w:rPr>
              <w:t>يقترح قائمة تضم مجموعة من</w:t>
            </w:r>
            <w:r w:rsidRPr="006B745C">
              <w:rPr>
                <w:rFonts w:ascii="Simplified Arabic" w:eastAsia="Calibri" w:hAnsi="Simplified Arabic" w:cs="Simplified Arabic"/>
                <w:sz w:val="28"/>
                <w:szCs w:val="28"/>
                <w:rtl/>
                <w:lang w:bidi="ar-JO"/>
              </w:rPr>
              <w:t xml:space="preserve"> لوحات إرشادية تتعلق بإجراءات الأمن والسلامة في المختبر، وأخرى تتعلق بالإسعافات الأولية.</w:t>
            </w:r>
          </w:p>
          <w:p w:rsidR="008961CF" w:rsidRPr="006B745C" w:rsidRDefault="008961CF" w:rsidP="006B745C">
            <w:pPr>
              <w:pStyle w:val="ListParagraph"/>
              <w:numPr>
                <w:ilvl w:val="0"/>
                <w:numId w:val="41"/>
              </w:numPr>
              <w:bidi/>
              <w:spacing w:after="0" w:line="240" w:lineRule="auto"/>
              <w:ind w:left="415" w:hanging="415"/>
              <w:jc w:val="lowKashida"/>
              <w:rPr>
                <w:rFonts w:ascii="Simplified Arabic" w:eastAsia="Calibri" w:hAnsi="Simplified Arabic" w:cs="Simplified Arabic"/>
                <w:sz w:val="28"/>
                <w:szCs w:val="28"/>
                <w:rtl/>
                <w:lang w:bidi="ar-JO"/>
              </w:rPr>
            </w:pPr>
            <w:r w:rsidRPr="006B745C">
              <w:rPr>
                <w:rFonts w:ascii="Simplified Arabic" w:eastAsia="Calibri" w:hAnsi="Simplified Arabic" w:cs="Simplified Arabic" w:hint="cs"/>
                <w:sz w:val="28"/>
                <w:szCs w:val="28"/>
                <w:rtl/>
                <w:lang w:bidi="ar-JO"/>
              </w:rPr>
              <w:t>يلمّ</w:t>
            </w:r>
            <w:r w:rsidRPr="006B745C">
              <w:rPr>
                <w:rFonts w:ascii="Simplified Arabic" w:eastAsia="Calibri" w:hAnsi="Simplified Arabic" w:cs="Simplified Arabic"/>
                <w:sz w:val="28"/>
                <w:szCs w:val="28"/>
                <w:rtl/>
                <w:lang w:bidi="ar-JO"/>
              </w:rPr>
              <w:t xml:space="preserve"> بإجراءات الأمن والسلامة والإسعافات الأولية في الميدان، </w:t>
            </w:r>
            <w:r w:rsidR="00777257" w:rsidRPr="006B745C">
              <w:rPr>
                <w:rFonts w:ascii="Simplified Arabic" w:eastAsia="Calibri" w:hAnsi="Simplified Arabic" w:cs="Simplified Arabic" w:hint="cs"/>
                <w:sz w:val="28"/>
                <w:szCs w:val="28"/>
                <w:rtl/>
                <w:lang w:bidi="ar-JO"/>
              </w:rPr>
              <w:t>ويوظفها</w:t>
            </w:r>
            <w:r w:rsidRPr="006B745C">
              <w:rPr>
                <w:rFonts w:ascii="Simplified Arabic" w:eastAsia="Calibri" w:hAnsi="Simplified Arabic" w:cs="Simplified Arabic"/>
                <w:sz w:val="28"/>
                <w:szCs w:val="28"/>
                <w:rtl/>
                <w:lang w:bidi="ar-JO"/>
              </w:rPr>
              <w:t xml:space="preserve"> بما يضمن سلامة الطلبة.</w:t>
            </w:r>
          </w:p>
        </w:tc>
      </w:tr>
      <w:tr w:rsidR="008961CF" w:rsidRPr="008961CF" w:rsidTr="004635E3">
        <w:trPr>
          <w:trHeight w:val="845"/>
        </w:trPr>
        <w:tc>
          <w:tcPr>
            <w:tcW w:w="128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keepNext/>
              <w:keepLines/>
              <w:pageBreakBefore/>
              <w:spacing w:after="0" w:line="240" w:lineRule="auto"/>
              <w:jc w:val="center"/>
              <w:outlineLvl w:val="0"/>
              <w:rPr>
                <w:rFonts w:ascii="Simplified Arabic" w:eastAsia="Times New Roman" w:hAnsi="Simplified Arabic" w:cs="Simplified Arabic"/>
                <w:b/>
                <w:bCs/>
                <w:color w:val="000000"/>
                <w:sz w:val="28"/>
                <w:szCs w:val="28"/>
                <w:rtl/>
                <w:lang w:bidi="ar-JO"/>
              </w:rPr>
            </w:pPr>
          </w:p>
          <w:p w:rsidR="008961CF" w:rsidRPr="008961CF" w:rsidRDefault="008961CF" w:rsidP="008961CF">
            <w:pPr>
              <w:keepNext/>
              <w:keepLines/>
              <w:pageBreakBefore/>
              <w:spacing w:after="0" w:line="240" w:lineRule="auto"/>
              <w:jc w:val="center"/>
              <w:outlineLvl w:val="0"/>
              <w:rPr>
                <w:rFonts w:ascii="Simplified Arabic" w:eastAsia="Times New Roman" w:hAnsi="Simplified Arabic" w:cs="Simplified Arabic"/>
                <w:b/>
                <w:bCs/>
                <w:color w:val="000000"/>
                <w:sz w:val="28"/>
                <w:szCs w:val="28"/>
                <w:rtl/>
                <w:lang w:bidi="ar-JO"/>
              </w:rPr>
            </w:pPr>
            <w:r w:rsidRPr="008961CF">
              <w:rPr>
                <w:rFonts w:ascii="Simplified Arabic" w:eastAsia="Times New Roman" w:hAnsi="Simplified Arabic" w:cs="Simplified Arabic"/>
                <w:b/>
                <w:bCs/>
                <w:color w:val="000000"/>
                <w:sz w:val="28"/>
                <w:szCs w:val="28"/>
                <w:rtl/>
                <w:lang w:bidi="ar-JO"/>
              </w:rPr>
              <w:t>التعلم والتعليم</w:t>
            </w:r>
          </w:p>
          <w:p w:rsidR="008961CF" w:rsidRPr="008961CF" w:rsidRDefault="008961CF" w:rsidP="008961CF">
            <w:pPr>
              <w:bidi/>
              <w:spacing w:after="0" w:line="240" w:lineRule="auto"/>
              <w:jc w:val="center"/>
              <w:rPr>
                <w:rFonts w:ascii="Simplified Arabic" w:eastAsia="Times New Roman" w:hAnsi="Simplified Arabic" w:cs="Simplified Arabic"/>
                <w:b/>
                <w:bCs/>
                <w:sz w:val="28"/>
                <w:szCs w:val="28"/>
              </w:rPr>
            </w:pPr>
          </w:p>
        </w:tc>
        <w:tc>
          <w:tcPr>
            <w:tcW w:w="2312" w:type="dxa"/>
            <w:gridSpan w:val="2"/>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bidi/>
              <w:spacing w:after="0" w:line="240" w:lineRule="auto"/>
              <w:rPr>
                <w:rFonts w:ascii="Simplified Arabic" w:eastAsia="Times New Roman" w:hAnsi="Simplified Arabic" w:cs="Simplified Arabic"/>
                <w:sz w:val="28"/>
                <w:szCs w:val="28"/>
              </w:rPr>
            </w:pPr>
            <w:r w:rsidRPr="008961CF">
              <w:rPr>
                <w:rFonts w:ascii="Simplified Arabic" w:eastAsia="Times New Roman" w:hAnsi="Simplified Arabic" w:cs="Simplified Arabic"/>
                <w:b/>
                <w:bCs/>
                <w:sz w:val="28"/>
                <w:szCs w:val="28"/>
                <w:rtl/>
                <w:lang w:bidi="ar-JO"/>
              </w:rPr>
              <w:t xml:space="preserve">التواصل حول </w:t>
            </w:r>
            <w:r w:rsidRPr="008961CF">
              <w:rPr>
                <w:rFonts w:ascii="Simplified Arabic" w:eastAsia="Calibri" w:hAnsi="Simplified Arabic" w:cs="Simplified Arabic"/>
                <w:b/>
                <w:bCs/>
                <w:sz w:val="28"/>
                <w:szCs w:val="28"/>
                <w:rtl/>
                <w:lang w:bidi="ar-JO"/>
              </w:rPr>
              <w:t>علوم الأرض والبيئة</w:t>
            </w:r>
          </w:p>
        </w:tc>
        <w:tc>
          <w:tcPr>
            <w:tcW w:w="6761" w:type="dxa"/>
            <w:tcBorders>
              <w:top w:val="single" w:sz="8" w:space="0" w:color="000000"/>
              <w:left w:val="single" w:sz="8" w:space="0" w:color="000000"/>
              <w:bottom w:val="single" w:sz="8" w:space="0" w:color="000000"/>
              <w:right w:val="single" w:sz="8" w:space="0" w:color="000000"/>
            </w:tcBorders>
            <w:shd w:val="clear" w:color="auto" w:fill="FFFFFF"/>
          </w:tcPr>
          <w:p w:rsidR="008961CF" w:rsidRPr="006B745C" w:rsidRDefault="008961CF" w:rsidP="006B745C">
            <w:pPr>
              <w:pStyle w:val="ListParagraph"/>
              <w:numPr>
                <w:ilvl w:val="0"/>
                <w:numId w:val="42"/>
              </w:numPr>
              <w:bidi/>
              <w:spacing w:after="0" w:line="240" w:lineRule="auto"/>
              <w:ind w:left="415"/>
              <w:jc w:val="lowKashida"/>
              <w:rPr>
                <w:rFonts w:ascii="Simplified Arabic" w:eastAsia="Times New Roman" w:hAnsi="Simplified Arabic" w:cs="Simplified Arabic"/>
                <w:color w:val="000000"/>
                <w:sz w:val="28"/>
                <w:szCs w:val="28"/>
                <w:rtl/>
                <w:lang w:bidi="ar-JO"/>
              </w:rPr>
            </w:pPr>
            <w:r w:rsidRPr="006B745C">
              <w:rPr>
                <w:rFonts w:ascii="Simplified Arabic" w:eastAsia="Times New Roman" w:hAnsi="Simplified Arabic" w:cs="Simplified Arabic"/>
                <w:color w:val="000000"/>
                <w:sz w:val="28"/>
                <w:szCs w:val="28"/>
                <w:rtl/>
                <w:lang w:bidi="ar-JO"/>
              </w:rPr>
              <w:t>يستخدم لغة بسيطة وواضحة في تقديم المفاهيم والأفكار العلمية.</w:t>
            </w:r>
          </w:p>
          <w:p w:rsidR="008961CF" w:rsidRPr="006B745C" w:rsidRDefault="008961CF" w:rsidP="006B745C">
            <w:pPr>
              <w:pStyle w:val="ListParagraph"/>
              <w:numPr>
                <w:ilvl w:val="0"/>
                <w:numId w:val="42"/>
              </w:numPr>
              <w:bidi/>
              <w:spacing w:after="0" w:line="240" w:lineRule="auto"/>
              <w:ind w:left="415"/>
              <w:jc w:val="lowKashida"/>
              <w:rPr>
                <w:rFonts w:ascii="Simplified Arabic" w:eastAsia="Times New Roman" w:hAnsi="Simplified Arabic" w:cs="Simplified Arabic"/>
                <w:kern w:val="24"/>
                <w:sz w:val="28"/>
                <w:szCs w:val="28"/>
                <w:rtl/>
              </w:rPr>
            </w:pPr>
            <w:r w:rsidRPr="006B745C">
              <w:rPr>
                <w:rFonts w:ascii="Simplified Arabic" w:eastAsia="Calibri" w:hAnsi="Simplified Arabic" w:cs="Simplified Arabic" w:hint="cs"/>
                <w:sz w:val="28"/>
                <w:szCs w:val="28"/>
                <w:rtl/>
                <w:lang w:bidi="ar-JO"/>
              </w:rPr>
              <w:t>يوظّف</w:t>
            </w:r>
            <w:r w:rsidRPr="006B745C">
              <w:rPr>
                <w:rFonts w:ascii="Simplified Arabic" w:eastAsia="Calibri" w:hAnsi="Simplified Arabic" w:cs="Simplified Arabic"/>
                <w:sz w:val="28"/>
                <w:szCs w:val="28"/>
                <w:rtl/>
                <w:lang w:bidi="ar-JO"/>
              </w:rPr>
              <w:t xml:space="preserve"> مهارات التواصل الفاعل حول علوم الأرض والبيئة، و</w:t>
            </w:r>
            <w:r w:rsidR="00D00275" w:rsidRPr="006B745C">
              <w:rPr>
                <w:rFonts w:ascii="Simplified Arabic" w:eastAsia="Calibri" w:hAnsi="Simplified Arabic" w:cs="Simplified Arabic" w:hint="cs"/>
                <w:sz w:val="28"/>
                <w:szCs w:val="28"/>
                <w:rtl/>
                <w:lang w:bidi="ar-JO"/>
              </w:rPr>
              <w:t>ي</w:t>
            </w:r>
            <w:r w:rsidRPr="006B745C">
              <w:rPr>
                <w:rFonts w:ascii="Simplified Arabic" w:eastAsia="Calibri" w:hAnsi="Simplified Arabic" w:cs="Simplified Arabic"/>
                <w:sz w:val="28"/>
                <w:szCs w:val="28"/>
                <w:rtl/>
                <w:lang w:bidi="ar-JO"/>
              </w:rPr>
              <w:t>عمل على تنمية مهارات اللغة العلمية لدى الطلبة.</w:t>
            </w:r>
          </w:p>
        </w:tc>
      </w:tr>
      <w:tr w:rsidR="008961CF" w:rsidRPr="008961CF" w:rsidTr="004635E3">
        <w:trPr>
          <w:trHeight w:val="845"/>
        </w:trPr>
        <w:tc>
          <w:tcPr>
            <w:tcW w:w="1288" w:type="dxa"/>
            <w:vMerge/>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spacing w:after="0" w:line="240" w:lineRule="auto"/>
              <w:rPr>
                <w:rFonts w:ascii="Simplified Arabic" w:eastAsia="Times New Roman" w:hAnsi="Simplified Arabic" w:cs="Simplified Arabic"/>
                <w:b/>
                <w:bCs/>
                <w:sz w:val="28"/>
                <w:szCs w:val="28"/>
              </w:rPr>
            </w:pPr>
          </w:p>
        </w:tc>
        <w:tc>
          <w:tcPr>
            <w:tcW w:w="2312" w:type="dxa"/>
            <w:gridSpan w:val="2"/>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bidi/>
              <w:spacing w:after="0" w:line="240" w:lineRule="auto"/>
              <w:rPr>
                <w:rFonts w:ascii="Simplified Arabic" w:eastAsia="Times New Roman" w:hAnsi="Simplified Arabic" w:cs="Simplified Arabic"/>
                <w:sz w:val="28"/>
                <w:szCs w:val="28"/>
              </w:rPr>
            </w:pPr>
            <w:r w:rsidRPr="008961CF">
              <w:rPr>
                <w:rFonts w:ascii="Simplified Arabic" w:eastAsia="Times New Roman" w:hAnsi="Simplified Arabic" w:cs="Simplified Arabic"/>
                <w:b/>
                <w:bCs/>
                <w:sz w:val="28"/>
                <w:szCs w:val="28"/>
                <w:rtl/>
                <w:lang w:bidi="ar-JO"/>
              </w:rPr>
              <w:t>الاختبارات الوطنية والدولية للعلوم</w:t>
            </w:r>
          </w:p>
        </w:tc>
        <w:tc>
          <w:tcPr>
            <w:tcW w:w="6761" w:type="dxa"/>
            <w:tcBorders>
              <w:top w:val="single" w:sz="8" w:space="0" w:color="000000"/>
              <w:left w:val="single" w:sz="8" w:space="0" w:color="000000"/>
              <w:bottom w:val="single" w:sz="8" w:space="0" w:color="000000"/>
              <w:right w:val="single" w:sz="8" w:space="0" w:color="000000"/>
            </w:tcBorders>
            <w:shd w:val="clear" w:color="auto" w:fill="FFFFFF"/>
          </w:tcPr>
          <w:p w:rsidR="008961CF" w:rsidRPr="006B745C" w:rsidRDefault="008961CF" w:rsidP="006B745C">
            <w:pPr>
              <w:pStyle w:val="ListParagraph"/>
              <w:numPr>
                <w:ilvl w:val="0"/>
                <w:numId w:val="43"/>
              </w:numPr>
              <w:bidi/>
              <w:spacing w:after="0" w:line="240" w:lineRule="auto"/>
              <w:ind w:left="415"/>
              <w:jc w:val="lowKashida"/>
              <w:rPr>
                <w:rFonts w:ascii="Simplified Arabic" w:eastAsia="Times New Roman" w:hAnsi="Simplified Arabic" w:cs="Simplified Arabic"/>
                <w:color w:val="000000"/>
                <w:sz w:val="28"/>
                <w:szCs w:val="28"/>
                <w:lang w:bidi="ar-JO"/>
              </w:rPr>
            </w:pPr>
            <w:r w:rsidRPr="006B745C">
              <w:rPr>
                <w:rFonts w:ascii="Arial" w:eastAsia="Times New Roman" w:hAnsi="Arial" w:cs="Arial" w:hint="cs"/>
                <w:sz w:val="28"/>
                <w:szCs w:val="28"/>
                <w:rtl/>
                <w:lang w:bidi="ar-JO"/>
              </w:rPr>
              <w:t xml:space="preserve">يشرح أمثلة </w:t>
            </w:r>
            <w:r w:rsidRPr="006B745C">
              <w:rPr>
                <w:rFonts w:ascii="Simplified Arabic" w:eastAsia="Times New Roman" w:hAnsi="Simplified Arabic" w:cs="Simplified Arabic"/>
                <w:color w:val="000000"/>
                <w:sz w:val="28"/>
                <w:szCs w:val="28"/>
                <w:rtl/>
                <w:lang w:bidi="ar-JO"/>
              </w:rPr>
              <w:t xml:space="preserve">على الاختبارات الوطنية والدولية والأدلة الإرشادية للدراسات الدولية ونتائج الطلبة فيها وأثرها في تحسين عملية التعلم.  </w:t>
            </w:r>
          </w:p>
          <w:p w:rsidR="008961CF" w:rsidRPr="006B745C" w:rsidRDefault="008961CF" w:rsidP="006B745C">
            <w:pPr>
              <w:pStyle w:val="ListParagraph"/>
              <w:numPr>
                <w:ilvl w:val="0"/>
                <w:numId w:val="43"/>
              </w:numPr>
              <w:bidi/>
              <w:spacing w:after="0" w:line="240" w:lineRule="auto"/>
              <w:ind w:left="415"/>
              <w:jc w:val="lowKashida"/>
              <w:rPr>
                <w:rFonts w:ascii="Simplified Arabic" w:eastAsia="Times New Roman" w:hAnsi="Simplified Arabic" w:cs="Simplified Arabic"/>
                <w:color w:val="000000"/>
                <w:sz w:val="28"/>
                <w:szCs w:val="28"/>
                <w:rtl/>
                <w:lang w:bidi="ar-JO"/>
              </w:rPr>
            </w:pPr>
            <w:r w:rsidRPr="006B745C">
              <w:rPr>
                <w:rFonts w:ascii="Simplified Arabic" w:eastAsia="Calibri" w:hAnsi="Simplified Arabic" w:cs="Simplified Arabic" w:hint="cs"/>
                <w:sz w:val="28"/>
                <w:szCs w:val="28"/>
                <w:rtl/>
                <w:lang w:bidi="ar-JO"/>
              </w:rPr>
              <w:t>يوجّه</w:t>
            </w:r>
            <w:r w:rsidRPr="006B745C">
              <w:rPr>
                <w:rFonts w:ascii="Simplified Arabic" w:eastAsia="Calibri" w:hAnsi="Simplified Arabic" w:cs="Simplified Arabic"/>
                <w:sz w:val="28"/>
                <w:szCs w:val="28"/>
                <w:rtl/>
                <w:lang w:bidi="ar-JO"/>
              </w:rPr>
              <w:t xml:space="preserve"> العملية التعلمية التعليمية في ضوء نتائج الطلبة في الاختبارات الوطنية والدولية لتحسين عملية </w:t>
            </w:r>
            <w:r w:rsidR="00D00275" w:rsidRPr="006B745C">
              <w:rPr>
                <w:rFonts w:ascii="Simplified Arabic" w:eastAsia="Calibri" w:hAnsi="Simplified Arabic" w:cs="Simplified Arabic" w:hint="cs"/>
                <w:sz w:val="28"/>
                <w:szCs w:val="28"/>
                <w:rtl/>
                <w:lang w:bidi="ar-JO"/>
              </w:rPr>
              <w:t>ال</w:t>
            </w:r>
            <w:r w:rsidRPr="006B745C">
              <w:rPr>
                <w:rFonts w:ascii="Simplified Arabic" w:eastAsia="Calibri" w:hAnsi="Simplified Arabic" w:cs="Simplified Arabic"/>
                <w:sz w:val="28"/>
                <w:szCs w:val="28"/>
                <w:rtl/>
                <w:lang w:bidi="ar-JO"/>
              </w:rPr>
              <w:t>تعلم لتعليم</w:t>
            </w:r>
            <w:r w:rsidRPr="006B745C">
              <w:rPr>
                <w:rFonts w:ascii="Simplified Arabic" w:eastAsia="Calibri" w:hAnsi="Simplified Arabic" w:cs="Simplified Arabic" w:hint="cs"/>
                <w:sz w:val="28"/>
                <w:szCs w:val="28"/>
                <w:rtl/>
                <w:lang w:bidi="ar-JO"/>
              </w:rPr>
              <w:t xml:space="preserve"> مادة علوم الأرض والبيئة</w:t>
            </w:r>
            <w:r w:rsidRPr="006B745C">
              <w:rPr>
                <w:rFonts w:ascii="Simplified Arabic" w:eastAsia="Calibri" w:hAnsi="Simplified Arabic" w:cs="Simplified Arabic"/>
                <w:sz w:val="28"/>
                <w:szCs w:val="28"/>
                <w:rtl/>
                <w:lang w:bidi="ar-JO"/>
              </w:rPr>
              <w:t>.</w:t>
            </w:r>
          </w:p>
        </w:tc>
      </w:tr>
      <w:tr w:rsidR="008961CF" w:rsidRPr="008961CF" w:rsidTr="004635E3">
        <w:trPr>
          <w:trHeight w:val="845"/>
        </w:trPr>
        <w:tc>
          <w:tcPr>
            <w:tcW w:w="1288" w:type="dxa"/>
            <w:vMerge/>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spacing w:after="0" w:line="240" w:lineRule="auto"/>
              <w:rPr>
                <w:rFonts w:ascii="Simplified Arabic" w:eastAsia="Times New Roman" w:hAnsi="Simplified Arabic" w:cs="Simplified Arabic"/>
                <w:b/>
                <w:bCs/>
                <w:sz w:val="28"/>
                <w:szCs w:val="28"/>
              </w:rPr>
            </w:pPr>
          </w:p>
        </w:tc>
        <w:tc>
          <w:tcPr>
            <w:tcW w:w="2312" w:type="dxa"/>
            <w:gridSpan w:val="2"/>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bidi/>
              <w:spacing w:after="0" w:line="240" w:lineRule="auto"/>
              <w:rPr>
                <w:rFonts w:ascii="Simplified Arabic" w:eastAsia="Times New Roman" w:hAnsi="Simplified Arabic" w:cs="Simplified Arabic"/>
                <w:sz w:val="28"/>
                <w:szCs w:val="28"/>
              </w:rPr>
            </w:pPr>
            <w:r w:rsidRPr="008961CF">
              <w:rPr>
                <w:rFonts w:ascii="Simplified Arabic" w:eastAsia="Times New Roman" w:hAnsi="Simplified Arabic" w:cs="Simplified Arabic"/>
                <w:b/>
                <w:bCs/>
                <w:sz w:val="28"/>
                <w:szCs w:val="28"/>
                <w:rtl/>
                <w:lang w:bidi="ar-JO"/>
              </w:rPr>
              <w:t>المفاهيم والمفاهيم البديلة والأخطاء المفاهمية</w:t>
            </w:r>
          </w:p>
        </w:tc>
        <w:tc>
          <w:tcPr>
            <w:tcW w:w="6761" w:type="dxa"/>
            <w:tcBorders>
              <w:top w:val="single" w:sz="8" w:space="0" w:color="000000"/>
              <w:left w:val="single" w:sz="8" w:space="0" w:color="000000"/>
              <w:bottom w:val="single" w:sz="8" w:space="0" w:color="000000"/>
              <w:right w:val="single" w:sz="8" w:space="0" w:color="000000"/>
            </w:tcBorders>
            <w:shd w:val="clear" w:color="auto" w:fill="FFFFFF"/>
          </w:tcPr>
          <w:p w:rsidR="008961CF" w:rsidRPr="006B745C" w:rsidRDefault="008961CF" w:rsidP="006B745C">
            <w:pPr>
              <w:pStyle w:val="ListParagraph"/>
              <w:numPr>
                <w:ilvl w:val="0"/>
                <w:numId w:val="43"/>
              </w:numPr>
              <w:bidi/>
              <w:spacing w:after="0" w:line="240" w:lineRule="auto"/>
              <w:ind w:left="415"/>
              <w:jc w:val="lowKashida"/>
              <w:rPr>
                <w:rFonts w:ascii="Simplified Arabic" w:eastAsia="Calibri" w:hAnsi="Simplified Arabic" w:cs="Simplified Arabic"/>
                <w:sz w:val="28"/>
                <w:szCs w:val="28"/>
                <w:lang w:bidi="ar-JO"/>
              </w:rPr>
            </w:pPr>
            <w:r w:rsidRPr="006B745C">
              <w:rPr>
                <w:rFonts w:ascii="Simplified Arabic" w:eastAsia="Calibri" w:hAnsi="Simplified Arabic" w:cs="Simplified Arabic" w:hint="cs"/>
                <w:sz w:val="28"/>
                <w:szCs w:val="28"/>
                <w:rtl/>
                <w:lang w:bidi="ar-JO"/>
              </w:rPr>
              <w:t>يك</w:t>
            </w:r>
            <w:r w:rsidRPr="006B745C">
              <w:rPr>
                <w:rFonts w:ascii="Simplified Arabic" w:eastAsia="Calibri" w:hAnsi="Simplified Arabic" w:cs="Simplified Arabic"/>
                <w:sz w:val="28"/>
                <w:szCs w:val="28"/>
                <w:rtl/>
                <w:lang w:bidi="ar-JO"/>
              </w:rPr>
              <w:t>شف عن المفاهيم (المسبقة والبديلة والأخطاء المفاهيمية) ذات العلاقة بعلوم الأرض والبيئة</w:t>
            </w:r>
            <w:r w:rsidRPr="006B745C">
              <w:rPr>
                <w:rFonts w:ascii="Simplified Arabic" w:eastAsia="Calibri" w:hAnsi="Simplified Arabic" w:cs="Simplified Arabic" w:hint="cs"/>
                <w:sz w:val="28"/>
                <w:szCs w:val="28"/>
                <w:rtl/>
                <w:lang w:bidi="ar-JO"/>
              </w:rPr>
              <w:t xml:space="preserve"> التي يمكن أن توجد</w:t>
            </w:r>
            <w:r w:rsidRPr="006B745C">
              <w:rPr>
                <w:rFonts w:ascii="Simplified Arabic" w:eastAsia="Calibri" w:hAnsi="Simplified Arabic" w:cs="Simplified Arabic"/>
                <w:sz w:val="28"/>
                <w:szCs w:val="28"/>
                <w:rtl/>
                <w:lang w:bidi="ar-JO"/>
              </w:rPr>
              <w:t xml:space="preserve"> لدى الطلبة</w:t>
            </w:r>
            <w:r w:rsidRPr="006B745C">
              <w:rPr>
                <w:rFonts w:ascii="Simplified Arabic" w:eastAsia="Calibri" w:hAnsi="Simplified Arabic" w:cs="Simplified Arabic" w:hint="cs"/>
                <w:sz w:val="28"/>
                <w:szCs w:val="28"/>
                <w:rtl/>
                <w:lang w:bidi="ar-JO"/>
              </w:rPr>
              <w:t>.</w:t>
            </w:r>
          </w:p>
          <w:p w:rsidR="008961CF" w:rsidRPr="006B745C" w:rsidRDefault="008961CF" w:rsidP="006B745C">
            <w:pPr>
              <w:pStyle w:val="ListParagraph"/>
              <w:numPr>
                <w:ilvl w:val="0"/>
                <w:numId w:val="43"/>
              </w:numPr>
              <w:bidi/>
              <w:spacing w:after="0" w:line="240" w:lineRule="auto"/>
              <w:ind w:left="415"/>
              <w:jc w:val="lowKashida"/>
              <w:rPr>
                <w:rFonts w:ascii="Simplified Arabic" w:eastAsia="Times New Roman" w:hAnsi="Simplified Arabic" w:cs="Simplified Arabic"/>
                <w:kern w:val="24"/>
                <w:sz w:val="28"/>
                <w:szCs w:val="28"/>
                <w:rtl/>
              </w:rPr>
            </w:pPr>
            <w:r w:rsidRPr="006B745C">
              <w:rPr>
                <w:rFonts w:ascii="Simplified Arabic" w:eastAsia="Calibri" w:hAnsi="Simplified Arabic" w:cs="Simplified Arabic" w:hint="cs"/>
                <w:sz w:val="28"/>
                <w:szCs w:val="28"/>
                <w:rtl/>
                <w:lang w:bidi="ar-JO"/>
              </w:rPr>
              <w:t xml:space="preserve">يعالج ما لدى الطلبة من </w:t>
            </w:r>
            <w:r w:rsidRPr="006B745C">
              <w:rPr>
                <w:rFonts w:ascii="Simplified Arabic" w:eastAsia="Calibri" w:hAnsi="Simplified Arabic" w:cs="Simplified Arabic"/>
                <w:sz w:val="28"/>
                <w:szCs w:val="28"/>
                <w:rtl/>
                <w:lang w:bidi="ar-JO"/>
              </w:rPr>
              <w:t>المفاهيم (المسبقة والبديلة والأخطاء المفاهيمية) ذات العلاقة بعلوم الأرض والبيئة لتحسين تعلمهم.</w:t>
            </w:r>
          </w:p>
        </w:tc>
      </w:tr>
      <w:tr w:rsidR="008961CF" w:rsidRPr="008961CF" w:rsidTr="004635E3">
        <w:trPr>
          <w:trHeight w:val="845"/>
        </w:trPr>
        <w:tc>
          <w:tcPr>
            <w:tcW w:w="1288" w:type="dxa"/>
            <w:vMerge/>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spacing w:after="0" w:line="240" w:lineRule="auto"/>
              <w:rPr>
                <w:rFonts w:ascii="Simplified Arabic" w:eastAsia="Times New Roman" w:hAnsi="Simplified Arabic" w:cs="Simplified Arabic"/>
                <w:b/>
                <w:bCs/>
                <w:sz w:val="28"/>
                <w:szCs w:val="28"/>
              </w:rPr>
            </w:pPr>
          </w:p>
        </w:tc>
        <w:tc>
          <w:tcPr>
            <w:tcW w:w="2312" w:type="dxa"/>
            <w:gridSpan w:val="2"/>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bidi/>
              <w:spacing w:after="0" w:line="240" w:lineRule="auto"/>
              <w:rPr>
                <w:rFonts w:ascii="Simplified Arabic" w:eastAsia="Times New Roman" w:hAnsi="Simplified Arabic" w:cs="Simplified Arabic"/>
                <w:sz w:val="28"/>
                <w:szCs w:val="28"/>
              </w:rPr>
            </w:pPr>
            <w:r w:rsidRPr="008961CF">
              <w:rPr>
                <w:rFonts w:ascii="Simplified Arabic" w:eastAsia="Times New Roman" w:hAnsi="Simplified Arabic" w:cs="Simplified Arabic"/>
                <w:b/>
                <w:bCs/>
                <w:sz w:val="28"/>
                <w:szCs w:val="28"/>
                <w:rtl/>
                <w:lang w:bidi="ar-JO"/>
              </w:rPr>
              <w:t>المهارات العلمية والتجارب العملية</w:t>
            </w:r>
          </w:p>
        </w:tc>
        <w:tc>
          <w:tcPr>
            <w:tcW w:w="6761" w:type="dxa"/>
            <w:tcBorders>
              <w:top w:val="single" w:sz="8" w:space="0" w:color="000000"/>
              <w:left w:val="single" w:sz="8" w:space="0" w:color="000000"/>
              <w:bottom w:val="single" w:sz="8" w:space="0" w:color="000000"/>
              <w:right w:val="single" w:sz="8" w:space="0" w:color="000000"/>
            </w:tcBorders>
            <w:shd w:val="clear" w:color="auto" w:fill="FFFFFF"/>
          </w:tcPr>
          <w:p w:rsidR="008961CF" w:rsidRPr="006B745C" w:rsidRDefault="008961CF" w:rsidP="006B745C">
            <w:pPr>
              <w:pStyle w:val="ListParagraph"/>
              <w:numPr>
                <w:ilvl w:val="0"/>
                <w:numId w:val="44"/>
              </w:numPr>
              <w:bidi/>
              <w:spacing w:after="0" w:line="240" w:lineRule="auto"/>
              <w:ind w:left="459" w:hanging="459"/>
              <w:jc w:val="lowKashida"/>
              <w:rPr>
                <w:rFonts w:ascii="Simplified Arabic" w:eastAsia="Times New Roman" w:hAnsi="Simplified Arabic" w:cs="Simplified Arabic"/>
                <w:sz w:val="28"/>
                <w:szCs w:val="28"/>
                <w:rtl/>
              </w:rPr>
            </w:pPr>
            <w:r w:rsidRPr="006B745C">
              <w:rPr>
                <w:rFonts w:ascii="Simplified Arabic" w:eastAsia="Times New Roman" w:hAnsi="Simplified Arabic" w:cs="Simplified Arabic" w:hint="cs"/>
                <w:sz w:val="28"/>
                <w:szCs w:val="28"/>
                <w:rtl/>
                <w:lang w:bidi="ar-JO"/>
              </w:rPr>
              <w:t>يوظّف</w:t>
            </w:r>
            <w:r w:rsidRPr="006B745C">
              <w:rPr>
                <w:rFonts w:ascii="Simplified Arabic" w:eastAsia="Times New Roman" w:hAnsi="Simplified Arabic" w:cs="Simplified Arabic"/>
                <w:sz w:val="28"/>
                <w:szCs w:val="28"/>
                <w:rtl/>
                <w:lang w:bidi="ar-JO"/>
              </w:rPr>
              <w:t xml:space="preserve"> معرفته لمهارات العلم </w:t>
            </w:r>
            <w:r w:rsidRPr="006B745C">
              <w:rPr>
                <w:rFonts w:ascii="Simplified Arabic" w:eastAsia="Calibri" w:hAnsi="Simplified Arabic" w:cs="Simplified Arabic"/>
                <w:sz w:val="28"/>
                <w:szCs w:val="28"/>
                <w:rtl/>
                <w:lang w:bidi="ar-JO"/>
              </w:rPr>
              <w:t xml:space="preserve">الأساسية </w:t>
            </w:r>
            <w:r w:rsidRPr="006B745C">
              <w:rPr>
                <w:rFonts w:ascii="Simplified Arabic" w:eastAsia="Times New Roman" w:hAnsi="Simplified Arabic" w:cs="Simplified Arabic"/>
                <w:sz w:val="28"/>
                <w:szCs w:val="28"/>
                <w:rtl/>
                <w:lang w:bidi="ar-JO"/>
              </w:rPr>
              <w:t xml:space="preserve">في </w:t>
            </w:r>
            <w:r w:rsidRPr="006B745C">
              <w:rPr>
                <w:rFonts w:ascii="Simplified Arabic" w:eastAsia="Times New Roman" w:hAnsi="Simplified Arabic" w:cs="Simplified Arabic" w:hint="cs"/>
                <w:sz w:val="28"/>
                <w:szCs w:val="28"/>
                <w:rtl/>
                <w:lang w:bidi="ar-JO"/>
              </w:rPr>
              <w:t>تنمية المهارات العلمية للطلبة في أثناء تعلمهم مادة علوم الأرض والبيئة.</w:t>
            </w:r>
          </w:p>
          <w:p w:rsidR="008961CF" w:rsidRPr="006B745C" w:rsidRDefault="008961CF" w:rsidP="006B745C">
            <w:pPr>
              <w:pStyle w:val="ListParagraph"/>
              <w:numPr>
                <w:ilvl w:val="0"/>
                <w:numId w:val="44"/>
              </w:numPr>
              <w:bidi/>
              <w:spacing w:after="0" w:line="240" w:lineRule="auto"/>
              <w:ind w:left="459" w:hanging="459"/>
              <w:jc w:val="lowKashida"/>
              <w:rPr>
                <w:rFonts w:ascii="Simplified Arabic" w:eastAsia="Times New Roman" w:hAnsi="Simplified Arabic" w:cs="Simplified Arabic"/>
                <w:color w:val="000000"/>
                <w:sz w:val="28"/>
                <w:szCs w:val="28"/>
                <w:rtl/>
                <w:lang w:bidi="ar-JO"/>
              </w:rPr>
            </w:pPr>
            <w:r w:rsidRPr="006B745C">
              <w:rPr>
                <w:rFonts w:ascii="Simplified Arabic" w:eastAsia="Calibri" w:hAnsi="Simplified Arabic" w:cs="Simplified Arabic" w:hint="cs"/>
                <w:sz w:val="28"/>
                <w:szCs w:val="28"/>
                <w:rtl/>
                <w:lang w:bidi="ar-JO"/>
              </w:rPr>
              <w:t>يقترح</w:t>
            </w:r>
            <w:r w:rsidRPr="006B745C">
              <w:rPr>
                <w:rFonts w:ascii="Simplified Arabic" w:eastAsia="Calibri" w:hAnsi="Simplified Arabic" w:cs="Simplified Arabic"/>
                <w:sz w:val="28"/>
                <w:szCs w:val="28"/>
                <w:rtl/>
                <w:lang w:bidi="ar-JO"/>
              </w:rPr>
              <w:t xml:space="preserve"> أنشطة وتجارب عملية</w:t>
            </w:r>
            <w:r w:rsidRPr="006B745C">
              <w:rPr>
                <w:rFonts w:ascii="Simplified Arabic" w:eastAsia="Calibri" w:hAnsi="Simplified Arabic" w:cs="Simplified Arabic" w:hint="cs"/>
                <w:sz w:val="28"/>
                <w:szCs w:val="28"/>
                <w:rtl/>
                <w:lang w:bidi="ar-JO"/>
              </w:rPr>
              <w:t xml:space="preserve"> مرتبطة ب</w:t>
            </w:r>
            <w:r w:rsidRPr="006B745C">
              <w:rPr>
                <w:rFonts w:ascii="Simplified Arabic" w:eastAsia="Times New Roman" w:hAnsi="Simplified Arabic" w:cs="Simplified Arabic" w:hint="cs"/>
                <w:sz w:val="28"/>
                <w:szCs w:val="28"/>
                <w:rtl/>
                <w:lang w:bidi="ar-JO"/>
              </w:rPr>
              <w:t>مادة علوم الأرض والبيئة</w:t>
            </w:r>
            <w:r w:rsidRPr="006B745C">
              <w:rPr>
                <w:rFonts w:ascii="Simplified Arabic" w:eastAsia="Calibri" w:hAnsi="Simplified Arabic" w:cs="Simplified Arabic"/>
                <w:sz w:val="28"/>
                <w:szCs w:val="28"/>
                <w:rtl/>
                <w:lang w:bidi="ar-JO"/>
              </w:rPr>
              <w:t xml:space="preserve">، </w:t>
            </w:r>
            <w:r w:rsidRPr="006B745C">
              <w:rPr>
                <w:rFonts w:ascii="Simplified Arabic" w:eastAsia="Calibri" w:hAnsi="Simplified Arabic" w:cs="Simplified Arabic" w:hint="cs"/>
                <w:sz w:val="28"/>
                <w:szCs w:val="28"/>
                <w:rtl/>
                <w:lang w:bidi="ar-JO"/>
              </w:rPr>
              <w:t xml:space="preserve">وآلية تنفيذها </w:t>
            </w:r>
            <w:r w:rsidRPr="006B745C">
              <w:rPr>
                <w:rFonts w:ascii="Simplified Arabic" w:eastAsia="Times New Roman" w:hAnsi="Simplified Arabic" w:cs="Simplified Arabic"/>
                <w:sz w:val="28"/>
                <w:szCs w:val="28"/>
                <w:rtl/>
                <w:lang w:bidi="ar-JO"/>
              </w:rPr>
              <w:t xml:space="preserve">بطريقة </w:t>
            </w:r>
            <w:r w:rsidRPr="006B745C">
              <w:rPr>
                <w:rFonts w:ascii="Simplified Arabic" w:eastAsia="Times New Roman" w:hAnsi="Simplified Arabic" w:cs="Simplified Arabic"/>
                <w:color w:val="000000"/>
                <w:sz w:val="28"/>
                <w:szCs w:val="28"/>
                <w:rtl/>
                <w:lang w:bidi="ar-JO"/>
              </w:rPr>
              <w:t>صحيحة وآمنة</w:t>
            </w:r>
            <w:r w:rsidRPr="006B745C">
              <w:rPr>
                <w:rFonts w:ascii="Simplified Arabic" w:eastAsia="Calibri" w:hAnsi="Simplified Arabic" w:cs="Simplified Arabic"/>
                <w:sz w:val="28"/>
                <w:szCs w:val="28"/>
                <w:rtl/>
                <w:lang w:bidi="ar-JO"/>
              </w:rPr>
              <w:t>، وتقويمها</w:t>
            </w:r>
            <w:r w:rsidRPr="006B745C">
              <w:rPr>
                <w:rFonts w:ascii="Simplified Arabic" w:eastAsia="Calibri" w:hAnsi="Simplified Arabic" w:cs="Simplified Arabic" w:hint="cs"/>
                <w:sz w:val="28"/>
                <w:szCs w:val="28"/>
                <w:rtl/>
                <w:lang w:bidi="ar-JO"/>
              </w:rPr>
              <w:t xml:space="preserve">، </w:t>
            </w:r>
            <w:r w:rsidRPr="006B745C">
              <w:rPr>
                <w:rFonts w:ascii="Simplified Arabic" w:eastAsia="Times New Roman" w:hAnsi="Simplified Arabic" w:cs="Simplified Arabic" w:hint="cs"/>
                <w:color w:val="000000"/>
                <w:sz w:val="28"/>
                <w:szCs w:val="28"/>
                <w:rtl/>
                <w:lang w:bidi="ar-JO"/>
              </w:rPr>
              <w:t>واستخلاص</w:t>
            </w:r>
            <w:r w:rsidRPr="006B745C">
              <w:rPr>
                <w:rFonts w:ascii="Simplified Arabic" w:eastAsia="Times New Roman" w:hAnsi="Simplified Arabic" w:cs="Simplified Arabic"/>
                <w:color w:val="000000"/>
                <w:sz w:val="28"/>
                <w:szCs w:val="28"/>
                <w:rtl/>
                <w:lang w:bidi="ar-JO"/>
              </w:rPr>
              <w:t xml:space="preserve"> </w:t>
            </w:r>
            <w:r w:rsidRPr="006B745C">
              <w:rPr>
                <w:rFonts w:ascii="Simplified Arabic" w:eastAsia="Times New Roman" w:hAnsi="Simplified Arabic" w:cs="Simplified Arabic" w:hint="cs"/>
                <w:color w:val="000000"/>
                <w:sz w:val="28"/>
                <w:szCs w:val="28"/>
                <w:rtl/>
                <w:lang w:bidi="ar-JO"/>
              </w:rPr>
              <w:t>نتائجها</w:t>
            </w:r>
            <w:r w:rsidRPr="006B745C">
              <w:rPr>
                <w:rFonts w:ascii="Simplified Arabic" w:eastAsia="Times New Roman" w:hAnsi="Simplified Arabic" w:cs="Simplified Arabic"/>
                <w:color w:val="000000"/>
                <w:sz w:val="28"/>
                <w:szCs w:val="28"/>
                <w:rtl/>
                <w:lang w:bidi="ar-JO"/>
              </w:rPr>
              <w:t xml:space="preserve"> بما يحقق تعلم الطلبة.</w:t>
            </w:r>
          </w:p>
        </w:tc>
      </w:tr>
      <w:tr w:rsidR="008961CF" w:rsidRPr="008961CF" w:rsidTr="004635E3">
        <w:trPr>
          <w:trHeight w:val="845"/>
        </w:trPr>
        <w:tc>
          <w:tcPr>
            <w:tcW w:w="12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961CF" w:rsidRPr="008961CF" w:rsidRDefault="008961CF" w:rsidP="008961CF">
            <w:pPr>
              <w:bidi/>
              <w:spacing w:after="0" w:line="240" w:lineRule="auto"/>
              <w:rPr>
                <w:rFonts w:ascii="Simplified Arabic" w:eastAsia="Times New Roman" w:hAnsi="Simplified Arabic" w:cs="Simplified Arabic"/>
                <w:b/>
                <w:bCs/>
                <w:sz w:val="28"/>
                <w:szCs w:val="28"/>
              </w:rPr>
            </w:pPr>
            <w:r w:rsidRPr="008961CF">
              <w:rPr>
                <w:rFonts w:ascii="Simplified Arabic" w:eastAsia="Times New Roman" w:hAnsi="Simplified Arabic" w:cs="Simplified Arabic"/>
                <w:b/>
                <w:bCs/>
                <w:sz w:val="28"/>
                <w:szCs w:val="28"/>
                <w:rtl/>
                <w:lang w:bidi="ar-JO"/>
              </w:rPr>
              <w:t>التفكير العلمي</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bidi/>
              <w:spacing w:after="0" w:line="240" w:lineRule="auto"/>
              <w:rPr>
                <w:rFonts w:ascii="Simplified Arabic" w:eastAsia="Times New Roman" w:hAnsi="Simplified Arabic" w:cs="Simplified Arabic"/>
                <w:sz w:val="28"/>
                <w:szCs w:val="28"/>
              </w:rPr>
            </w:pPr>
            <w:r w:rsidRPr="008961CF">
              <w:rPr>
                <w:rFonts w:ascii="Simplified Arabic" w:eastAsia="Times New Roman" w:hAnsi="Simplified Arabic" w:cs="Simplified Arabic"/>
                <w:b/>
                <w:bCs/>
                <w:sz w:val="28"/>
                <w:szCs w:val="28"/>
                <w:rtl/>
                <w:lang w:bidi="ar-JO"/>
              </w:rPr>
              <w:t>مهارات التفكير العلمي</w:t>
            </w:r>
          </w:p>
        </w:tc>
        <w:tc>
          <w:tcPr>
            <w:tcW w:w="6805" w:type="dxa"/>
            <w:gridSpan w:val="2"/>
            <w:tcBorders>
              <w:top w:val="single" w:sz="8" w:space="0" w:color="000000"/>
              <w:left w:val="single" w:sz="8" w:space="0" w:color="000000"/>
              <w:bottom w:val="single" w:sz="8" w:space="0" w:color="000000"/>
              <w:right w:val="single" w:sz="8" w:space="0" w:color="000000"/>
            </w:tcBorders>
            <w:shd w:val="clear" w:color="auto" w:fill="FFFFFF"/>
          </w:tcPr>
          <w:p w:rsidR="008961CF" w:rsidRPr="006B745C" w:rsidRDefault="008961CF" w:rsidP="006B745C">
            <w:pPr>
              <w:pStyle w:val="ListParagraph"/>
              <w:numPr>
                <w:ilvl w:val="0"/>
                <w:numId w:val="44"/>
              </w:numPr>
              <w:bidi/>
              <w:spacing w:after="0" w:line="240" w:lineRule="auto"/>
              <w:ind w:left="459" w:hanging="459"/>
              <w:jc w:val="lowKashida"/>
              <w:rPr>
                <w:rFonts w:ascii="Simplified Arabic" w:eastAsia="Calibri" w:hAnsi="Simplified Arabic" w:cs="Simplified Arabic"/>
                <w:sz w:val="28"/>
                <w:szCs w:val="28"/>
                <w:rtl/>
                <w:lang w:bidi="ar-JO"/>
              </w:rPr>
            </w:pPr>
            <w:r w:rsidRPr="006B745C">
              <w:rPr>
                <w:rFonts w:ascii="Simplified Arabic" w:eastAsia="Calibri" w:hAnsi="Simplified Arabic" w:cs="Simplified Arabic"/>
                <w:sz w:val="28"/>
                <w:szCs w:val="28"/>
                <w:rtl/>
                <w:lang w:bidi="ar-JO"/>
              </w:rPr>
              <w:t>ي</w:t>
            </w:r>
            <w:r w:rsidRPr="006B745C">
              <w:rPr>
                <w:rFonts w:ascii="Simplified Arabic" w:eastAsia="Calibri" w:hAnsi="Simplified Arabic" w:cs="Simplified Arabic" w:hint="cs"/>
                <w:sz w:val="28"/>
                <w:szCs w:val="28"/>
                <w:rtl/>
                <w:lang w:bidi="ar-JO"/>
              </w:rPr>
              <w:t xml:space="preserve">عرف </w:t>
            </w:r>
            <w:r w:rsidRPr="006B745C">
              <w:rPr>
                <w:rFonts w:ascii="Simplified Arabic" w:eastAsia="Calibri" w:hAnsi="Simplified Arabic" w:cs="Simplified Arabic"/>
                <w:sz w:val="28"/>
                <w:szCs w:val="28"/>
                <w:rtl/>
                <w:lang w:bidi="ar-JO"/>
              </w:rPr>
              <w:t>مهارات التفكير العلمي والإبداعي</w:t>
            </w:r>
            <w:r w:rsidRPr="006B745C">
              <w:rPr>
                <w:rFonts w:ascii="Simplified Arabic" w:eastAsia="Calibri" w:hAnsi="Simplified Arabic" w:cs="Simplified Arabic" w:hint="cs"/>
                <w:sz w:val="28"/>
                <w:szCs w:val="28"/>
                <w:rtl/>
                <w:lang w:bidi="ar-JO"/>
              </w:rPr>
              <w:t xml:space="preserve">، </w:t>
            </w:r>
            <w:r w:rsidRPr="006B745C">
              <w:rPr>
                <w:rFonts w:ascii="Simplified Arabic" w:eastAsia="Calibri" w:hAnsi="Simplified Arabic" w:cs="Simplified Arabic"/>
                <w:sz w:val="28"/>
                <w:szCs w:val="28"/>
                <w:rtl/>
                <w:lang w:bidi="ar-JO"/>
              </w:rPr>
              <w:t>والتفكير الناقد.</w:t>
            </w:r>
          </w:p>
          <w:p w:rsidR="008961CF" w:rsidRPr="006B745C" w:rsidRDefault="008961CF" w:rsidP="006B745C">
            <w:pPr>
              <w:pStyle w:val="ListParagraph"/>
              <w:numPr>
                <w:ilvl w:val="0"/>
                <w:numId w:val="44"/>
              </w:numPr>
              <w:bidi/>
              <w:spacing w:after="0" w:line="240" w:lineRule="auto"/>
              <w:ind w:left="459" w:hanging="459"/>
              <w:jc w:val="lowKashida"/>
              <w:rPr>
                <w:rFonts w:ascii="Simplified Arabic" w:eastAsia="Times New Roman" w:hAnsi="Simplified Arabic" w:cs="Simplified Arabic"/>
                <w:kern w:val="24"/>
                <w:sz w:val="28"/>
                <w:szCs w:val="28"/>
                <w:rtl/>
              </w:rPr>
            </w:pPr>
            <w:r w:rsidRPr="006B745C">
              <w:rPr>
                <w:rFonts w:ascii="Simplified Arabic" w:eastAsia="Calibri" w:hAnsi="Simplified Arabic" w:cs="Simplified Arabic" w:hint="cs"/>
                <w:sz w:val="28"/>
                <w:szCs w:val="28"/>
                <w:rtl/>
                <w:lang w:bidi="ar-JO"/>
              </w:rPr>
              <w:t>يوظّف</w:t>
            </w:r>
            <w:r w:rsidRPr="006B745C">
              <w:rPr>
                <w:rFonts w:ascii="Simplified Arabic" w:eastAsia="Calibri" w:hAnsi="Simplified Arabic" w:cs="Simplified Arabic"/>
                <w:sz w:val="28"/>
                <w:szCs w:val="28"/>
                <w:rtl/>
                <w:lang w:bidi="ar-JO"/>
              </w:rPr>
              <w:t xml:space="preserve"> مهارات التفكير العلمي والإبداعي، والتفكير الناقد، في تعل</w:t>
            </w:r>
            <w:r w:rsidRPr="006B745C">
              <w:rPr>
                <w:rFonts w:ascii="Simplified Arabic" w:eastAsia="Calibri" w:hAnsi="Simplified Arabic" w:cs="Simplified Arabic" w:hint="cs"/>
                <w:sz w:val="28"/>
                <w:szCs w:val="28"/>
                <w:rtl/>
                <w:lang w:bidi="ar-JO"/>
              </w:rPr>
              <w:t>ّ</w:t>
            </w:r>
            <w:r w:rsidRPr="006B745C">
              <w:rPr>
                <w:rFonts w:ascii="Simplified Arabic" w:eastAsia="Calibri" w:hAnsi="Simplified Arabic" w:cs="Simplified Arabic"/>
                <w:sz w:val="28"/>
                <w:szCs w:val="28"/>
                <w:rtl/>
                <w:lang w:bidi="ar-JO"/>
              </w:rPr>
              <w:t>م علوم الأرض والبيئة.</w:t>
            </w:r>
          </w:p>
        </w:tc>
      </w:tr>
      <w:tr w:rsidR="008961CF" w:rsidRPr="008961CF" w:rsidTr="004635E3">
        <w:trPr>
          <w:trHeight w:val="845"/>
        </w:trPr>
        <w:tc>
          <w:tcPr>
            <w:tcW w:w="1288" w:type="dxa"/>
            <w:vMerge w:val="restart"/>
            <w:tcBorders>
              <w:top w:val="single" w:sz="8" w:space="0" w:color="000000"/>
              <w:left w:val="single" w:sz="8" w:space="0" w:color="000000"/>
              <w:right w:val="single" w:sz="8" w:space="0" w:color="000000"/>
            </w:tcBorders>
            <w:shd w:val="clear" w:color="auto" w:fill="FFFFFF"/>
          </w:tcPr>
          <w:p w:rsidR="008961CF" w:rsidRPr="008961CF" w:rsidRDefault="008961CF" w:rsidP="008961CF">
            <w:pPr>
              <w:bidi/>
              <w:spacing w:after="0" w:line="240" w:lineRule="auto"/>
              <w:rPr>
                <w:rFonts w:ascii="Simplified Arabic" w:eastAsia="Times New Roman" w:hAnsi="Simplified Arabic" w:cs="Simplified Arabic"/>
                <w:b/>
                <w:bCs/>
                <w:sz w:val="28"/>
                <w:szCs w:val="28"/>
              </w:rPr>
            </w:pPr>
            <w:r w:rsidRPr="008961CF">
              <w:rPr>
                <w:rFonts w:ascii="Simplified Arabic" w:eastAsia="Times New Roman" w:hAnsi="Simplified Arabic" w:cs="Simplified Arabic"/>
                <w:b/>
                <w:bCs/>
                <w:color w:val="000000"/>
                <w:sz w:val="28"/>
                <w:szCs w:val="28"/>
                <w:rtl/>
                <w:lang w:bidi="ar-JO"/>
              </w:rPr>
              <w:t>أخلاقيات تعلم العلوم وتعليمها</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bidi/>
              <w:spacing w:after="0" w:line="240" w:lineRule="auto"/>
              <w:rPr>
                <w:rFonts w:ascii="Simplified Arabic" w:eastAsia="Times New Roman" w:hAnsi="Simplified Arabic" w:cs="Simplified Arabic"/>
                <w:sz w:val="28"/>
                <w:szCs w:val="28"/>
              </w:rPr>
            </w:pPr>
            <w:r w:rsidRPr="008961CF">
              <w:rPr>
                <w:rFonts w:ascii="Simplified Arabic" w:eastAsia="Calibri" w:hAnsi="Simplified Arabic" w:cs="Simplified Arabic"/>
                <w:b/>
                <w:bCs/>
                <w:sz w:val="28"/>
                <w:szCs w:val="28"/>
                <w:rtl/>
                <w:lang w:bidi="ar-JO"/>
              </w:rPr>
              <w:t xml:space="preserve">القضايا الأخلاقية في </w:t>
            </w:r>
            <w:r w:rsidRPr="008961CF">
              <w:rPr>
                <w:rFonts w:ascii="Simplified Arabic" w:eastAsia="Calibri" w:hAnsi="Simplified Arabic" w:cs="Simplified Arabic" w:hint="cs"/>
                <w:b/>
                <w:bCs/>
                <w:sz w:val="28"/>
                <w:szCs w:val="28"/>
                <w:rtl/>
                <w:lang w:bidi="ar-JO"/>
              </w:rPr>
              <w:t>علوم الأرض والبيئة</w:t>
            </w:r>
          </w:p>
        </w:tc>
        <w:tc>
          <w:tcPr>
            <w:tcW w:w="6805" w:type="dxa"/>
            <w:gridSpan w:val="2"/>
            <w:tcBorders>
              <w:top w:val="single" w:sz="8" w:space="0" w:color="000000"/>
              <w:left w:val="single" w:sz="8" w:space="0" w:color="000000"/>
              <w:bottom w:val="single" w:sz="8" w:space="0" w:color="000000"/>
              <w:right w:val="single" w:sz="8" w:space="0" w:color="000000"/>
            </w:tcBorders>
            <w:shd w:val="clear" w:color="auto" w:fill="FFFFFF"/>
          </w:tcPr>
          <w:p w:rsidR="008961CF" w:rsidRPr="006B745C" w:rsidRDefault="008961CF" w:rsidP="006B745C">
            <w:pPr>
              <w:pStyle w:val="ListParagraph"/>
              <w:numPr>
                <w:ilvl w:val="0"/>
                <w:numId w:val="44"/>
              </w:numPr>
              <w:bidi/>
              <w:spacing w:after="0" w:line="240" w:lineRule="auto"/>
              <w:ind w:left="459" w:hanging="459"/>
              <w:jc w:val="lowKashida"/>
              <w:rPr>
                <w:rFonts w:ascii="Simplified Arabic" w:eastAsia="Times New Roman" w:hAnsi="Simplified Arabic" w:cs="Simplified Arabic"/>
                <w:color w:val="000000"/>
                <w:sz w:val="28"/>
                <w:szCs w:val="28"/>
                <w:lang w:bidi="ar-JO"/>
              </w:rPr>
            </w:pPr>
            <w:r w:rsidRPr="006B745C">
              <w:rPr>
                <w:rFonts w:ascii="Simplified Arabic" w:eastAsia="Times New Roman" w:hAnsi="Simplified Arabic" w:cs="Simplified Arabic"/>
                <w:color w:val="000000"/>
                <w:sz w:val="28"/>
                <w:szCs w:val="28"/>
                <w:rtl/>
                <w:lang w:bidi="ar-JO"/>
              </w:rPr>
              <w:t xml:space="preserve">يعرف بعض القضايا الأخلاقية </w:t>
            </w:r>
            <w:r w:rsidRPr="006B745C">
              <w:rPr>
                <w:rFonts w:ascii="Simplified Arabic" w:eastAsia="Calibri" w:hAnsi="Simplified Arabic" w:cs="Simplified Arabic"/>
                <w:sz w:val="28"/>
                <w:szCs w:val="28"/>
                <w:rtl/>
                <w:lang w:bidi="ar-JO"/>
              </w:rPr>
              <w:t>المثيرة للجدل ذات الصلة بعلوم الأرض والبيئة</w:t>
            </w:r>
            <w:r w:rsidRPr="006B745C">
              <w:rPr>
                <w:rFonts w:ascii="Simplified Arabic" w:eastAsia="Times New Roman" w:hAnsi="Simplified Arabic" w:cs="Simplified Arabic" w:hint="cs"/>
                <w:color w:val="000000"/>
                <w:sz w:val="28"/>
                <w:szCs w:val="28"/>
                <w:rtl/>
                <w:lang w:bidi="ar-JO"/>
              </w:rPr>
              <w:t>، وخاصة في ما يتعلق بالقضايا البيئية.</w:t>
            </w:r>
          </w:p>
          <w:p w:rsidR="008961CF" w:rsidRPr="006B745C" w:rsidRDefault="008961CF" w:rsidP="006B745C">
            <w:pPr>
              <w:pStyle w:val="ListParagraph"/>
              <w:numPr>
                <w:ilvl w:val="0"/>
                <w:numId w:val="44"/>
              </w:numPr>
              <w:bidi/>
              <w:spacing w:after="0" w:line="240" w:lineRule="auto"/>
              <w:ind w:left="459" w:hanging="459"/>
              <w:jc w:val="lowKashida"/>
              <w:rPr>
                <w:rFonts w:ascii="Simplified Arabic" w:eastAsia="Times New Roman" w:hAnsi="Simplified Arabic" w:cs="Simplified Arabic"/>
                <w:color w:val="000000"/>
                <w:sz w:val="28"/>
                <w:szCs w:val="28"/>
                <w:lang w:bidi="ar-JO"/>
              </w:rPr>
            </w:pPr>
            <w:r w:rsidRPr="006B745C">
              <w:rPr>
                <w:rFonts w:ascii="Simplified Arabic" w:eastAsia="Times New Roman" w:hAnsi="Simplified Arabic" w:cs="Simplified Arabic" w:hint="cs"/>
                <w:sz w:val="28"/>
                <w:szCs w:val="28"/>
                <w:rtl/>
                <w:lang w:bidi="ar-JO"/>
              </w:rPr>
              <w:t xml:space="preserve">يصف </w:t>
            </w:r>
            <w:r w:rsidRPr="006B745C">
              <w:rPr>
                <w:rFonts w:ascii="Simplified Arabic" w:eastAsia="Times New Roman" w:hAnsi="Simplified Arabic" w:cs="Simplified Arabic"/>
                <w:sz w:val="28"/>
                <w:szCs w:val="28"/>
                <w:rtl/>
                <w:lang w:bidi="ar-JO"/>
              </w:rPr>
              <w:t xml:space="preserve">تأثير </w:t>
            </w:r>
            <w:r w:rsidRPr="006B745C">
              <w:rPr>
                <w:rFonts w:ascii="Simplified Arabic" w:eastAsia="Times New Roman" w:hAnsi="Simplified Arabic" w:cs="Simplified Arabic"/>
                <w:color w:val="000000"/>
                <w:sz w:val="28"/>
                <w:szCs w:val="28"/>
                <w:rtl/>
                <w:lang w:bidi="ar-JO"/>
              </w:rPr>
              <w:t xml:space="preserve">القضايا الأخلاقية </w:t>
            </w:r>
            <w:r w:rsidRPr="006B745C">
              <w:rPr>
                <w:rFonts w:ascii="Simplified Arabic" w:eastAsia="Calibri" w:hAnsi="Simplified Arabic" w:cs="Simplified Arabic"/>
                <w:sz w:val="28"/>
                <w:szCs w:val="28"/>
                <w:rtl/>
                <w:lang w:bidi="ar-JO"/>
              </w:rPr>
              <w:t>المثيرة للجدل ذات الصلة بعلوم الأرض والبيئة</w:t>
            </w:r>
            <w:r w:rsidRPr="006B745C">
              <w:rPr>
                <w:rFonts w:ascii="Simplified Arabic" w:eastAsia="Times New Roman" w:hAnsi="Simplified Arabic" w:cs="Simplified Arabic"/>
                <w:color w:val="000000"/>
                <w:sz w:val="28"/>
                <w:szCs w:val="28"/>
                <w:rtl/>
                <w:lang w:bidi="ar-JO"/>
              </w:rPr>
              <w:t xml:space="preserve"> في تعلم الطلبة على اختلاف خلفياتهم الثقافية والاجتماعية والدينية والاقتصادية.</w:t>
            </w:r>
          </w:p>
          <w:p w:rsidR="008961CF" w:rsidRPr="006B745C" w:rsidRDefault="008961CF" w:rsidP="006B745C">
            <w:pPr>
              <w:pStyle w:val="ListParagraph"/>
              <w:numPr>
                <w:ilvl w:val="0"/>
                <w:numId w:val="44"/>
              </w:numPr>
              <w:bidi/>
              <w:spacing w:after="0" w:line="240" w:lineRule="auto"/>
              <w:ind w:left="459" w:hanging="459"/>
              <w:jc w:val="lowKashida"/>
              <w:rPr>
                <w:rFonts w:ascii="Simplified Arabic" w:eastAsia="Times New Roman" w:hAnsi="Simplified Arabic" w:cs="Simplified Arabic"/>
                <w:color w:val="000000"/>
                <w:sz w:val="28"/>
                <w:szCs w:val="28"/>
                <w:rtl/>
                <w:lang w:bidi="ar-JO"/>
              </w:rPr>
            </w:pPr>
            <w:r w:rsidRPr="006B745C">
              <w:rPr>
                <w:rFonts w:ascii="Simplified Arabic" w:eastAsia="Calibri" w:hAnsi="Simplified Arabic" w:cs="Simplified Arabic" w:hint="cs"/>
                <w:sz w:val="28"/>
                <w:szCs w:val="28"/>
                <w:rtl/>
                <w:lang w:bidi="ar-JO"/>
              </w:rPr>
              <w:t xml:space="preserve">يقترح طرقًا من شأنها إكساب </w:t>
            </w:r>
            <w:r w:rsidRPr="006B745C">
              <w:rPr>
                <w:rFonts w:ascii="Simplified Arabic" w:eastAsia="Calibri" w:hAnsi="Simplified Arabic" w:cs="Simplified Arabic"/>
                <w:sz w:val="28"/>
                <w:szCs w:val="28"/>
                <w:rtl/>
                <w:lang w:bidi="ar-JO"/>
              </w:rPr>
              <w:t>الطلبة مهارات التعامل مع</w:t>
            </w:r>
            <w:r w:rsidRPr="006B745C">
              <w:rPr>
                <w:rFonts w:ascii="Simplified Arabic" w:eastAsia="Calibri" w:hAnsi="Simplified Arabic" w:cs="Simplified Arabic" w:hint="cs"/>
                <w:sz w:val="28"/>
                <w:szCs w:val="28"/>
                <w:rtl/>
                <w:lang w:bidi="ar-JO"/>
              </w:rPr>
              <w:t xml:space="preserve"> </w:t>
            </w:r>
            <w:r w:rsidRPr="006B745C">
              <w:rPr>
                <w:rFonts w:ascii="Simplified Arabic" w:eastAsia="Times New Roman" w:hAnsi="Simplified Arabic" w:cs="Simplified Arabic"/>
                <w:color w:val="000000"/>
                <w:sz w:val="28"/>
                <w:szCs w:val="28"/>
                <w:rtl/>
                <w:lang w:bidi="ar-JO"/>
              </w:rPr>
              <w:t xml:space="preserve">القضايا الأخلاقية </w:t>
            </w:r>
            <w:r w:rsidRPr="006B745C">
              <w:rPr>
                <w:rFonts w:ascii="Simplified Arabic" w:eastAsia="Calibri" w:hAnsi="Simplified Arabic" w:cs="Simplified Arabic"/>
                <w:sz w:val="28"/>
                <w:szCs w:val="28"/>
                <w:rtl/>
                <w:lang w:bidi="ar-JO"/>
              </w:rPr>
              <w:t>المثيرة للجدل ذات الصلة بعلوم الأرض والبيئة</w:t>
            </w:r>
            <w:r w:rsidRPr="006B745C">
              <w:rPr>
                <w:rFonts w:ascii="Simplified Arabic" w:eastAsia="Calibri" w:hAnsi="Simplified Arabic" w:cs="Simplified Arabic" w:hint="cs"/>
                <w:sz w:val="28"/>
                <w:szCs w:val="28"/>
                <w:rtl/>
                <w:lang w:bidi="ar-JO"/>
              </w:rPr>
              <w:t xml:space="preserve">، </w:t>
            </w:r>
            <w:r w:rsidRPr="006B745C">
              <w:rPr>
                <w:rFonts w:ascii="Simplified Arabic" w:eastAsia="Times New Roman" w:hAnsi="Simplified Arabic" w:cs="Simplified Arabic" w:hint="cs"/>
                <w:color w:val="000000"/>
                <w:sz w:val="28"/>
                <w:szCs w:val="28"/>
                <w:rtl/>
                <w:lang w:bidi="ar-JO"/>
              </w:rPr>
              <w:t>وخاصة في ما يتعلق بالقضايا البيئية.</w:t>
            </w:r>
          </w:p>
        </w:tc>
      </w:tr>
      <w:tr w:rsidR="008961CF" w:rsidRPr="008961CF" w:rsidTr="004635E3">
        <w:trPr>
          <w:trHeight w:val="845"/>
        </w:trPr>
        <w:tc>
          <w:tcPr>
            <w:tcW w:w="1288" w:type="dxa"/>
            <w:vMerge/>
            <w:tcBorders>
              <w:left w:val="single" w:sz="8" w:space="0" w:color="000000"/>
              <w:bottom w:val="single" w:sz="8" w:space="0" w:color="000000"/>
              <w:right w:val="single" w:sz="8" w:space="0" w:color="000000"/>
            </w:tcBorders>
            <w:shd w:val="clear" w:color="auto" w:fill="FFFFFF"/>
          </w:tcPr>
          <w:p w:rsidR="008961CF" w:rsidRPr="008961CF" w:rsidRDefault="008961CF" w:rsidP="008961CF">
            <w:pPr>
              <w:spacing w:after="0" w:line="240" w:lineRule="auto"/>
              <w:rPr>
                <w:rFonts w:ascii="Simplified Arabic" w:eastAsia="Times New Roman" w:hAnsi="Simplified Arabic" w:cs="Simplified Arabic"/>
                <w:b/>
                <w:bCs/>
                <w:sz w:val="28"/>
                <w:szCs w:val="2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8961CF">
            <w:pPr>
              <w:bidi/>
              <w:spacing w:after="0" w:line="240" w:lineRule="auto"/>
              <w:rPr>
                <w:rFonts w:ascii="Simplified Arabic" w:eastAsia="Times New Roman" w:hAnsi="Simplified Arabic" w:cs="Simplified Arabic"/>
                <w:sz w:val="28"/>
                <w:szCs w:val="28"/>
              </w:rPr>
            </w:pPr>
            <w:r w:rsidRPr="008961CF">
              <w:rPr>
                <w:rFonts w:ascii="Simplified Arabic" w:eastAsia="Times New Roman" w:hAnsi="Simplified Arabic" w:cs="Simplified Arabic"/>
                <w:b/>
                <w:bCs/>
                <w:color w:val="000000"/>
                <w:sz w:val="28"/>
                <w:szCs w:val="28"/>
                <w:rtl/>
                <w:lang w:bidi="ar-JO"/>
              </w:rPr>
              <w:t>أخلاقيات البحث العلمي</w:t>
            </w:r>
          </w:p>
        </w:tc>
        <w:tc>
          <w:tcPr>
            <w:tcW w:w="6805" w:type="dxa"/>
            <w:gridSpan w:val="2"/>
            <w:tcBorders>
              <w:top w:val="single" w:sz="8" w:space="0" w:color="000000"/>
              <w:left w:val="single" w:sz="8" w:space="0" w:color="000000"/>
              <w:bottom w:val="single" w:sz="8" w:space="0" w:color="000000"/>
              <w:right w:val="single" w:sz="8" w:space="0" w:color="000000"/>
            </w:tcBorders>
            <w:shd w:val="clear" w:color="auto" w:fill="FFFFFF"/>
          </w:tcPr>
          <w:p w:rsidR="008961CF" w:rsidRPr="008961CF" w:rsidRDefault="008961CF" w:rsidP="006B745C">
            <w:pPr>
              <w:bidi/>
              <w:spacing w:after="0" w:line="240" w:lineRule="auto"/>
              <w:jc w:val="lowKashida"/>
              <w:rPr>
                <w:rFonts w:ascii="Simplified Arabic" w:eastAsia="Times New Roman" w:hAnsi="Simplified Arabic" w:cs="Simplified Arabic"/>
                <w:color w:val="000000"/>
                <w:sz w:val="28"/>
                <w:szCs w:val="28"/>
                <w:lang w:bidi="ar-JO"/>
              </w:rPr>
            </w:pPr>
            <w:r w:rsidRPr="008961CF">
              <w:rPr>
                <w:rFonts w:ascii="Simplified Arabic" w:eastAsia="Times New Roman" w:hAnsi="Simplified Arabic" w:cs="Simplified Arabic"/>
                <w:color w:val="000000"/>
                <w:sz w:val="28"/>
                <w:szCs w:val="28"/>
                <w:rtl/>
                <w:lang w:bidi="ar-JO"/>
              </w:rPr>
              <w:t xml:space="preserve">يعرف أخلاقيات البحث العلمي. </w:t>
            </w:r>
          </w:p>
          <w:p w:rsidR="008961CF" w:rsidRPr="006B745C" w:rsidRDefault="008961CF" w:rsidP="006B745C">
            <w:pPr>
              <w:pStyle w:val="ListParagraph"/>
              <w:numPr>
                <w:ilvl w:val="0"/>
                <w:numId w:val="45"/>
              </w:numPr>
              <w:bidi/>
              <w:spacing w:after="0" w:line="240" w:lineRule="auto"/>
              <w:ind w:left="360"/>
              <w:jc w:val="lowKashida"/>
              <w:rPr>
                <w:rFonts w:ascii="Simplified Arabic" w:eastAsia="Times New Roman" w:hAnsi="Simplified Arabic" w:cs="Simplified Arabic"/>
                <w:color w:val="000000"/>
                <w:sz w:val="28"/>
                <w:szCs w:val="28"/>
                <w:lang w:bidi="ar-JO"/>
              </w:rPr>
            </w:pPr>
            <w:r w:rsidRPr="006B745C">
              <w:rPr>
                <w:rFonts w:ascii="Simplified Arabic" w:eastAsia="Calibri" w:hAnsi="Simplified Arabic" w:cs="Simplified Arabic" w:hint="cs"/>
                <w:sz w:val="28"/>
                <w:szCs w:val="28"/>
                <w:rtl/>
                <w:lang w:bidi="ar-JO"/>
              </w:rPr>
              <w:t xml:space="preserve">يوظّف </w:t>
            </w:r>
            <w:r w:rsidRPr="006B745C">
              <w:rPr>
                <w:rFonts w:ascii="Simplified Arabic" w:eastAsia="Times New Roman" w:hAnsi="Simplified Arabic" w:cs="Simplified Arabic"/>
                <w:color w:val="000000"/>
                <w:sz w:val="28"/>
                <w:szCs w:val="28"/>
                <w:rtl/>
                <w:lang w:bidi="ar-JO"/>
              </w:rPr>
              <w:t xml:space="preserve">أخلاقيات البحث </w:t>
            </w:r>
            <w:bookmarkStart w:id="0" w:name="_GoBack"/>
            <w:r w:rsidRPr="006B745C">
              <w:rPr>
                <w:rFonts w:ascii="Simplified Arabic" w:eastAsia="Times New Roman" w:hAnsi="Simplified Arabic" w:cs="Simplified Arabic"/>
                <w:color w:val="000000"/>
                <w:sz w:val="28"/>
                <w:szCs w:val="28"/>
                <w:rtl/>
                <w:lang w:bidi="ar-JO"/>
              </w:rPr>
              <w:t>العلمي</w:t>
            </w:r>
            <w:r w:rsidRPr="006B745C">
              <w:rPr>
                <w:rFonts w:ascii="Simplified Arabic" w:eastAsia="Calibri" w:hAnsi="Simplified Arabic" w:cs="Simplified Arabic"/>
                <w:sz w:val="28"/>
                <w:szCs w:val="28"/>
                <w:rtl/>
                <w:lang w:bidi="ar-JO"/>
              </w:rPr>
              <w:t xml:space="preserve"> في العملية التعلمية التعليمية</w:t>
            </w:r>
            <w:r w:rsidRPr="006B745C">
              <w:rPr>
                <w:rFonts w:ascii="Simplified Arabic" w:eastAsia="Calibri" w:hAnsi="Simplified Arabic" w:cs="Simplified Arabic" w:hint="cs"/>
                <w:sz w:val="28"/>
                <w:szCs w:val="28"/>
                <w:rtl/>
                <w:lang w:bidi="ar-JO"/>
              </w:rPr>
              <w:t>.</w:t>
            </w:r>
          </w:p>
          <w:p w:rsidR="008961CF" w:rsidRPr="006B745C" w:rsidRDefault="008961CF" w:rsidP="006B745C">
            <w:pPr>
              <w:pStyle w:val="ListParagraph"/>
              <w:numPr>
                <w:ilvl w:val="0"/>
                <w:numId w:val="45"/>
              </w:numPr>
              <w:bidi/>
              <w:spacing w:after="0" w:line="240" w:lineRule="auto"/>
              <w:ind w:left="360"/>
              <w:jc w:val="lowKashida"/>
              <w:rPr>
                <w:rFonts w:ascii="Simplified Arabic" w:eastAsia="Times New Roman" w:hAnsi="Simplified Arabic" w:cs="Simplified Arabic"/>
                <w:color w:val="000000"/>
                <w:sz w:val="28"/>
                <w:szCs w:val="28"/>
                <w:rtl/>
                <w:lang w:bidi="ar-JO"/>
              </w:rPr>
            </w:pPr>
            <w:r w:rsidRPr="006B745C">
              <w:rPr>
                <w:rFonts w:ascii="Simplified Arabic" w:eastAsia="Calibri" w:hAnsi="Simplified Arabic" w:cs="Simplified Arabic" w:hint="cs"/>
                <w:sz w:val="28"/>
                <w:szCs w:val="28"/>
                <w:rtl/>
                <w:lang w:bidi="ar-JO"/>
              </w:rPr>
              <w:t>يمكّن</w:t>
            </w:r>
            <w:r w:rsidRPr="006B745C">
              <w:rPr>
                <w:rFonts w:ascii="Simplified Arabic" w:eastAsia="Calibri" w:hAnsi="Simplified Arabic" w:cs="Simplified Arabic"/>
                <w:sz w:val="28"/>
                <w:szCs w:val="28"/>
                <w:rtl/>
                <w:lang w:bidi="ar-JO"/>
              </w:rPr>
              <w:t xml:space="preserve"> الطلبة من </w:t>
            </w:r>
            <w:r w:rsidRPr="006B745C">
              <w:rPr>
                <w:rFonts w:ascii="Simplified Arabic" w:eastAsia="Calibri" w:hAnsi="Simplified Arabic" w:cs="Simplified Arabic" w:hint="cs"/>
                <w:sz w:val="28"/>
                <w:szCs w:val="28"/>
                <w:rtl/>
                <w:lang w:bidi="ar-JO"/>
              </w:rPr>
              <w:t xml:space="preserve">تطبيق </w:t>
            </w:r>
            <w:r w:rsidRPr="006B745C">
              <w:rPr>
                <w:rFonts w:ascii="Simplified Arabic" w:eastAsia="Times New Roman" w:hAnsi="Simplified Arabic" w:cs="Simplified Arabic"/>
                <w:color w:val="000000"/>
                <w:sz w:val="28"/>
                <w:szCs w:val="28"/>
                <w:rtl/>
                <w:lang w:bidi="ar-JO"/>
              </w:rPr>
              <w:t>أخلاقيات البحث العلمي</w:t>
            </w:r>
            <w:r w:rsidRPr="006B745C">
              <w:rPr>
                <w:rFonts w:ascii="Simplified Arabic" w:eastAsia="Times New Roman" w:hAnsi="Simplified Arabic" w:cs="Simplified Arabic" w:hint="cs"/>
                <w:color w:val="000000"/>
                <w:sz w:val="28"/>
                <w:szCs w:val="28"/>
                <w:rtl/>
                <w:lang w:bidi="ar-JO"/>
              </w:rPr>
              <w:t xml:space="preserve"> في أثناء تعلّمهم لموضوعات علوم الأرض </w:t>
            </w:r>
            <w:bookmarkEnd w:id="0"/>
            <w:r w:rsidRPr="006B745C">
              <w:rPr>
                <w:rFonts w:ascii="Simplified Arabic" w:eastAsia="Times New Roman" w:hAnsi="Simplified Arabic" w:cs="Simplified Arabic" w:hint="cs"/>
                <w:color w:val="000000"/>
                <w:sz w:val="28"/>
                <w:szCs w:val="28"/>
                <w:rtl/>
                <w:lang w:bidi="ar-JO"/>
              </w:rPr>
              <w:t xml:space="preserve">والبيئة. </w:t>
            </w:r>
          </w:p>
        </w:tc>
      </w:tr>
    </w:tbl>
    <w:p w:rsidR="008961CF" w:rsidRDefault="008961CF" w:rsidP="008961CF">
      <w:pPr>
        <w:bidi/>
        <w:jc w:val="both"/>
        <w:rPr>
          <w:rFonts w:ascii="Simplified Arabic" w:hAnsi="Simplified Arabic" w:cs="Simplified Arabic"/>
          <w:b/>
          <w:bCs/>
          <w:sz w:val="36"/>
          <w:szCs w:val="36"/>
          <w:rtl/>
          <w:lang w:bidi="ar-JO"/>
        </w:rPr>
      </w:pPr>
    </w:p>
    <w:p w:rsidR="0000297D" w:rsidRDefault="0000297D" w:rsidP="0000297D">
      <w:pPr>
        <w:bidi/>
        <w:jc w:val="both"/>
        <w:rPr>
          <w:rFonts w:ascii="Simplified Arabic" w:hAnsi="Simplified Arabic" w:cs="Simplified Arabic"/>
          <w:b/>
          <w:bCs/>
          <w:sz w:val="36"/>
          <w:szCs w:val="36"/>
          <w:rtl/>
          <w:lang w:bidi="ar-JO"/>
        </w:rPr>
      </w:pPr>
    </w:p>
    <w:p w:rsidR="0000297D" w:rsidRDefault="0000297D" w:rsidP="0000297D">
      <w:pPr>
        <w:bidi/>
        <w:jc w:val="both"/>
        <w:rPr>
          <w:rFonts w:ascii="Simplified Arabic" w:hAnsi="Simplified Arabic" w:cs="Simplified Arabic"/>
          <w:b/>
          <w:bCs/>
          <w:sz w:val="36"/>
          <w:szCs w:val="36"/>
          <w:rtl/>
          <w:lang w:bidi="ar-JO"/>
        </w:rPr>
      </w:pPr>
    </w:p>
    <w:p w:rsidR="0000297D" w:rsidRDefault="0000297D" w:rsidP="0000297D">
      <w:pPr>
        <w:bidi/>
        <w:jc w:val="both"/>
        <w:rPr>
          <w:rFonts w:ascii="Simplified Arabic" w:hAnsi="Simplified Arabic" w:cs="Simplified Arabic"/>
          <w:b/>
          <w:bCs/>
          <w:sz w:val="36"/>
          <w:szCs w:val="36"/>
          <w:rtl/>
          <w:lang w:bidi="ar-JO"/>
        </w:rPr>
      </w:pPr>
    </w:p>
    <w:p w:rsidR="0000297D" w:rsidRDefault="0000297D" w:rsidP="0000297D">
      <w:pPr>
        <w:bidi/>
        <w:jc w:val="both"/>
        <w:rPr>
          <w:rFonts w:ascii="Simplified Arabic" w:hAnsi="Simplified Arabic" w:cs="Simplified Arabic"/>
          <w:b/>
          <w:bCs/>
          <w:sz w:val="36"/>
          <w:szCs w:val="36"/>
          <w:rtl/>
          <w:lang w:bidi="ar-JO"/>
        </w:rPr>
      </w:pPr>
    </w:p>
    <w:p w:rsidR="0000297D" w:rsidRDefault="0000297D" w:rsidP="0000297D">
      <w:pPr>
        <w:bidi/>
        <w:jc w:val="both"/>
        <w:rPr>
          <w:rFonts w:ascii="Simplified Arabic" w:hAnsi="Simplified Arabic" w:cs="Simplified Arabic"/>
          <w:b/>
          <w:bCs/>
          <w:sz w:val="36"/>
          <w:szCs w:val="36"/>
          <w:rtl/>
          <w:lang w:bidi="ar-JO"/>
        </w:rPr>
      </w:pPr>
    </w:p>
    <w:p w:rsidR="0000297D" w:rsidRDefault="0000297D" w:rsidP="0000297D">
      <w:pPr>
        <w:bidi/>
        <w:jc w:val="both"/>
        <w:rPr>
          <w:rFonts w:ascii="Simplified Arabic" w:hAnsi="Simplified Arabic" w:cs="Simplified Arabic"/>
          <w:b/>
          <w:bCs/>
          <w:sz w:val="36"/>
          <w:szCs w:val="36"/>
          <w:rtl/>
          <w:lang w:bidi="ar-JO"/>
        </w:rPr>
      </w:pPr>
    </w:p>
    <w:p w:rsidR="0000297D" w:rsidRDefault="0000297D" w:rsidP="0000297D">
      <w:pPr>
        <w:bidi/>
        <w:jc w:val="both"/>
        <w:rPr>
          <w:rFonts w:ascii="Simplified Arabic" w:hAnsi="Simplified Arabic" w:cs="Simplified Arabic"/>
          <w:b/>
          <w:bCs/>
          <w:sz w:val="36"/>
          <w:szCs w:val="36"/>
          <w:rtl/>
          <w:lang w:bidi="ar-JO"/>
        </w:rPr>
      </w:pPr>
    </w:p>
    <w:p w:rsidR="0000297D" w:rsidRDefault="0000297D" w:rsidP="0000297D">
      <w:pPr>
        <w:bidi/>
        <w:jc w:val="both"/>
        <w:rPr>
          <w:rFonts w:ascii="Simplified Arabic" w:hAnsi="Simplified Arabic" w:cs="Simplified Arabic"/>
          <w:b/>
          <w:bCs/>
          <w:sz w:val="36"/>
          <w:szCs w:val="36"/>
          <w:rtl/>
          <w:lang w:bidi="ar-JO"/>
        </w:rPr>
      </w:pPr>
    </w:p>
    <w:p w:rsidR="0000297D" w:rsidRDefault="0000297D" w:rsidP="0000297D">
      <w:pPr>
        <w:bidi/>
        <w:jc w:val="both"/>
        <w:rPr>
          <w:rFonts w:ascii="Simplified Arabic" w:hAnsi="Simplified Arabic" w:cs="Simplified Arabic"/>
          <w:b/>
          <w:bCs/>
          <w:sz w:val="36"/>
          <w:szCs w:val="36"/>
          <w:rtl/>
          <w:lang w:bidi="ar-JO"/>
        </w:rPr>
      </w:pPr>
    </w:p>
    <w:p w:rsidR="0000297D" w:rsidRDefault="0000297D" w:rsidP="0000297D">
      <w:pPr>
        <w:bidi/>
        <w:jc w:val="both"/>
        <w:rPr>
          <w:rFonts w:ascii="Simplified Arabic" w:hAnsi="Simplified Arabic" w:cs="Simplified Arabic"/>
          <w:b/>
          <w:bCs/>
          <w:sz w:val="36"/>
          <w:szCs w:val="36"/>
          <w:rtl/>
          <w:lang w:bidi="ar-JO"/>
        </w:rPr>
      </w:pPr>
    </w:p>
    <w:p w:rsidR="0000297D" w:rsidRDefault="0000297D" w:rsidP="0000297D">
      <w:pPr>
        <w:bidi/>
        <w:jc w:val="both"/>
        <w:rPr>
          <w:rFonts w:ascii="Simplified Arabic" w:hAnsi="Simplified Arabic" w:cs="Simplified Arabic"/>
          <w:b/>
          <w:bCs/>
          <w:sz w:val="36"/>
          <w:szCs w:val="36"/>
          <w:rtl/>
          <w:lang w:bidi="ar-JO"/>
        </w:rPr>
      </w:pPr>
    </w:p>
    <w:p w:rsidR="00AF6FF0" w:rsidRDefault="00AF6FF0" w:rsidP="00C26890">
      <w:pPr>
        <w:bidi/>
        <w:ind w:left="-199"/>
        <w:jc w:val="both"/>
        <w:rPr>
          <w:rFonts w:ascii="Simplified Arabic" w:hAnsi="Simplified Arabic" w:cs="Simplified Arabic"/>
          <w:b/>
          <w:bCs/>
          <w:sz w:val="36"/>
          <w:szCs w:val="36"/>
          <w:rtl/>
          <w:lang w:bidi="ar-JO"/>
        </w:rPr>
      </w:pPr>
      <w:r w:rsidRPr="00641A3A">
        <w:rPr>
          <w:rFonts w:ascii="Simplified Arabic" w:hAnsi="Simplified Arabic" w:cs="Simplified Arabic"/>
          <w:b/>
          <w:bCs/>
          <w:sz w:val="36"/>
          <w:szCs w:val="36"/>
          <w:rtl/>
          <w:lang w:bidi="ar-JO"/>
        </w:rPr>
        <w:lastRenderedPageBreak/>
        <w:t xml:space="preserve">أمثلة على </w:t>
      </w:r>
      <w:r w:rsidRPr="00641A3A">
        <w:rPr>
          <w:rFonts w:ascii="Simplified Arabic" w:hAnsi="Simplified Arabic" w:cs="Simplified Arabic" w:hint="cs"/>
          <w:b/>
          <w:bCs/>
          <w:sz w:val="36"/>
          <w:szCs w:val="36"/>
          <w:rtl/>
          <w:lang w:bidi="ar-JO"/>
        </w:rPr>
        <w:t xml:space="preserve">أسئلة </w:t>
      </w:r>
      <w:r w:rsidRPr="00641A3A">
        <w:rPr>
          <w:rFonts w:ascii="Simplified Arabic" w:hAnsi="Simplified Arabic" w:cs="Simplified Arabic"/>
          <w:b/>
          <w:bCs/>
          <w:sz w:val="36"/>
          <w:szCs w:val="36"/>
          <w:rtl/>
          <w:lang w:bidi="ar-JO"/>
        </w:rPr>
        <w:t xml:space="preserve">الاختبار </w:t>
      </w:r>
    </w:p>
    <w:p w:rsidR="00AF6FF0" w:rsidRDefault="00AF6FF0" w:rsidP="00D00275">
      <w:pPr>
        <w:bidi/>
        <w:ind w:left="-199" w:firstLine="919"/>
        <w:jc w:val="both"/>
        <w:rPr>
          <w:rFonts w:ascii="Simplified Arabic" w:hAnsi="Simplified Arabic" w:cs="Simplified Arabic"/>
          <w:b/>
          <w:bCs/>
          <w:sz w:val="36"/>
          <w:szCs w:val="36"/>
          <w:rtl/>
          <w:lang w:bidi="ar-JO"/>
        </w:rPr>
      </w:pPr>
      <w:r>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Pr>
          <w:rFonts w:ascii="Simplified Arabic" w:hAnsi="Simplified Arabic" w:cs="Simplified Arabic" w:hint="cs"/>
          <w:sz w:val="28"/>
          <w:szCs w:val="28"/>
          <w:rtl/>
          <w:lang w:bidi="ar-JO"/>
        </w:rPr>
        <w:t>يفية المطلوبة لاشغال وظيفة معلم</w:t>
      </w:r>
      <w:r w:rsidR="006F5EE2">
        <w:rPr>
          <w:rFonts w:ascii="Simplified Arabic" w:hAnsi="Simplified Arabic" w:cs="Simplified Arabic"/>
          <w:sz w:val="28"/>
          <w:szCs w:val="28"/>
          <w:lang w:bidi="ar-JO"/>
        </w:rPr>
        <w:t xml:space="preserve"> </w:t>
      </w:r>
      <w:r w:rsidR="0076747C" w:rsidRPr="00B16398">
        <w:rPr>
          <w:rFonts w:ascii="Simplified Arabic" w:hAnsi="Simplified Arabic" w:cs="Simplified Arabic" w:hint="cs"/>
          <w:sz w:val="28"/>
          <w:szCs w:val="28"/>
          <w:rtl/>
          <w:lang w:bidi="ar-JO"/>
        </w:rPr>
        <w:t>علوم الارض</w:t>
      </w:r>
      <w:r w:rsidRPr="00B16398">
        <w:rPr>
          <w:rFonts w:ascii="Simplified Arabic" w:hAnsi="Simplified Arabic" w:cs="Simplified Arabic" w:hint="cs"/>
          <w:sz w:val="28"/>
          <w:szCs w:val="28"/>
          <w:rtl/>
          <w:lang w:bidi="ar-JO"/>
        </w:rPr>
        <w:t xml:space="preserve"> في </w:t>
      </w:r>
      <w:r>
        <w:rPr>
          <w:rFonts w:ascii="Simplified Arabic" w:hAnsi="Simplified Arabic" w:cs="Simplified Arabic" w:hint="cs"/>
          <w:sz w:val="28"/>
          <w:szCs w:val="28"/>
          <w:rtl/>
          <w:lang w:bidi="ar-JO"/>
        </w:rPr>
        <w:t xml:space="preserve">وزارة التربية والتعليم لجميع المراحل، وقد تم تنظيمها وفق مجالات رئيسية، </w:t>
      </w:r>
      <w:r w:rsidR="006F5EE2">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يحتوي كل مجال رئيس على مجالات فرعية، وينتمي لكل مجال فرعي عددا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AF6FF0" w:rsidTr="00AF6FF0">
        <w:tc>
          <w:tcPr>
            <w:tcW w:w="8856" w:type="dxa"/>
            <w:gridSpan w:val="2"/>
          </w:tcPr>
          <w:p w:rsidR="00AF6FF0" w:rsidRPr="00641A3A" w:rsidRDefault="00AF6FF0" w:rsidP="00AF6FF0">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مثال 1</w:t>
            </w:r>
          </w:p>
          <w:p w:rsidR="008F49EC" w:rsidRDefault="00AF6FF0" w:rsidP="008F49EC">
            <w:pPr>
              <w:bidi/>
              <w:jc w:val="both"/>
              <w:rPr>
                <w:rFonts w:ascii="Simplified Arabic" w:hAnsi="Simplified Arabic" w:cs="Simplified Arabic"/>
                <w:sz w:val="28"/>
                <w:szCs w:val="28"/>
                <w:lang w:bidi="ar-JO"/>
              </w:rPr>
            </w:pPr>
            <w:r w:rsidRPr="00641A3A">
              <w:rPr>
                <w:rFonts w:ascii="Simplified Arabic" w:hAnsi="Simplified Arabic" w:cs="Simplified Arabic" w:hint="cs"/>
                <w:b/>
                <w:bCs/>
                <w:sz w:val="28"/>
                <w:szCs w:val="28"/>
                <w:rtl/>
                <w:lang w:bidi="ar-JO"/>
              </w:rPr>
              <w:t xml:space="preserve">اسم </w:t>
            </w:r>
            <w:r w:rsidRPr="00641A3A">
              <w:rPr>
                <w:rFonts w:ascii="Simplified Arabic" w:hAnsi="Simplified Arabic" w:cs="Simplified Arabic"/>
                <w:b/>
                <w:bCs/>
                <w:sz w:val="28"/>
                <w:szCs w:val="28"/>
                <w:rtl/>
                <w:lang w:bidi="ar-JO"/>
              </w:rPr>
              <w:t>الكفاية</w:t>
            </w:r>
            <w:r w:rsidRPr="00641A3A">
              <w:rPr>
                <w:rFonts w:ascii="Simplified Arabic" w:hAnsi="Simplified Arabic" w:cs="Simplified Arabic"/>
                <w:sz w:val="28"/>
                <w:szCs w:val="28"/>
                <w:rtl/>
                <w:lang w:bidi="ar-JO"/>
              </w:rPr>
              <w:t xml:space="preserve">: </w:t>
            </w:r>
            <w:r w:rsidR="007B157D">
              <w:rPr>
                <w:rFonts w:ascii="Simplified Arabic" w:hAnsi="Simplified Arabic" w:cs="Simplified Arabic" w:hint="cs"/>
                <w:sz w:val="28"/>
                <w:szCs w:val="28"/>
                <w:rtl/>
                <w:lang w:bidi="ar-JO"/>
              </w:rPr>
              <w:t xml:space="preserve">الكفايات </w:t>
            </w:r>
            <w:r w:rsidR="007B157D" w:rsidRPr="00641A3A">
              <w:rPr>
                <w:rFonts w:ascii="Simplified Arabic" w:hAnsi="Simplified Arabic" w:cs="Simplified Arabic"/>
                <w:sz w:val="28"/>
                <w:szCs w:val="28"/>
                <w:rtl/>
                <w:lang w:bidi="ar-JO"/>
              </w:rPr>
              <w:t>التربوية العامة</w:t>
            </w:r>
          </w:p>
          <w:p w:rsidR="00AF6FF0" w:rsidRPr="00641A3A"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المجال الرئيس:</w:t>
            </w:r>
            <w:r w:rsidRPr="002C310E">
              <w:rPr>
                <w:rFonts w:ascii="Simplified Arabic" w:hAnsi="Simplified Arabic" w:cs="Simplified Arabic"/>
                <w:b/>
                <w:bCs/>
                <w:sz w:val="28"/>
                <w:szCs w:val="28"/>
                <w:rtl/>
              </w:rPr>
              <w:t xml:space="preserve"> </w:t>
            </w:r>
            <w:r w:rsidR="007B157D" w:rsidRPr="007B157D">
              <w:rPr>
                <w:rFonts w:ascii="Simplified Arabic" w:hAnsi="Simplified Arabic" w:cs="Simplified Arabic" w:hint="cs"/>
                <w:sz w:val="28"/>
                <w:szCs w:val="28"/>
                <w:rtl/>
              </w:rPr>
              <w:t>التعلم</w:t>
            </w:r>
            <w:r w:rsidR="007B157D" w:rsidRPr="007B157D">
              <w:rPr>
                <w:rFonts w:ascii="Simplified Arabic" w:hAnsi="Simplified Arabic" w:cs="Simplified Arabic"/>
                <w:sz w:val="28"/>
                <w:szCs w:val="28"/>
                <w:rtl/>
              </w:rPr>
              <w:t xml:space="preserve"> </w:t>
            </w:r>
            <w:r w:rsidR="007B157D" w:rsidRPr="007B157D">
              <w:rPr>
                <w:rFonts w:ascii="Simplified Arabic" w:hAnsi="Simplified Arabic" w:cs="Simplified Arabic" w:hint="cs"/>
                <w:sz w:val="28"/>
                <w:szCs w:val="28"/>
                <w:rtl/>
              </w:rPr>
              <w:t>للحياة</w:t>
            </w:r>
          </w:p>
          <w:p w:rsidR="00AF6FF0" w:rsidRPr="001B0DFF" w:rsidRDefault="00AF6FF0" w:rsidP="005F13C9">
            <w:pPr>
              <w:bidi/>
              <w:jc w:val="both"/>
              <w:rPr>
                <w:rFonts w:ascii="Simplified Arabic" w:hAnsi="Simplified Arabic" w:cs="Simplified Arabic"/>
                <w:b/>
                <w:bCs/>
                <w:sz w:val="28"/>
                <w:szCs w:val="28"/>
                <w:lang w:bidi="ar-JO"/>
              </w:rPr>
            </w:pPr>
            <w:r w:rsidRPr="00641A3A">
              <w:rPr>
                <w:rFonts w:ascii="Simplified Arabic" w:hAnsi="Simplified Arabic" w:cs="Simplified Arabic"/>
                <w:b/>
                <w:bCs/>
                <w:sz w:val="28"/>
                <w:szCs w:val="28"/>
                <w:rtl/>
                <w:lang w:bidi="ar-JO"/>
              </w:rPr>
              <w:t>المجال الفرعي:</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p>
          <w:p w:rsidR="00AF6FF0" w:rsidRPr="007B157D" w:rsidRDefault="00AF6FF0" w:rsidP="005F13C9">
            <w:pPr>
              <w:bidi/>
              <w:jc w:val="both"/>
              <w:rPr>
                <w:rFonts w:ascii="Simplified Arabic" w:hAnsi="Simplified Arabic" w:cs="Simplified Arabic"/>
                <w:sz w:val="28"/>
                <w:szCs w:val="28"/>
                <w:rtl/>
                <w:lang w:bidi="ar-JO"/>
              </w:rPr>
            </w:pPr>
            <w:r w:rsidRPr="00641A3A">
              <w:rPr>
                <w:rFonts w:ascii="Simplified Arabic" w:hAnsi="Simplified Arabic" w:cs="Simplified Arabic"/>
                <w:b/>
                <w:bCs/>
                <w:sz w:val="28"/>
                <w:szCs w:val="28"/>
                <w:rtl/>
                <w:lang w:bidi="ar-JO"/>
              </w:rPr>
              <w:t>المؤشر:</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يستخدم</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خطوات</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في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المواقف</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التعليمية</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ويكسبها</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لطلبته</w:t>
            </w:r>
          </w:p>
          <w:p w:rsidR="005F13C9" w:rsidRDefault="00AF6FF0" w:rsidP="005F13C9">
            <w:pPr>
              <w:bidi/>
              <w:jc w:val="both"/>
              <w:rPr>
                <w:rFonts w:ascii="Simplified Arabic" w:hAnsi="Simplified Arabic" w:cs="Simplified Arabic"/>
                <w:sz w:val="28"/>
                <w:szCs w:val="28"/>
                <w:rtl/>
                <w:lang w:bidi="ar-JO"/>
              </w:rPr>
            </w:pPr>
            <w:r w:rsidRPr="00641A3A">
              <w:rPr>
                <w:rFonts w:ascii="Simplified Arabic" w:hAnsi="Simplified Arabic" w:cs="Simplified Arabic"/>
                <w:b/>
                <w:bCs/>
                <w:sz w:val="28"/>
                <w:szCs w:val="28"/>
                <w:rtl/>
                <w:lang w:bidi="ar-JO"/>
              </w:rPr>
              <w:t>السؤال:</w:t>
            </w:r>
            <w:r w:rsidRPr="00641A3A">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تسمى</w:t>
            </w:r>
            <w:r w:rsidR="00973519" w:rsidRPr="00973519">
              <w:rPr>
                <w:rFonts w:ascii="Simplified Arabic" w:hAnsi="Simplified Arabic" w:cs="Simplified Arabic" w:hint="eastAsia"/>
                <w:sz w:val="28"/>
                <w:szCs w:val="28"/>
                <w:rtl/>
                <w:lang w:bidi="ar-JO"/>
              </w:rPr>
              <w:t> </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مجموعة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العبارات</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المترابطة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التي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توضع</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في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نموذج</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يساعد</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في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جمع</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المعلومات</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من</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عينة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الدراسة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المختارة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من</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قبل</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الباحث</w:t>
            </w:r>
            <w:r w:rsidR="00973519" w:rsidRPr="00973519">
              <w:rPr>
                <w:rFonts w:ascii="Simplified Arabic" w:hAnsi="Simplified Arabic" w:cs="Simplified Arabic" w:hint="eastAsia"/>
                <w:sz w:val="28"/>
                <w:szCs w:val="28"/>
                <w:rtl/>
                <w:lang w:bidi="ar-JO"/>
              </w:rPr>
              <w:t> </w:t>
            </w:r>
            <w:r w:rsidR="00973519">
              <w:rPr>
                <w:rFonts w:ascii="Simplified Arabic" w:hAnsi="Simplified Arabic" w:cs="Simplified Arabic" w:hint="cs"/>
                <w:sz w:val="28"/>
                <w:szCs w:val="28"/>
                <w:rtl/>
                <w:lang w:bidi="ar-JO"/>
              </w:rPr>
              <w:t>:</w:t>
            </w:r>
          </w:p>
          <w:p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Pr>
              <w:t>A</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المقابلات</w:t>
            </w:r>
          </w:p>
          <w:p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B</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الملاحظات</w:t>
            </w:r>
          </w:p>
          <w:p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C</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الاختبارات</w:t>
            </w:r>
          </w:p>
          <w:p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D</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الاستبانات</w:t>
            </w:r>
          </w:p>
          <w:p w:rsidR="00AF6FF0" w:rsidRPr="009E01C7" w:rsidRDefault="00AF6FF0" w:rsidP="005F13C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sidR="007B157D">
              <w:rPr>
                <w:rFonts w:ascii="Simplified Arabic" w:hAnsi="Simplified Arabic" w:cs="Simplified Arabic"/>
                <w:b/>
                <w:bCs/>
                <w:sz w:val="28"/>
                <w:szCs w:val="28"/>
                <w:lang w:bidi="ar-JO"/>
              </w:rPr>
              <w:t>D</w:t>
            </w:r>
          </w:p>
        </w:tc>
      </w:tr>
      <w:tr w:rsidR="00AF6FF0" w:rsidTr="00AF6FF0">
        <w:tc>
          <w:tcPr>
            <w:tcW w:w="5403" w:type="dxa"/>
          </w:tcPr>
          <w:p w:rsidR="00AF6FF0" w:rsidRPr="007F6652" w:rsidRDefault="00AF6FF0" w:rsidP="00AF6FF0">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AF6FF0" w:rsidRPr="001B0DFF" w:rsidRDefault="00973519" w:rsidP="00AF6FF0">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مهارات دنيا</w:t>
            </w:r>
          </w:p>
        </w:tc>
      </w:tr>
    </w:tbl>
    <w:p w:rsidR="00E10AF5" w:rsidRDefault="00E10AF5" w:rsidP="00E10AF5">
      <w:pPr>
        <w:bidi/>
        <w:ind w:left="-199"/>
        <w:jc w:val="both"/>
        <w:rPr>
          <w:rFonts w:ascii="Simplified Arabic" w:hAnsi="Simplified Arabic" w:cs="Simplified Arabic"/>
          <w:sz w:val="36"/>
          <w:szCs w:val="36"/>
          <w:rtl/>
          <w:lang w:bidi="ar-JO"/>
        </w:rPr>
      </w:pPr>
    </w:p>
    <w:p w:rsidR="0000297D" w:rsidRDefault="0000297D" w:rsidP="0000297D">
      <w:pPr>
        <w:bidi/>
        <w:ind w:left="-199"/>
        <w:jc w:val="both"/>
        <w:rPr>
          <w:rFonts w:ascii="Simplified Arabic" w:hAnsi="Simplified Arabic" w:cs="Simplified Arabic"/>
          <w:sz w:val="36"/>
          <w:szCs w:val="36"/>
          <w:rtl/>
          <w:lang w:bidi="ar-JO"/>
        </w:rPr>
      </w:pPr>
    </w:p>
    <w:p w:rsidR="0000297D" w:rsidRDefault="0000297D" w:rsidP="0000297D">
      <w:pPr>
        <w:bidi/>
        <w:ind w:left="-199"/>
        <w:jc w:val="both"/>
        <w:rPr>
          <w:rFonts w:ascii="Simplified Arabic" w:hAnsi="Simplified Arabic" w:cs="Simplified Arabic"/>
          <w:sz w:val="36"/>
          <w:szCs w:val="36"/>
          <w:rtl/>
          <w:lang w:bidi="ar-JO"/>
        </w:rPr>
      </w:pPr>
    </w:p>
    <w:p w:rsidR="0000297D" w:rsidRDefault="0000297D" w:rsidP="0000297D">
      <w:pPr>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Tr="00973519">
        <w:tc>
          <w:tcPr>
            <w:tcW w:w="8856" w:type="dxa"/>
            <w:gridSpan w:val="2"/>
          </w:tcPr>
          <w:p w:rsidR="002840B1" w:rsidRPr="00641A3A" w:rsidRDefault="002840B1" w:rsidP="002840B1">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lastRenderedPageBreak/>
              <w:t xml:space="preserve">مثال </w:t>
            </w:r>
            <w:r>
              <w:rPr>
                <w:rFonts w:ascii="Simplified Arabic" w:hAnsi="Simplified Arabic" w:cs="Simplified Arabic" w:hint="cs"/>
                <w:b/>
                <w:bCs/>
                <w:sz w:val="28"/>
                <w:szCs w:val="28"/>
                <w:rtl/>
                <w:lang w:bidi="ar-JO"/>
              </w:rPr>
              <w:t>2</w:t>
            </w:r>
          </w:p>
          <w:p w:rsidR="002840B1" w:rsidRPr="00641A3A" w:rsidRDefault="002840B1" w:rsidP="00973519">
            <w:pPr>
              <w:bidi/>
              <w:jc w:val="both"/>
              <w:rPr>
                <w:rFonts w:ascii="Simplified Arabic" w:hAnsi="Simplified Arabic" w:cs="Simplified Arabic"/>
                <w:sz w:val="28"/>
                <w:szCs w:val="28"/>
                <w:rtl/>
                <w:lang w:bidi="ar-JO"/>
              </w:rPr>
            </w:pPr>
            <w:r w:rsidRPr="00641A3A">
              <w:rPr>
                <w:rFonts w:ascii="Simplified Arabic" w:hAnsi="Simplified Arabic" w:cs="Simplified Arabic" w:hint="cs"/>
                <w:b/>
                <w:bCs/>
                <w:sz w:val="28"/>
                <w:szCs w:val="28"/>
                <w:rtl/>
                <w:lang w:bidi="ar-JO"/>
              </w:rPr>
              <w:t xml:space="preserve">اسم </w:t>
            </w:r>
            <w:r w:rsidRPr="00641A3A">
              <w:rPr>
                <w:rFonts w:ascii="Simplified Arabic" w:hAnsi="Simplified Arabic" w:cs="Simplified Arabic"/>
                <w:b/>
                <w:bCs/>
                <w:sz w:val="28"/>
                <w:szCs w:val="28"/>
                <w:rtl/>
                <w:lang w:bidi="ar-JO"/>
              </w:rPr>
              <w:t>الكفاية</w:t>
            </w:r>
            <w:r w:rsidRPr="00641A3A">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الكفايات </w:t>
            </w:r>
            <w:r w:rsidRPr="00641A3A">
              <w:rPr>
                <w:rFonts w:ascii="Simplified Arabic" w:hAnsi="Simplified Arabic" w:cs="Simplified Arabic"/>
                <w:sz w:val="28"/>
                <w:szCs w:val="28"/>
                <w:rtl/>
                <w:lang w:bidi="ar-JO"/>
              </w:rPr>
              <w:t>التربوية العامة</w:t>
            </w:r>
          </w:p>
          <w:p w:rsidR="002840B1" w:rsidRPr="00641A3A" w:rsidRDefault="002840B1" w:rsidP="0097351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المجال الرئيس:</w:t>
            </w:r>
            <w:r w:rsidRPr="002C310E">
              <w:rPr>
                <w:rFonts w:ascii="Simplified Arabic" w:hAnsi="Simplified Arabic" w:cs="Simplified Arabic"/>
                <w:b/>
                <w:bCs/>
                <w:sz w:val="28"/>
                <w:szCs w:val="28"/>
                <w:rtl/>
              </w:rPr>
              <w:t xml:space="preserve"> </w:t>
            </w:r>
            <w:r w:rsidRPr="001B0DFF">
              <w:rPr>
                <w:rFonts w:ascii="Simplified Arabic" w:hAnsi="Simplified Arabic" w:cs="Simplified Arabic"/>
                <w:sz w:val="28"/>
                <w:szCs w:val="28"/>
                <w:rtl/>
              </w:rPr>
              <w:t>التعلم والتعليم</w:t>
            </w:r>
          </w:p>
          <w:p w:rsidR="002840B1" w:rsidRPr="001B0DFF" w:rsidRDefault="002840B1" w:rsidP="00973519">
            <w:pPr>
              <w:bidi/>
              <w:jc w:val="both"/>
              <w:rPr>
                <w:rFonts w:ascii="Simplified Arabic" w:hAnsi="Simplified Arabic" w:cs="Simplified Arabic"/>
                <w:b/>
                <w:bCs/>
                <w:sz w:val="28"/>
                <w:szCs w:val="28"/>
                <w:lang w:bidi="ar-JO"/>
              </w:rPr>
            </w:pPr>
            <w:r w:rsidRPr="00641A3A">
              <w:rPr>
                <w:rFonts w:ascii="Simplified Arabic" w:hAnsi="Simplified Arabic" w:cs="Simplified Arabic"/>
                <w:b/>
                <w:bCs/>
                <w:sz w:val="28"/>
                <w:szCs w:val="28"/>
                <w:rtl/>
                <w:lang w:bidi="ar-JO"/>
              </w:rPr>
              <w:t>المجال الفرعي:</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تنفيذ عمليات التعلم والتعليم</w:t>
            </w:r>
            <w:r w:rsidRPr="001B0DFF">
              <w:rPr>
                <w:rFonts w:ascii="Simplified Arabic" w:hAnsi="Simplified Arabic" w:cs="Simplified Arabic"/>
                <w:b/>
                <w:bCs/>
                <w:sz w:val="28"/>
                <w:szCs w:val="28"/>
                <w:rtl/>
              </w:rPr>
              <w:t xml:space="preserve"> </w:t>
            </w:r>
          </w:p>
          <w:p w:rsidR="002840B1" w:rsidRDefault="002840B1" w:rsidP="00973519">
            <w:pPr>
              <w:bidi/>
              <w:jc w:val="both"/>
              <w:rPr>
                <w:rFonts w:ascii="Simplified Arabic" w:hAnsi="Simplified Arabic" w:cs="Simplified Arabic"/>
                <w:sz w:val="28"/>
                <w:szCs w:val="28"/>
                <w:rtl/>
              </w:rPr>
            </w:pPr>
            <w:r w:rsidRPr="00641A3A">
              <w:rPr>
                <w:rFonts w:ascii="Simplified Arabic" w:hAnsi="Simplified Arabic" w:cs="Simplified Arabic"/>
                <w:b/>
                <w:bCs/>
                <w:sz w:val="28"/>
                <w:szCs w:val="28"/>
                <w:rtl/>
                <w:lang w:bidi="ar-JO"/>
              </w:rPr>
              <w:t>المؤشر:</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 xml:space="preserve">يتقبل الطلبة </w:t>
            </w:r>
            <w:r w:rsidRPr="001B0DFF">
              <w:rPr>
                <w:rFonts w:ascii="Simplified Arabic" w:hAnsi="Simplified Arabic" w:cs="Simplified Arabic" w:hint="cs"/>
                <w:sz w:val="28"/>
                <w:szCs w:val="28"/>
                <w:rtl/>
              </w:rPr>
              <w:t>ويتعامل مع سلوكياتهم أثناء عملية التعليم</w:t>
            </w:r>
          </w:p>
          <w:p w:rsidR="002840B1" w:rsidRPr="00641A3A" w:rsidRDefault="002840B1" w:rsidP="00973519">
            <w:pPr>
              <w:bidi/>
              <w:jc w:val="both"/>
              <w:rPr>
                <w:rFonts w:ascii="Simplified Arabic" w:hAnsi="Simplified Arabic" w:cs="Simplified Arabic"/>
                <w:b/>
                <w:bCs/>
                <w:sz w:val="28"/>
                <w:szCs w:val="28"/>
                <w:rtl/>
                <w:lang w:bidi="ar-JO"/>
              </w:rPr>
            </w:pPr>
          </w:p>
          <w:p w:rsidR="002840B1" w:rsidRDefault="002840B1" w:rsidP="00973519">
            <w:pPr>
              <w:bidi/>
              <w:jc w:val="both"/>
              <w:rPr>
                <w:rFonts w:ascii="Simplified Arabic" w:hAnsi="Simplified Arabic" w:cs="Simplified Arabic"/>
                <w:b/>
                <w:bCs/>
                <w:sz w:val="28"/>
                <w:szCs w:val="28"/>
                <w:rtl/>
              </w:rPr>
            </w:pPr>
            <w:r w:rsidRPr="00641A3A">
              <w:rPr>
                <w:rFonts w:ascii="Simplified Arabic" w:hAnsi="Simplified Arabic" w:cs="Simplified Arabic"/>
                <w:b/>
                <w:bCs/>
                <w:sz w:val="28"/>
                <w:szCs w:val="28"/>
                <w:rtl/>
                <w:lang w:bidi="ar-JO"/>
              </w:rPr>
              <w:t>السؤال:</w:t>
            </w:r>
            <w:r w:rsidRPr="00641A3A">
              <w:rPr>
                <w:rFonts w:ascii="Simplified Arabic" w:hAnsi="Simplified Arabic" w:cs="Simplified Arabic"/>
                <w:sz w:val="28"/>
                <w:szCs w:val="28"/>
                <w:rtl/>
                <w:lang w:bidi="ar-JO"/>
              </w:rPr>
              <w:t xml:space="preserve"> </w:t>
            </w:r>
            <w:r w:rsidRPr="00165CAA">
              <w:rPr>
                <w:rFonts w:ascii="Simplified Arabic" w:hAnsi="Simplified Arabic" w:cs="Simplified Arabic"/>
                <w:b/>
                <w:bCs/>
                <w:sz w:val="28"/>
                <w:szCs w:val="28"/>
                <w:rtl/>
              </w:rPr>
              <w:t>في إحدى ا</w:t>
            </w:r>
            <w:r>
              <w:rPr>
                <w:rFonts w:ascii="Simplified Arabic" w:hAnsi="Simplified Arabic" w:cs="Simplified Arabic"/>
                <w:b/>
                <w:bCs/>
                <w:sz w:val="28"/>
                <w:szCs w:val="28"/>
                <w:rtl/>
              </w:rPr>
              <w:t>لحصص، وأثناء عمل الطلبة في أربع</w:t>
            </w:r>
            <w:r w:rsidRPr="00165CAA">
              <w:rPr>
                <w:rFonts w:ascii="Simplified Arabic" w:hAnsi="Simplified Arabic" w:cs="Simplified Arabic"/>
                <w:b/>
                <w:bCs/>
                <w:sz w:val="28"/>
                <w:szCs w:val="28"/>
                <w:rtl/>
              </w:rPr>
              <w:t xml:space="preserve">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Default="002840B1" w:rsidP="0097351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Pr>
              <w:t>A</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Pr>
                <w:rFonts w:ascii="Simplified Arabic" w:hAnsi="Simplified Arabic" w:cs="Simplified Arabic" w:hint="cs"/>
                <w:sz w:val="28"/>
                <w:szCs w:val="28"/>
                <w:rtl/>
              </w:rPr>
              <w:t>.</w:t>
            </w:r>
          </w:p>
          <w:p w:rsidR="002840B1" w:rsidRDefault="002840B1" w:rsidP="0097351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B</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Pr>
                <w:rFonts w:ascii="Simplified Arabic" w:hAnsi="Simplified Arabic" w:cs="Simplified Arabic" w:hint="cs"/>
                <w:sz w:val="28"/>
                <w:szCs w:val="28"/>
                <w:rtl/>
              </w:rPr>
              <w:t>.</w:t>
            </w:r>
          </w:p>
          <w:p w:rsidR="002840B1" w:rsidRDefault="002840B1" w:rsidP="0097351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C</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Pr>
                <w:rFonts w:ascii="Simplified Arabic" w:hAnsi="Simplified Arabic" w:cs="Simplified Arabic" w:hint="cs"/>
                <w:sz w:val="28"/>
                <w:szCs w:val="28"/>
                <w:rtl/>
              </w:rPr>
              <w:t>.</w:t>
            </w:r>
          </w:p>
          <w:p w:rsidR="002840B1" w:rsidRDefault="002840B1" w:rsidP="00973519">
            <w:pPr>
              <w:bidi/>
              <w:jc w:val="both"/>
              <w:rPr>
                <w:rFonts w:ascii="Simplified Arabic" w:hAnsi="Simplified Arabic" w:cs="Simplified Arabic"/>
                <w:sz w:val="28"/>
                <w:szCs w:val="28"/>
                <w:rtl/>
                <w:lang w:bidi="ar-JO"/>
              </w:rPr>
            </w:pPr>
            <w:r>
              <w:rPr>
                <w:rFonts w:ascii="Simplified Arabic" w:hAnsi="Simplified Arabic" w:cs="Simplified Arabic"/>
                <w:b/>
                <w:bCs/>
                <w:sz w:val="28"/>
                <w:szCs w:val="28"/>
                <w:lang w:bidi="ar-JO"/>
              </w:rPr>
              <w:t>D</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Pr>
                <w:rFonts w:ascii="Simplified Arabic" w:hAnsi="Simplified Arabic" w:cs="Simplified Arabic" w:hint="cs"/>
                <w:sz w:val="28"/>
                <w:szCs w:val="28"/>
                <w:rtl/>
              </w:rPr>
              <w:t>.</w:t>
            </w:r>
          </w:p>
          <w:p w:rsidR="002840B1" w:rsidRPr="009E01C7" w:rsidRDefault="002840B1" w:rsidP="0097351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lang w:bidi="ar-JO"/>
              </w:rPr>
              <w:t>B</w:t>
            </w:r>
          </w:p>
        </w:tc>
      </w:tr>
      <w:tr w:rsidR="002840B1" w:rsidTr="00973519">
        <w:tc>
          <w:tcPr>
            <w:tcW w:w="5403" w:type="dxa"/>
          </w:tcPr>
          <w:p w:rsidR="002840B1" w:rsidRPr="007F6652" w:rsidRDefault="002840B1" w:rsidP="00973519">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2840B1" w:rsidRPr="001B0DFF" w:rsidRDefault="002840B1" w:rsidP="00973519">
            <w:pPr>
              <w:bidi/>
              <w:jc w:val="both"/>
              <w:rPr>
                <w:rFonts w:ascii="Simplified Arabic" w:hAnsi="Simplified Arabic" w:cs="Simplified Arabic"/>
                <w:b/>
                <w:bCs/>
                <w:sz w:val="28"/>
                <w:szCs w:val="28"/>
                <w:rtl/>
                <w:lang w:bidi="ar-JO"/>
              </w:rPr>
            </w:pPr>
            <w:r w:rsidRPr="001B0DFF">
              <w:rPr>
                <w:rFonts w:ascii="Simplified Arabic" w:hAnsi="Simplified Arabic" w:cs="Simplified Arabic" w:hint="cs"/>
                <w:b/>
                <w:bCs/>
                <w:sz w:val="28"/>
                <w:szCs w:val="28"/>
                <w:rtl/>
                <w:lang w:bidi="ar-JO"/>
              </w:rPr>
              <w:t>مهارات وسطى</w:t>
            </w:r>
          </w:p>
        </w:tc>
      </w:tr>
    </w:tbl>
    <w:p w:rsidR="00E10AF5" w:rsidRDefault="00E10AF5" w:rsidP="00E10AF5">
      <w:pPr>
        <w:bidi/>
        <w:ind w:left="-199"/>
        <w:jc w:val="both"/>
        <w:rPr>
          <w:rFonts w:ascii="Simplified Arabic" w:hAnsi="Simplified Arabic" w:cs="Simplified Arabic"/>
          <w:color w:val="000000" w:themeColor="text1"/>
          <w:sz w:val="36"/>
          <w:szCs w:val="36"/>
          <w:rtl/>
          <w:lang w:bidi="ar-JO"/>
        </w:rPr>
      </w:pPr>
    </w:p>
    <w:p w:rsidR="0000297D" w:rsidRDefault="0000297D" w:rsidP="0000297D">
      <w:pPr>
        <w:bidi/>
        <w:ind w:left="-199"/>
        <w:jc w:val="both"/>
        <w:rPr>
          <w:rFonts w:ascii="Simplified Arabic" w:hAnsi="Simplified Arabic" w:cs="Simplified Arabic"/>
          <w:color w:val="000000" w:themeColor="text1"/>
          <w:sz w:val="36"/>
          <w:szCs w:val="36"/>
          <w:rtl/>
          <w:lang w:bidi="ar-JO"/>
        </w:rPr>
      </w:pPr>
    </w:p>
    <w:p w:rsidR="0000297D" w:rsidRDefault="0000297D" w:rsidP="0000297D">
      <w:pPr>
        <w:bidi/>
        <w:ind w:left="-199"/>
        <w:jc w:val="both"/>
        <w:rPr>
          <w:rFonts w:ascii="Simplified Arabic" w:hAnsi="Simplified Arabic" w:cs="Simplified Arabic"/>
          <w:color w:val="000000" w:themeColor="text1"/>
          <w:sz w:val="36"/>
          <w:szCs w:val="36"/>
          <w:rtl/>
          <w:lang w:bidi="ar-JO"/>
        </w:rPr>
      </w:pPr>
    </w:p>
    <w:p w:rsidR="0000297D" w:rsidRPr="002840B1" w:rsidRDefault="0000297D" w:rsidP="0000297D">
      <w:pPr>
        <w:bidi/>
        <w:ind w:left="-199"/>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AF6FF0">
        <w:tc>
          <w:tcPr>
            <w:tcW w:w="8856" w:type="dxa"/>
            <w:gridSpan w:val="2"/>
          </w:tcPr>
          <w:p w:rsidR="00AF6FF0" w:rsidRPr="002840B1" w:rsidRDefault="00AF6FF0" w:rsidP="002840B1">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lastRenderedPageBreak/>
              <w:t xml:space="preserve">مثال </w:t>
            </w:r>
            <w:r w:rsidR="002840B1" w:rsidRPr="002840B1">
              <w:rPr>
                <w:rFonts w:ascii="Simplified Arabic" w:hAnsi="Simplified Arabic" w:cs="Simplified Arabic" w:hint="cs"/>
                <w:b/>
                <w:bCs/>
                <w:color w:val="000000" w:themeColor="text1"/>
                <w:sz w:val="28"/>
                <w:szCs w:val="28"/>
                <w:rtl/>
                <w:lang w:bidi="ar-JO"/>
              </w:rPr>
              <w:t>3</w:t>
            </w:r>
          </w:p>
          <w:p w:rsidR="00AF6FF0" w:rsidRPr="002840B1" w:rsidRDefault="00AF6FF0" w:rsidP="008F49EC">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008F49EC" w:rsidRPr="002840B1">
              <w:rPr>
                <w:rFonts w:ascii="Simplified Arabic" w:hAnsi="Simplified Arabic" w:cs="Simplified Arabic" w:hint="cs"/>
                <w:b/>
                <w:bCs/>
                <w:color w:val="000000" w:themeColor="text1"/>
                <w:sz w:val="28"/>
                <w:szCs w:val="28"/>
                <w:rtl/>
                <w:lang w:bidi="ar-JO"/>
              </w:rPr>
              <w:t>كفاية المعرفة التخصص</w:t>
            </w:r>
            <w:r w:rsidR="00D00275">
              <w:rPr>
                <w:rFonts w:ascii="Simplified Arabic" w:hAnsi="Simplified Arabic" w:cs="Simplified Arabic" w:hint="cs"/>
                <w:b/>
                <w:bCs/>
                <w:color w:val="000000" w:themeColor="text1"/>
                <w:sz w:val="28"/>
                <w:szCs w:val="28"/>
                <w:rtl/>
                <w:lang w:bidi="ar-JO"/>
              </w:rPr>
              <w:t>ي</w:t>
            </w:r>
            <w:r w:rsidR="008F49EC" w:rsidRPr="002840B1">
              <w:rPr>
                <w:rFonts w:ascii="Simplified Arabic" w:hAnsi="Simplified Arabic" w:cs="Simplified Arabic" w:hint="cs"/>
                <w:b/>
                <w:bCs/>
                <w:color w:val="000000" w:themeColor="text1"/>
                <w:sz w:val="28"/>
                <w:szCs w:val="28"/>
                <w:rtl/>
                <w:lang w:bidi="ar-JO"/>
              </w:rPr>
              <w:t>ة</w:t>
            </w:r>
          </w:p>
          <w:p w:rsidR="005F13C9" w:rsidRPr="002840B1" w:rsidRDefault="00AF6FF0" w:rsidP="005F13C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002978E7" w:rsidRPr="002978E7">
              <w:rPr>
                <w:rFonts w:ascii="Simplified Arabic" w:hAnsi="Simplified Arabic" w:cs="Simplified Arabic"/>
                <w:b/>
                <w:bCs/>
                <w:color w:val="000000" w:themeColor="text1"/>
                <w:sz w:val="28"/>
                <w:szCs w:val="28"/>
                <w:rtl/>
                <w:lang w:bidi="ar-JO"/>
              </w:rPr>
              <w:t>العمليات الجيولوجية</w:t>
            </w:r>
          </w:p>
          <w:p w:rsidR="00AF6FF0" w:rsidRPr="002840B1" w:rsidRDefault="00AF6FF0" w:rsidP="005F13C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002978E7" w:rsidRPr="002978E7">
              <w:rPr>
                <w:rFonts w:ascii="Simplified Arabic" w:hAnsi="Simplified Arabic" w:cs="Simplified Arabic"/>
                <w:b/>
                <w:bCs/>
                <w:color w:val="000000" w:themeColor="text1"/>
                <w:sz w:val="28"/>
                <w:szCs w:val="28"/>
                <w:rtl/>
                <w:lang w:bidi="ar-JO"/>
              </w:rPr>
              <w:t>العمليات الخارجية</w:t>
            </w:r>
          </w:p>
          <w:p w:rsidR="00AF6FF0" w:rsidRPr="002840B1" w:rsidRDefault="00AF6FF0" w:rsidP="005F13C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المؤشر:</w:t>
            </w:r>
            <w:r w:rsidRPr="002840B1">
              <w:rPr>
                <w:rFonts w:ascii="Simplified Arabic" w:hAnsi="Simplified Arabic" w:cs="Simplified Arabic" w:hint="cs"/>
                <w:b/>
                <w:bCs/>
                <w:color w:val="000000" w:themeColor="text1"/>
                <w:sz w:val="28"/>
                <w:szCs w:val="28"/>
                <w:rtl/>
                <w:lang w:bidi="ar-JO"/>
              </w:rPr>
              <w:t xml:space="preserve"> </w:t>
            </w:r>
            <w:r w:rsidR="002978E7" w:rsidRPr="002978E7">
              <w:rPr>
                <w:rFonts w:ascii="Simplified Arabic" w:hAnsi="Simplified Arabic" w:cs="Simplified Arabic"/>
                <w:b/>
                <w:bCs/>
                <w:color w:val="000000" w:themeColor="text1"/>
                <w:sz w:val="28"/>
                <w:szCs w:val="28"/>
                <w:rtl/>
                <w:lang w:bidi="ar-JO"/>
              </w:rPr>
              <w:t>يصف آلية حدوث كل نوع من أنواع التجوية.</w:t>
            </w:r>
          </w:p>
          <w:p w:rsidR="002978E7" w:rsidRDefault="00AF6FF0" w:rsidP="002978E7">
            <w:pPr>
              <w:bidi/>
              <w:rPr>
                <w:rFonts w:ascii="Helvetica" w:hAnsi="Helvetica"/>
                <w:color w:val="333333"/>
                <w:sz w:val="21"/>
                <w:szCs w:val="21"/>
                <w:shd w:val="clear" w:color="auto" w:fill="FFFFFF"/>
                <w:rtl/>
              </w:rPr>
            </w:pPr>
            <w:r w:rsidRPr="002840B1">
              <w:rPr>
                <w:rFonts w:ascii="Simplified Arabic" w:hAnsi="Simplified Arabic" w:cs="Simplified Arabic"/>
                <w:b/>
                <w:bCs/>
                <w:color w:val="000000" w:themeColor="text1"/>
                <w:sz w:val="28"/>
                <w:szCs w:val="28"/>
                <w:rtl/>
                <w:lang w:bidi="ar-JO"/>
              </w:rPr>
              <w:t>السؤال:</w:t>
            </w:r>
            <w:r w:rsidRPr="002840B1">
              <w:rPr>
                <w:rFonts w:ascii="Simplified Arabic" w:hAnsi="Simplified Arabic" w:cs="Simplified Arabic"/>
                <w:color w:val="000000" w:themeColor="text1"/>
                <w:sz w:val="28"/>
                <w:szCs w:val="28"/>
                <w:rtl/>
                <w:lang w:bidi="ar-JO"/>
              </w:rPr>
              <w:t xml:space="preserve"> </w:t>
            </w:r>
            <w:r w:rsidR="002978E7">
              <w:rPr>
                <w:rFonts w:ascii="Helvetica" w:hAnsi="Helvetica"/>
                <w:color w:val="333333"/>
                <w:sz w:val="21"/>
                <w:szCs w:val="21"/>
                <w:shd w:val="clear" w:color="auto" w:fill="FFFFFF"/>
              </w:rPr>
              <w:t> </w:t>
            </w:r>
            <w:r w:rsidR="002978E7" w:rsidRPr="001A6CE1">
              <w:rPr>
                <w:rFonts w:ascii="Helvetica" w:hAnsi="Helvetica" w:cs="Arial"/>
                <w:b/>
                <w:bCs/>
                <w:color w:val="333333"/>
                <w:sz w:val="28"/>
                <w:szCs w:val="28"/>
                <w:shd w:val="clear" w:color="auto" w:fill="FFFFFF"/>
                <w:rtl/>
              </w:rPr>
              <w:t>الصخر الذي يتعرّض لعمليات الأكسدة من الصخور الآتية هو :</w:t>
            </w:r>
          </w:p>
          <w:p w:rsidR="008F49EC" w:rsidRPr="002840B1" w:rsidRDefault="002978E7" w:rsidP="002978E7">
            <w:pPr>
              <w:bidi/>
              <w:rPr>
                <w:rFonts w:ascii="Simplified Arabic" w:hAnsi="Simplified Arabic" w:cs="Simplified Arabic"/>
                <w:b/>
                <w:bCs/>
                <w:color w:val="000000" w:themeColor="text1"/>
                <w:sz w:val="28"/>
                <w:szCs w:val="28"/>
                <w:lang w:bidi="ar-JO"/>
              </w:rPr>
            </w:pPr>
            <w:r w:rsidRPr="002840B1">
              <w:rPr>
                <w:rFonts w:ascii="Simplified Arabic" w:hAnsi="Simplified Arabic" w:cs="Simplified Arabic"/>
                <w:b/>
                <w:bCs/>
                <w:color w:val="000000" w:themeColor="text1"/>
                <w:sz w:val="28"/>
                <w:szCs w:val="28"/>
                <w:lang w:bidi="ar-JO"/>
              </w:rPr>
              <w:t xml:space="preserve"> </w:t>
            </w:r>
            <w:r w:rsidR="00AF6FF0" w:rsidRPr="002840B1">
              <w:rPr>
                <w:rFonts w:ascii="Simplified Arabic" w:hAnsi="Simplified Arabic" w:cs="Simplified Arabic"/>
                <w:b/>
                <w:bCs/>
                <w:color w:val="000000" w:themeColor="text1"/>
                <w:sz w:val="28"/>
                <w:szCs w:val="28"/>
                <w:lang w:bidi="ar-JO"/>
              </w:rPr>
              <w:t>A</w:t>
            </w:r>
            <w:r w:rsidR="00AF6FF0" w:rsidRPr="002840B1">
              <w:rPr>
                <w:rFonts w:ascii="Simplified Arabic" w:hAnsi="Simplified Arabic" w:cs="Simplified Arabic" w:hint="cs"/>
                <w:b/>
                <w:bCs/>
                <w:color w:val="000000" w:themeColor="text1"/>
                <w:sz w:val="28"/>
                <w:szCs w:val="28"/>
                <w:rtl/>
                <w:lang w:bidi="ar-JO"/>
              </w:rPr>
              <w:t xml:space="preserve">: </w:t>
            </w:r>
            <w:r w:rsidRPr="002978E7">
              <w:rPr>
                <w:rFonts w:ascii="Simplified Arabic" w:hAnsi="Simplified Arabic" w:cs="Simplified Arabic"/>
                <w:b/>
                <w:bCs/>
                <w:color w:val="000000" w:themeColor="text1"/>
                <w:sz w:val="28"/>
                <w:szCs w:val="28"/>
                <w:rtl/>
                <w:lang w:bidi="ar-JO"/>
              </w:rPr>
              <w:t>الغرانيت</w:t>
            </w:r>
          </w:p>
          <w:p w:rsidR="005F13C9" w:rsidRPr="002840B1" w:rsidRDefault="008F49EC" w:rsidP="005F13C9">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lang w:bidi="ar-JO"/>
              </w:rPr>
              <w:t>B</w:t>
            </w:r>
            <w:r w:rsidRPr="002840B1">
              <w:rPr>
                <w:rFonts w:ascii="Simplified Arabic" w:hAnsi="Simplified Arabic" w:cs="Simplified Arabic" w:hint="cs"/>
                <w:b/>
                <w:bCs/>
                <w:color w:val="000000" w:themeColor="text1"/>
                <w:sz w:val="28"/>
                <w:szCs w:val="28"/>
                <w:rtl/>
                <w:lang w:bidi="ar-JO"/>
              </w:rPr>
              <w:t xml:space="preserve">: </w:t>
            </w:r>
            <w:r w:rsidR="002978E7" w:rsidRPr="002978E7">
              <w:rPr>
                <w:rFonts w:ascii="Simplified Arabic" w:hAnsi="Simplified Arabic" w:cs="Simplified Arabic"/>
                <w:b/>
                <w:bCs/>
                <w:color w:val="000000" w:themeColor="text1"/>
                <w:sz w:val="28"/>
                <w:szCs w:val="28"/>
                <w:rtl/>
                <w:lang w:bidi="ar-JO"/>
              </w:rPr>
              <w:t>البازلت</w:t>
            </w:r>
          </w:p>
          <w:p w:rsidR="008F49EC" w:rsidRPr="002840B1" w:rsidRDefault="008F49EC" w:rsidP="005F13C9">
            <w:pPr>
              <w:bidi/>
              <w:rPr>
                <w:rFonts w:ascii="Simplified Arabic" w:hAnsi="Simplified Arabic" w:cs="Simplified Arabic"/>
                <w:b/>
                <w:bCs/>
                <w:color w:val="000000" w:themeColor="text1"/>
                <w:sz w:val="28"/>
                <w:szCs w:val="28"/>
                <w:lang w:bidi="ar-JO"/>
              </w:rPr>
            </w:pPr>
            <w:r w:rsidRPr="002840B1">
              <w:rPr>
                <w:rFonts w:ascii="Simplified Arabic" w:hAnsi="Simplified Arabic" w:cs="Simplified Arabic"/>
                <w:b/>
                <w:bCs/>
                <w:color w:val="000000" w:themeColor="text1"/>
                <w:sz w:val="28"/>
                <w:szCs w:val="28"/>
                <w:lang w:bidi="ar-JO"/>
              </w:rPr>
              <w:t>C</w:t>
            </w:r>
            <w:r w:rsidRPr="002840B1">
              <w:rPr>
                <w:rFonts w:ascii="Simplified Arabic" w:hAnsi="Simplified Arabic" w:cs="Simplified Arabic" w:hint="cs"/>
                <w:b/>
                <w:bCs/>
                <w:color w:val="000000" w:themeColor="text1"/>
                <w:sz w:val="28"/>
                <w:szCs w:val="28"/>
                <w:rtl/>
                <w:lang w:bidi="ar-JO"/>
              </w:rPr>
              <w:t xml:space="preserve">: </w:t>
            </w:r>
            <w:r w:rsidR="002978E7" w:rsidRPr="002978E7">
              <w:rPr>
                <w:rFonts w:ascii="Simplified Arabic" w:hAnsi="Simplified Arabic" w:cs="Simplified Arabic"/>
                <w:b/>
                <w:bCs/>
                <w:color w:val="000000" w:themeColor="text1"/>
                <w:sz w:val="28"/>
                <w:szCs w:val="28"/>
                <w:rtl/>
                <w:lang w:bidi="ar-JO"/>
              </w:rPr>
              <w:t>الريولايت</w:t>
            </w:r>
          </w:p>
          <w:p w:rsidR="005F13C9" w:rsidRPr="002840B1" w:rsidRDefault="008F49EC" w:rsidP="005F13C9">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lang w:bidi="ar-JO"/>
              </w:rPr>
              <w:t>D</w:t>
            </w:r>
            <w:r w:rsidRPr="002840B1">
              <w:rPr>
                <w:rFonts w:ascii="Simplified Arabic" w:hAnsi="Simplified Arabic" w:cs="Simplified Arabic" w:hint="cs"/>
                <w:b/>
                <w:bCs/>
                <w:color w:val="000000" w:themeColor="text1"/>
                <w:sz w:val="28"/>
                <w:szCs w:val="28"/>
                <w:rtl/>
                <w:lang w:bidi="ar-JO"/>
              </w:rPr>
              <w:t xml:space="preserve">: </w:t>
            </w:r>
            <w:r w:rsidRPr="002840B1">
              <w:rPr>
                <w:rFonts w:ascii="Simplified Arabic" w:hAnsi="Simplified Arabic" w:cs="Simplified Arabic"/>
                <w:b/>
                <w:bCs/>
                <w:color w:val="000000" w:themeColor="text1"/>
                <w:sz w:val="28"/>
                <w:szCs w:val="28"/>
                <w:lang w:bidi="ar-JO"/>
              </w:rPr>
              <w:t xml:space="preserve"> </w:t>
            </w:r>
            <w:r w:rsidR="002978E7" w:rsidRPr="002978E7">
              <w:rPr>
                <w:rFonts w:ascii="Simplified Arabic" w:hAnsi="Simplified Arabic" w:cs="Simplified Arabic"/>
                <w:b/>
                <w:bCs/>
                <w:color w:val="000000" w:themeColor="text1"/>
                <w:sz w:val="28"/>
                <w:szCs w:val="28"/>
                <w:rtl/>
                <w:lang w:bidi="ar-JO"/>
              </w:rPr>
              <w:t>الأنديزيت</w:t>
            </w:r>
          </w:p>
          <w:p w:rsidR="00AF6FF0" w:rsidRPr="002840B1" w:rsidRDefault="00AF6FF0" w:rsidP="005F13C9">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2978E7">
              <w:rPr>
                <w:rFonts w:ascii="Simplified Arabic" w:hAnsi="Simplified Arabic" w:cs="Simplified Arabic"/>
                <w:b/>
                <w:bCs/>
                <w:color w:val="000000" w:themeColor="text1"/>
                <w:sz w:val="28"/>
                <w:szCs w:val="28"/>
                <w:lang w:bidi="ar-JO"/>
              </w:rPr>
              <w:t>B</w:t>
            </w:r>
          </w:p>
        </w:tc>
      </w:tr>
      <w:tr w:rsidR="002840B1" w:rsidRPr="002840B1" w:rsidTr="00AF6FF0">
        <w:tc>
          <w:tcPr>
            <w:tcW w:w="5403" w:type="dxa"/>
          </w:tcPr>
          <w:p w:rsidR="00AF6FF0" w:rsidRPr="002840B1" w:rsidRDefault="00AF6FF0" w:rsidP="00AF6FF0">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2840B1" w:rsidRDefault="00AF6FF0" w:rsidP="002978E7">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مهارات </w:t>
            </w:r>
            <w:r w:rsidR="002978E7">
              <w:rPr>
                <w:rFonts w:ascii="Simplified Arabic" w:hAnsi="Simplified Arabic" w:cs="Simplified Arabic" w:hint="cs"/>
                <w:b/>
                <w:bCs/>
                <w:color w:val="000000" w:themeColor="text1"/>
                <w:sz w:val="28"/>
                <w:szCs w:val="28"/>
                <w:rtl/>
                <w:lang w:bidi="ar-JO"/>
              </w:rPr>
              <w:t>دنيا</w:t>
            </w:r>
          </w:p>
        </w:tc>
      </w:tr>
    </w:tbl>
    <w:p w:rsidR="00AF6FF0" w:rsidRDefault="00AF6FF0" w:rsidP="00AF6FF0">
      <w:pPr>
        <w:bidi/>
        <w:jc w:val="both"/>
        <w:rPr>
          <w:rFonts w:ascii="Simplified Arabic" w:hAnsi="Simplified Arabic" w:cs="Simplified Arabic"/>
          <w:color w:val="000000" w:themeColor="text1"/>
          <w:sz w:val="28"/>
          <w:szCs w:val="28"/>
          <w:rtl/>
          <w:lang w:bidi="ar-JO"/>
        </w:rPr>
      </w:pPr>
    </w:p>
    <w:p w:rsidR="0000297D" w:rsidRDefault="0000297D" w:rsidP="0000297D">
      <w:pPr>
        <w:bidi/>
        <w:jc w:val="both"/>
        <w:rPr>
          <w:rFonts w:ascii="Simplified Arabic" w:hAnsi="Simplified Arabic" w:cs="Simplified Arabic"/>
          <w:color w:val="000000" w:themeColor="text1"/>
          <w:sz w:val="28"/>
          <w:szCs w:val="28"/>
          <w:rtl/>
          <w:lang w:bidi="ar-JO"/>
        </w:rPr>
      </w:pPr>
    </w:p>
    <w:p w:rsidR="0000297D" w:rsidRDefault="0000297D" w:rsidP="0000297D">
      <w:pPr>
        <w:bidi/>
        <w:jc w:val="both"/>
        <w:rPr>
          <w:rFonts w:ascii="Simplified Arabic" w:hAnsi="Simplified Arabic" w:cs="Simplified Arabic"/>
          <w:color w:val="000000" w:themeColor="text1"/>
          <w:sz w:val="28"/>
          <w:szCs w:val="28"/>
          <w:rtl/>
          <w:lang w:bidi="ar-JO"/>
        </w:rPr>
      </w:pPr>
    </w:p>
    <w:p w:rsidR="0000297D" w:rsidRDefault="0000297D" w:rsidP="0000297D">
      <w:pPr>
        <w:bidi/>
        <w:jc w:val="both"/>
        <w:rPr>
          <w:rFonts w:ascii="Simplified Arabic" w:hAnsi="Simplified Arabic" w:cs="Simplified Arabic"/>
          <w:color w:val="000000" w:themeColor="text1"/>
          <w:sz w:val="28"/>
          <w:szCs w:val="28"/>
          <w:rtl/>
          <w:lang w:bidi="ar-JO"/>
        </w:rPr>
      </w:pPr>
    </w:p>
    <w:p w:rsidR="0000297D" w:rsidRDefault="0000297D" w:rsidP="0000297D">
      <w:pPr>
        <w:bidi/>
        <w:jc w:val="both"/>
        <w:rPr>
          <w:rFonts w:ascii="Simplified Arabic" w:hAnsi="Simplified Arabic" w:cs="Simplified Arabic"/>
          <w:color w:val="000000" w:themeColor="text1"/>
          <w:sz w:val="28"/>
          <w:szCs w:val="28"/>
          <w:rtl/>
          <w:lang w:bidi="ar-JO"/>
        </w:rPr>
      </w:pPr>
    </w:p>
    <w:p w:rsidR="0000297D" w:rsidRDefault="0000297D" w:rsidP="0000297D">
      <w:pPr>
        <w:bidi/>
        <w:jc w:val="both"/>
        <w:rPr>
          <w:rFonts w:ascii="Simplified Arabic" w:hAnsi="Simplified Arabic" w:cs="Simplified Arabic"/>
          <w:color w:val="000000" w:themeColor="text1"/>
          <w:sz w:val="28"/>
          <w:szCs w:val="28"/>
          <w:rtl/>
          <w:lang w:bidi="ar-JO"/>
        </w:rPr>
      </w:pPr>
    </w:p>
    <w:p w:rsidR="0000297D" w:rsidRDefault="0000297D" w:rsidP="0000297D">
      <w:pPr>
        <w:bidi/>
        <w:jc w:val="both"/>
        <w:rPr>
          <w:rFonts w:ascii="Simplified Arabic" w:hAnsi="Simplified Arabic" w:cs="Simplified Arabic"/>
          <w:color w:val="000000" w:themeColor="text1"/>
          <w:sz w:val="28"/>
          <w:szCs w:val="28"/>
          <w:rtl/>
          <w:lang w:bidi="ar-JO"/>
        </w:rPr>
      </w:pPr>
    </w:p>
    <w:p w:rsidR="0000297D" w:rsidRDefault="0000297D" w:rsidP="0000297D">
      <w:pPr>
        <w:bidi/>
        <w:jc w:val="both"/>
        <w:rPr>
          <w:rFonts w:ascii="Simplified Arabic" w:hAnsi="Simplified Arabic" w:cs="Simplified Arabic"/>
          <w:color w:val="000000" w:themeColor="text1"/>
          <w:sz w:val="28"/>
          <w:szCs w:val="28"/>
          <w:rtl/>
          <w:lang w:bidi="ar-JO"/>
        </w:rPr>
      </w:pPr>
    </w:p>
    <w:p w:rsidR="0000297D" w:rsidRDefault="0000297D" w:rsidP="0000297D">
      <w:pPr>
        <w:bidi/>
        <w:jc w:val="both"/>
        <w:rPr>
          <w:rFonts w:ascii="Simplified Arabic" w:hAnsi="Simplified Arabic" w:cs="Simplified Arabic"/>
          <w:color w:val="000000" w:themeColor="text1"/>
          <w:sz w:val="28"/>
          <w:szCs w:val="28"/>
          <w:rtl/>
          <w:lang w:bidi="ar-JO"/>
        </w:rPr>
      </w:pPr>
    </w:p>
    <w:p w:rsidR="0000297D" w:rsidRPr="002840B1" w:rsidRDefault="0000297D" w:rsidP="0000297D">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973519">
        <w:tc>
          <w:tcPr>
            <w:tcW w:w="8856" w:type="dxa"/>
            <w:gridSpan w:val="2"/>
          </w:tcPr>
          <w:p w:rsidR="002840B1" w:rsidRPr="002840B1" w:rsidRDefault="002840B1" w:rsidP="002840B1">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lastRenderedPageBreak/>
              <w:t xml:space="preserve">مثال </w:t>
            </w:r>
            <w:r w:rsidRPr="002840B1">
              <w:rPr>
                <w:rFonts w:ascii="Simplified Arabic" w:hAnsi="Simplified Arabic" w:cs="Simplified Arabic" w:hint="cs"/>
                <w:b/>
                <w:bCs/>
                <w:color w:val="000000" w:themeColor="text1"/>
                <w:sz w:val="28"/>
                <w:szCs w:val="28"/>
                <w:rtl/>
                <w:lang w:bidi="ar-JO"/>
              </w:rPr>
              <w:t>4</w:t>
            </w:r>
          </w:p>
          <w:p w:rsidR="002840B1" w:rsidRPr="002840B1" w:rsidRDefault="002840B1" w:rsidP="0097351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Pr="002840B1">
              <w:rPr>
                <w:rFonts w:ascii="Simplified Arabic" w:hAnsi="Simplified Arabic" w:cs="Simplified Arabic" w:hint="cs"/>
                <w:b/>
                <w:bCs/>
                <w:color w:val="000000" w:themeColor="text1"/>
                <w:sz w:val="28"/>
                <w:szCs w:val="28"/>
                <w:rtl/>
                <w:lang w:bidi="ar-JO"/>
              </w:rPr>
              <w:t>كفاية المعرفة التخصص</w:t>
            </w:r>
            <w:r w:rsidR="00646255">
              <w:rPr>
                <w:rFonts w:ascii="Simplified Arabic" w:hAnsi="Simplified Arabic" w:cs="Simplified Arabic" w:hint="cs"/>
                <w:b/>
                <w:bCs/>
                <w:color w:val="000000" w:themeColor="text1"/>
                <w:sz w:val="28"/>
                <w:szCs w:val="28"/>
                <w:rtl/>
                <w:lang w:bidi="ar-JO"/>
              </w:rPr>
              <w:t>ي</w:t>
            </w:r>
            <w:r w:rsidRPr="002840B1">
              <w:rPr>
                <w:rFonts w:ascii="Simplified Arabic" w:hAnsi="Simplified Arabic" w:cs="Simplified Arabic" w:hint="cs"/>
                <w:b/>
                <w:bCs/>
                <w:color w:val="000000" w:themeColor="text1"/>
                <w:sz w:val="28"/>
                <w:szCs w:val="28"/>
                <w:rtl/>
                <w:lang w:bidi="ar-JO"/>
              </w:rPr>
              <w:t>ة</w:t>
            </w:r>
          </w:p>
          <w:p w:rsidR="004C5B78" w:rsidRPr="004C5B78" w:rsidRDefault="004C5B78" w:rsidP="004C5B78">
            <w:pPr>
              <w:jc w:val="right"/>
              <w:rPr>
                <w:rFonts w:ascii="Simplified Arabic" w:hAnsi="Simplified Arabic" w:cs="Simplified Arabic"/>
                <w:b/>
                <w:bCs/>
                <w:color w:val="000000" w:themeColor="text1"/>
                <w:sz w:val="28"/>
                <w:szCs w:val="28"/>
                <w:rtl/>
                <w:lang w:bidi="ar-JO"/>
              </w:rPr>
            </w:pPr>
            <w:r w:rsidRPr="004C5B78">
              <w:rPr>
                <w:rFonts w:ascii="Simplified Arabic" w:hAnsi="Simplified Arabic" w:cs="Simplified Arabic"/>
                <w:b/>
                <w:bCs/>
                <w:color w:val="000000" w:themeColor="text1"/>
                <w:sz w:val="28"/>
                <w:szCs w:val="28"/>
                <w:rtl/>
                <w:lang w:bidi="ar-JO"/>
              </w:rPr>
              <w:t>المجال الرئيس: الزمن الجيولوجي</w:t>
            </w:r>
          </w:p>
          <w:p w:rsidR="004C5B78" w:rsidRPr="004C5B78" w:rsidRDefault="004C5B78" w:rsidP="004C5B78">
            <w:pPr>
              <w:jc w:val="right"/>
              <w:rPr>
                <w:rFonts w:ascii="Simplified Arabic" w:hAnsi="Simplified Arabic" w:cs="Simplified Arabic"/>
                <w:b/>
                <w:bCs/>
                <w:color w:val="000000" w:themeColor="text1"/>
                <w:sz w:val="28"/>
                <w:szCs w:val="28"/>
                <w:rtl/>
                <w:lang w:bidi="ar-JO"/>
              </w:rPr>
            </w:pPr>
            <w:r w:rsidRPr="004C5B78">
              <w:rPr>
                <w:rFonts w:ascii="Simplified Arabic" w:hAnsi="Simplified Arabic" w:cs="Simplified Arabic"/>
                <w:b/>
                <w:bCs/>
                <w:color w:val="000000" w:themeColor="text1"/>
                <w:sz w:val="28"/>
                <w:szCs w:val="28"/>
                <w:rtl/>
                <w:lang w:bidi="ar-JO"/>
              </w:rPr>
              <w:t>المجال الفرعي: تاريخ الأرض</w:t>
            </w:r>
          </w:p>
          <w:p w:rsidR="004C5B78" w:rsidRDefault="004C5B78" w:rsidP="004C5B78">
            <w:pPr>
              <w:bidi/>
              <w:jc w:val="both"/>
              <w:rPr>
                <w:rFonts w:ascii="Simplified Arabic" w:hAnsi="Simplified Arabic" w:cs="Simplified Arabic"/>
                <w:b/>
                <w:bCs/>
                <w:color w:val="000000" w:themeColor="text1"/>
                <w:sz w:val="28"/>
                <w:szCs w:val="28"/>
                <w:lang w:bidi="ar-JO"/>
              </w:rPr>
            </w:pPr>
            <w:r w:rsidRPr="004C5B78">
              <w:rPr>
                <w:rFonts w:ascii="Simplified Arabic" w:hAnsi="Simplified Arabic" w:cs="Simplified Arabic"/>
                <w:b/>
                <w:bCs/>
                <w:color w:val="000000" w:themeColor="text1"/>
                <w:sz w:val="28"/>
                <w:szCs w:val="28"/>
                <w:rtl/>
                <w:lang w:bidi="ar-JO"/>
              </w:rPr>
              <w:t>المؤشر: يستنتج أسس بناء سلم الزمن الجيولوجي</w:t>
            </w:r>
          </w:p>
          <w:p w:rsidR="002840B1" w:rsidRPr="004C5B78" w:rsidRDefault="002840B1" w:rsidP="004C5B78">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السؤال:</w:t>
            </w:r>
            <w:r w:rsidRPr="002840B1">
              <w:rPr>
                <w:rFonts w:ascii="Simplified Arabic" w:hAnsi="Simplified Arabic" w:cs="Simplified Arabic"/>
                <w:color w:val="000000" w:themeColor="text1"/>
                <w:sz w:val="28"/>
                <w:szCs w:val="28"/>
                <w:rtl/>
                <w:lang w:bidi="ar-JO"/>
              </w:rPr>
              <w:t xml:space="preserve"> </w:t>
            </w:r>
            <w:r w:rsidR="004C5B78" w:rsidRPr="004C5B78">
              <w:rPr>
                <w:rFonts w:ascii="Simplified Arabic" w:hAnsi="Simplified Arabic" w:cs="Simplified Arabic"/>
                <w:b/>
                <w:bCs/>
                <w:color w:val="000000" w:themeColor="text1"/>
                <w:sz w:val="28"/>
                <w:szCs w:val="28"/>
                <w:rtl/>
                <w:lang w:bidi="ar-JO"/>
              </w:rPr>
              <w:t>يرى العلماء أن أول ظهور للحياة  لأول مرة على سطح الأرض كان في دهر ما قبل الكامبري، أي قبل (4000) مليون سنة تقريبًا، فما أنواع الكائنات الحية التي ظهرت خلال هذه الفترة؟</w:t>
            </w:r>
          </w:p>
          <w:p w:rsidR="002840B1" w:rsidRPr="002840B1" w:rsidRDefault="002840B1" w:rsidP="00973519">
            <w:pPr>
              <w:bidi/>
              <w:rPr>
                <w:rFonts w:ascii="Simplified Arabic" w:hAnsi="Simplified Arabic" w:cs="Simplified Arabic"/>
                <w:b/>
                <w:bCs/>
                <w:color w:val="000000" w:themeColor="text1"/>
                <w:sz w:val="28"/>
                <w:szCs w:val="28"/>
                <w:lang w:bidi="ar-JO"/>
              </w:rPr>
            </w:pPr>
            <w:r w:rsidRPr="002840B1">
              <w:rPr>
                <w:rFonts w:ascii="Simplified Arabic" w:hAnsi="Simplified Arabic" w:cs="Simplified Arabic"/>
                <w:b/>
                <w:bCs/>
                <w:color w:val="000000" w:themeColor="text1"/>
                <w:sz w:val="28"/>
                <w:szCs w:val="28"/>
                <w:lang w:bidi="ar-JO"/>
              </w:rPr>
              <w:t>A</w:t>
            </w:r>
            <w:r w:rsidRPr="002840B1">
              <w:rPr>
                <w:rFonts w:ascii="Simplified Arabic" w:hAnsi="Simplified Arabic" w:cs="Simplified Arabic" w:hint="cs"/>
                <w:b/>
                <w:bCs/>
                <w:color w:val="000000" w:themeColor="text1"/>
                <w:sz w:val="28"/>
                <w:szCs w:val="28"/>
                <w:rtl/>
                <w:lang w:bidi="ar-JO"/>
              </w:rPr>
              <w:t xml:space="preserve">: </w:t>
            </w:r>
            <w:r w:rsidR="00E103B2" w:rsidRPr="00E103B2">
              <w:rPr>
                <w:rFonts w:ascii="Simplified Arabic" w:hAnsi="Simplified Arabic" w:cs="Simplified Arabic"/>
                <w:b/>
                <w:bCs/>
                <w:color w:val="000000" w:themeColor="text1"/>
                <w:sz w:val="28"/>
                <w:szCs w:val="28"/>
                <w:rtl/>
                <w:lang w:bidi="ar-JO"/>
              </w:rPr>
              <w:t>حقيقيات النوى</w:t>
            </w:r>
          </w:p>
          <w:p w:rsidR="002840B1" w:rsidRPr="002840B1" w:rsidRDefault="002840B1" w:rsidP="00973519">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lang w:bidi="ar-JO"/>
              </w:rPr>
              <w:t>B</w:t>
            </w:r>
            <w:r w:rsidRPr="002840B1">
              <w:rPr>
                <w:rFonts w:ascii="Simplified Arabic" w:hAnsi="Simplified Arabic" w:cs="Simplified Arabic" w:hint="cs"/>
                <w:b/>
                <w:bCs/>
                <w:color w:val="000000" w:themeColor="text1"/>
                <w:sz w:val="28"/>
                <w:szCs w:val="28"/>
                <w:rtl/>
                <w:lang w:bidi="ar-JO"/>
              </w:rPr>
              <w:t xml:space="preserve">: </w:t>
            </w:r>
            <w:r w:rsidR="00E103B2" w:rsidRPr="00E103B2">
              <w:rPr>
                <w:rFonts w:ascii="Simplified Arabic" w:hAnsi="Simplified Arabic" w:cs="Simplified Arabic"/>
                <w:b/>
                <w:bCs/>
                <w:color w:val="000000" w:themeColor="text1"/>
                <w:sz w:val="28"/>
                <w:szCs w:val="28"/>
                <w:rtl/>
                <w:lang w:bidi="ar-JO"/>
              </w:rPr>
              <w:t>بدائيات النوى</w:t>
            </w:r>
          </w:p>
          <w:p w:rsidR="002840B1" w:rsidRPr="002840B1" w:rsidRDefault="002840B1" w:rsidP="00973519">
            <w:pPr>
              <w:bidi/>
              <w:rPr>
                <w:rFonts w:ascii="Simplified Arabic" w:hAnsi="Simplified Arabic" w:cs="Simplified Arabic"/>
                <w:b/>
                <w:bCs/>
                <w:color w:val="000000" w:themeColor="text1"/>
                <w:sz w:val="28"/>
                <w:szCs w:val="28"/>
                <w:lang w:bidi="ar-JO"/>
              </w:rPr>
            </w:pPr>
            <w:r w:rsidRPr="002840B1">
              <w:rPr>
                <w:rFonts w:ascii="Simplified Arabic" w:hAnsi="Simplified Arabic" w:cs="Simplified Arabic"/>
                <w:b/>
                <w:bCs/>
                <w:color w:val="000000" w:themeColor="text1"/>
                <w:sz w:val="28"/>
                <w:szCs w:val="28"/>
                <w:lang w:bidi="ar-JO"/>
              </w:rPr>
              <w:t>C</w:t>
            </w:r>
            <w:r w:rsidRPr="002840B1">
              <w:rPr>
                <w:rFonts w:ascii="Simplified Arabic" w:hAnsi="Simplified Arabic" w:cs="Simplified Arabic" w:hint="cs"/>
                <w:b/>
                <w:bCs/>
                <w:color w:val="000000" w:themeColor="text1"/>
                <w:sz w:val="28"/>
                <w:szCs w:val="28"/>
                <w:rtl/>
                <w:lang w:bidi="ar-JO"/>
              </w:rPr>
              <w:t xml:space="preserve">: </w:t>
            </w:r>
            <w:r w:rsidR="00E103B2" w:rsidRPr="00E103B2">
              <w:rPr>
                <w:rFonts w:ascii="Simplified Arabic" w:hAnsi="Simplified Arabic" w:cs="Simplified Arabic"/>
                <w:b/>
                <w:bCs/>
                <w:color w:val="000000" w:themeColor="text1"/>
                <w:sz w:val="28"/>
                <w:szCs w:val="28"/>
                <w:rtl/>
                <w:lang w:bidi="ar-JO"/>
              </w:rPr>
              <w:t>ثلاثية الفصوص</w:t>
            </w:r>
          </w:p>
          <w:p w:rsidR="002840B1" w:rsidRPr="002840B1" w:rsidRDefault="002840B1" w:rsidP="00973519">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lang w:bidi="ar-JO"/>
              </w:rPr>
              <w:t>D</w:t>
            </w:r>
            <w:r w:rsidRPr="002840B1">
              <w:rPr>
                <w:rFonts w:ascii="Simplified Arabic" w:hAnsi="Simplified Arabic" w:cs="Simplified Arabic" w:hint="cs"/>
                <w:b/>
                <w:bCs/>
                <w:color w:val="000000" w:themeColor="text1"/>
                <w:sz w:val="28"/>
                <w:szCs w:val="28"/>
                <w:rtl/>
                <w:lang w:bidi="ar-JO"/>
              </w:rPr>
              <w:t xml:space="preserve">: </w:t>
            </w:r>
            <w:r w:rsidRPr="002840B1">
              <w:rPr>
                <w:rFonts w:ascii="Simplified Arabic" w:hAnsi="Simplified Arabic" w:cs="Simplified Arabic"/>
                <w:b/>
                <w:bCs/>
                <w:color w:val="000000" w:themeColor="text1"/>
                <w:sz w:val="28"/>
                <w:szCs w:val="28"/>
                <w:lang w:bidi="ar-JO"/>
              </w:rPr>
              <w:t xml:space="preserve"> </w:t>
            </w:r>
            <w:r w:rsidR="00E103B2" w:rsidRPr="00E103B2">
              <w:rPr>
                <w:rFonts w:ascii="Simplified Arabic" w:hAnsi="Simplified Arabic" w:cs="Simplified Arabic"/>
                <w:b/>
                <w:bCs/>
                <w:color w:val="000000" w:themeColor="text1"/>
                <w:sz w:val="28"/>
                <w:szCs w:val="28"/>
                <w:rtl/>
                <w:lang w:bidi="ar-JO"/>
              </w:rPr>
              <w:t>الترايلوبيت</w:t>
            </w:r>
          </w:p>
          <w:p w:rsidR="002840B1" w:rsidRPr="002840B1" w:rsidRDefault="002840B1" w:rsidP="00973519">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E103B2">
              <w:rPr>
                <w:rFonts w:ascii="Simplified Arabic" w:hAnsi="Simplified Arabic" w:cs="Simplified Arabic"/>
                <w:b/>
                <w:bCs/>
                <w:color w:val="000000" w:themeColor="text1"/>
                <w:sz w:val="28"/>
                <w:szCs w:val="28"/>
                <w:lang w:bidi="ar-JO"/>
              </w:rPr>
              <w:t>B</w:t>
            </w:r>
          </w:p>
        </w:tc>
      </w:tr>
      <w:tr w:rsidR="002840B1" w:rsidRPr="002840B1" w:rsidTr="00973519">
        <w:tc>
          <w:tcPr>
            <w:tcW w:w="5403" w:type="dxa"/>
          </w:tcPr>
          <w:p w:rsidR="002840B1" w:rsidRPr="002840B1" w:rsidRDefault="002840B1" w:rsidP="0097351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2840B1" w:rsidRDefault="002840B1" w:rsidP="004C5B78">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مهارات </w:t>
            </w:r>
            <w:r w:rsidR="004C5B78">
              <w:rPr>
                <w:rFonts w:ascii="Simplified Arabic" w:hAnsi="Simplified Arabic" w:cs="Simplified Arabic" w:hint="cs"/>
                <w:b/>
                <w:bCs/>
                <w:color w:val="000000" w:themeColor="text1"/>
                <w:sz w:val="28"/>
                <w:szCs w:val="28"/>
                <w:rtl/>
                <w:lang w:bidi="ar-JO"/>
              </w:rPr>
              <w:t xml:space="preserve">وسطى </w:t>
            </w:r>
          </w:p>
        </w:tc>
      </w:tr>
    </w:tbl>
    <w:p w:rsidR="00AF6FF0" w:rsidRDefault="00AF6FF0" w:rsidP="00AF6FF0">
      <w:pPr>
        <w:bidi/>
        <w:rPr>
          <w:b/>
          <w:bCs/>
          <w:color w:val="000000" w:themeColor="text1"/>
          <w:sz w:val="40"/>
          <w:szCs w:val="40"/>
          <w:rtl/>
          <w:lang w:bidi="ar-JO"/>
        </w:rPr>
      </w:pPr>
    </w:p>
    <w:p w:rsidR="0076060C" w:rsidRDefault="0076060C" w:rsidP="0076060C">
      <w:pPr>
        <w:bidi/>
        <w:rPr>
          <w:b/>
          <w:bCs/>
          <w:color w:val="000000" w:themeColor="text1"/>
          <w:sz w:val="40"/>
          <w:szCs w:val="40"/>
          <w:rtl/>
          <w:lang w:bidi="ar-JO"/>
        </w:rPr>
      </w:pPr>
    </w:p>
    <w:p w:rsidR="0076060C" w:rsidRDefault="0076060C" w:rsidP="0076060C">
      <w:pPr>
        <w:bidi/>
        <w:rPr>
          <w:b/>
          <w:bCs/>
          <w:color w:val="000000" w:themeColor="text1"/>
          <w:sz w:val="40"/>
          <w:szCs w:val="40"/>
          <w:rtl/>
          <w:lang w:bidi="ar-JO"/>
        </w:rPr>
      </w:pPr>
    </w:p>
    <w:p w:rsidR="0000297D" w:rsidRDefault="0000297D" w:rsidP="0000297D">
      <w:pPr>
        <w:bidi/>
        <w:rPr>
          <w:b/>
          <w:bCs/>
          <w:color w:val="000000" w:themeColor="text1"/>
          <w:sz w:val="40"/>
          <w:szCs w:val="40"/>
          <w:rtl/>
          <w:lang w:bidi="ar-JO"/>
        </w:rPr>
      </w:pPr>
    </w:p>
    <w:p w:rsidR="0000297D" w:rsidRDefault="0000297D" w:rsidP="0000297D">
      <w:pPr>
        <w:bidi/>
        <w:rPr>
          <w:b/>
          <w:bCs/>
          <w:color w:val="000000" w:themeColor="text1"/>
          <w:sz w:val="40"/>
          <w:szCs w:val="40"/>
          <w:rtl/>
          <w:lang w:bidi="ar-JO"/>
        </w:rPr>
      </w:pPr>
    </w:p>
    <w:p w:rsidR="0000297D" w:rsidRDefault="0000297D" w:rsidP="0000297D">
      <w:pPr>
        <w:bidi/>
        <w:rPr>
          <w:b/>
          <w:bCs/>
          <w:color w:val="000000" w:themeColor="text1"/>
          <w:sz w:val="40"/>
          <w:szCs w:val="40"/>
          <w:rtl/>
          <w:lang w:bidi="ar-JO"/>
        </w:rPr>
      </w:pPr>
    </w:p>
    <w:p w:rsidR="0000297D" w:rsidRDefault="0000297D" w:rsidP="0000297D">
      <w:pPr>
        <w:bidi/>
        <w:rPr>
          <w:b/>
          <w:bCs/>
          <w:color w:val="000000" w:themeColor="text1"/>
          <w:sz w:val="40"/>
          <w:szCs w:val="40"/>
          <w:rtl/>
          <w:lang w:bidi="ar-JO"/>
        </w:rPr>
      </w:pPr>
    </w:p>
    <w:p w:rsidR="0000297D" w:rsidRPr="002840B1" w:rsidRDefault="0000297D" w:rsidP="0000297D">
      <w:pPr>
        <w:bidi/>
        <w:rPr>
          <w:b/>
          <w:bCs/>
          <w:color w:val="000000" w:themeColor="text1"/>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1A331D">
        <w:tc>
          <w:tcPr>
            <w:tcW w:w="8856" w:type="dxa"/>
            <w:gridSpan w:val="2"/>
          </w:tcPr>
          <w:p w:rsidR="008F49EC" w:rsidRPr="002840B1" w:rsidRDefault="008F49EC" w:rsidP="002840B1">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lastRenderedPageBreak/>
              <w:t xml:space="preserve">مثال </w:t>
            </w:r>
            <w:r w:rsidR="002840B1" w:rsidRPr="002840B1">
              <w:rPr>
                <w:rFonts w:ascii="Simplified Arabic" w:hAnsi="Simplified Arabic" w:cs="Simplified Arabic" w:hint="cs"/>
                <w:b/>
                <w:bCs/>
                <w:color w:val="000000" w:themeColor="text1"/>
                <w:sz w:val="28"/>
                <w:szCs w:val="28"/>
                <w:rtl/>
                <w:lang w:bidi="ar-JO"/>
              </w:rPr>
              <w:t>5</w:t>
            </w:r>
          </w:p>
          <w:p w:rsidR="008F49EC" w:rsidRPr="002840B1" w:rsidRDefault="008F49EC" w:rsidP="001A331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Pr="002840B1">
              <w:rPr>
                <w:rFonts w:ascii="Simplified Arabic" w:hAnsi="Simplified Arabic" w:cs="Simplified Arabic" w:hint="cs"/>
                <w:b/>
                <w:bCs/>
                <w:color w:val="000000" w:themeColor="text1"/>
                <w:sz w:val="28"/>
                <w:szCs w:val="28"/>
                <w:rtl/>
                <w:lang w:bidi="ar-JO"/>
              </w:rPr>
              <w:t>الكفايات المهنية للتخصص</w:t>
            </w:r>
            <w:r w:rsidRPr="002840B1">
              <w:rPr>
                <w:rFonts w:ascii="Simplified Arabic" w:hAnsi="Simplified Arabic" w:cs="Simplified Arabic"/>
                <w:b/>
                <w:bCs/>
                <w:color w:val="000000" w:themeColor="text1"/>
                <w:sz w:val="28"/>
                <w:szCs w:val="28"/>
                <w:rtl/>
                <w:lang w:bidi="ar-JO"/>
              </w:rPr>
              <w:t xml:space="preserve"> </w:t>
            </w:r>
          </w:p>
          <w:p w:rsidR="004C5B78" w:rsidRDefault="008F49EC" w:rsidP="004C5B78">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005D39D9">
              <w:rPr>
                <w:rFonts w:ascii="Simplified Arabic" w:hAnsi="Simplified Arabic" w:cs="Simplified Arabic" w:hint="cs"/>
                <w:b/>
                <w:bCs/>
                <w:color w:val="000000" w:themeColor="text1"/>
                <w:sz w:val="28"/>
                <w:szCs w:val="28"/>
                <w:rtl/>
                <w:lang w:bidi="ar-JO"/>
              </w:rPr>
              <w:t xml:space="preserve">المعرفة </w:t>
            </w:r>
          </w:p>
          <w:p w:rsidR="008F49EC" w:rsidRPr="002840B1" w:rsidRDefault="008F49EC" w:rsidP="004C5B78">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005D39D9" w:rsidRPr="005D39D9">
              <w:rPr>
                <w:rFonts w:ascii="Simplified Arabic" w:hAnsi="Simplified Arabic" w:cs="Simplified Arabic"/>
                <w:b/>
                <w:bCs/>
                <w:color w:val="000000" w:themeColor="text1"/>
                <w:sz w:val="28"/>
                <w:szCs w:val="28"/>
                <w:rtl/>
                <w:lang w:bidi="ar-JO"/>
              </w:rPr>
              <w:t>طبيعة مادة علوم الأرض والبيئة وبنيتها</w:t>
            </w:r>
          </w:p>
          <w:p w:rsidR="008F49EC" w:rsidRPr="002840B1" w:rsidRDefault="008F49EC" w:rsidP="004C5B78">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المؤشر:</w:t>
            </w:r>
            <w:r w:rsidRPr="002840B1">
              <w:rPr>
                <w:rFonts w:ascii="Simplified Arabic" w:hAnsi="Simplified Arabic" w:cs="Simplified Arabic" w:hint="cs"/>
                <w:b/>
                <w:bCs/>
                <w:color w:val="000000" w:themeColor="text1"/>
                <w:sz w:val="28"/>
                <w:szCs w:val="28"/>
                <w:rtl/>
                <w:lang w:bidi="ar-JO"/>
              </w:rPr>
              <w:t xml:space="preserve"> </w:t>
            </w:r>
            <w:r w:rsidR="005D39D9" w:rsidRPr="005D39D9">
              <w:rPr>
                <w:rFonts w:ascii="Simplified Arabic" w:hAnsi="Simplified Arabic" w:cs="Simplified Arabic"/>
                <w:b/>
                <w:bCs/>
                <w:color w:val="000000" w:themeColor="text1"/>
                <w:sz w:val="28"/>
                <w:szCs w:val="28"/>
                <w:rtl/>
                <w:lang w:bidi="ar-JO"/>
              </w:rPr>
              <w:t>يناقش أهمية مادة علوم الأرض والبيئة.</w:t>
            </w:r>
          </w:p>
          <w:p w:rsidR="004C5B78" w:rsidRPr="0076060C" w:rsidRDefault="008F49EC" w:rsidP="0076060C">
            <w:pPr>
              <w:bidi/>
              <w:rPr>
                <w:rFonts w:ascii="Simplified Arabic" w:hAnsi="Simplified Arabic" w:cs="Simplified Arabic"/>
                <w:b/>
                <w:bCs/>
                <w:color w:val="000000" w:themeColor="text1"/>
                <w:sz w:val="28"/>
                <w:szCs w:val="28"/>
                <w:rtl/>
                <w:lang w:bidi="ar-JO"/>
              </w:rPr>
            </w:pPr>
            <w:r w:rsidRPr="0076060C">
              <w:rPr>
                <w:rFonts w:ascii="Simplified Arabic" w:hAnsi="Simplified Arabic" w:cs="Simplified Arabic"/>
                <w:b/>
                <w:bCs/>
                <w:color w:val="000000" w:themeColor="text1"/>
                <w:sz w:val="28"/>
                <w:szCs w:val="28"/>
                <w:rtl/>
                <w:lang w:bidi="ar-JO"/>
              </w:rPr>
              <w:t>السؤال</w:t>
            </w:r>
            <w:r w:rsidR="004C5B78" w:rsidRPr="0076060C">
              <w:rPr>
                <w:rFonts w:ascii="Simplified Arabic" w:hAnsi="Simplified Arabic" w:cs="Simplified Arabic" w:hint="cs"/>
                <w:b/>
                <w:bCs/>
                <w:color w:val="000000" w:themeColor="text1"/>
                <w:sz w:val="28"/>
                <w:szCs w:val="28"/>
                <w:rtl/>
                <w:lang w:bidi="ar-JO"/>
              </w:rPr>
              <w:t>:</w:t>
            </w:r>
            <w:r w:rsidR="005D39D9" w:rsidRPr="0076060C">
              <w:rPr>
                <w:b/>
                <w:bCs/>
                <w:rtl/>
              </w:rPr>
              <w:t xml:space="preserve"> </w:t>
            </w:r>
            <w:r w:rsidR="0076060C" w:rsidRPr="0076060C">
              <w:rPr>
                <w:rFonts w:cs="Arial" w:hint="cs"/>
                <w:b/>
                <w:bCs/>
                <w:sz w:val="28"/>
                <w:szCs w:val="28"/>
                <w:rtl/>
              </w:rPr>
              <w:t>تُفيد</w:t>
            </w:r>
            <w:r w:rsidR="0076060C" w:rsidRPr="0076060C">
              <w:rPr>
                <w:rFonts w:cs="Arial"/>
                <w:b/>
                <w:bCs/>
                <w:sz w:val="28"/>
                <w:szCs w:val="28"/>
                <w:rtl/>
              </w:rPr>
              <w:t xml:space="preserve"> </w:t>
            </w:r>
            <w:r w:rsidR="0076060C" w:rsidRPr="0076060C">
              <w:rPr>
                <w:rFonts w:cs="Arial" w:hint="cs"/>
                <w:b/>
                <w:bCs/>
                <w:sz w:val="28"/>
                <w:szCs w:val="28"/>
                <w:rtl/>
              </w:rPr>
              <w:t>دراسة</w:t>
            </w:r>
            <w:r w:rsidR="0076060C" w:rsidRPr="0076060C">
              <w:rPr>
                <w:rFonts w:cs="Arial"/>
                <w:b/>
                <w:bCs/>
                <w:sz w:val="28"/>
                <w:szCs w:val="28"/>
                <w:rtl/>
              </w:rPr>
              <w:t xml:space="preserve"> </w:t>
            </w:r>
            <w:r w:rsidR="0076060C" w:rsidRPr="0076060C">
              <w:rPr>
                <w:rFonts w:cs="Arial" w:hint="cs"/>
                <w:b/>
                <w:bCs/>
                <w:sz w:val="28"/>
                <w:szCs w:val="28"/>
                <w:rtl/>
              </w:rPr>
              <w:t>الصدوع</w:t>
            </w:r>
            <w:r w:rsidR="0076060C" w:rsidRPr="0076060C">
              <w:rPr>
                <w:rFonts w:cs="Arial"/>
                <w:b/>
                <w:bCs/>
                <w:sz w:val="28"/>
                <w:szCs w:val="28"/>
                <w:rtl/>
              </w:rPr>
              <w:t xml:space="preserve"> </w:t>
            </w:r>
            <w:r w:rsidR="0076060C" w:rsidRPr="0076060C">
              <w:rPr>
                <w:rFonts w:cs="Arial" w:hint="cs"/>
                <w:b/>
                <w:bCs/>
                <w:sz w:val="28"/>
                <w:szCs w:val="28"/>
                <w:rtl/>
              </w:rPr>
              <w:t>والطيات</w:t>
            </w:r>
            <w:r w:rsidR="0076060C" w:rsidRPr="0076060C">
              <w:rPr>
                <w:rFonts w:cs="Arial"/>
                <w:b/>
                <w:bCs/>
                <w:sz w:val="28"/>
                <w:szCs w:val="28"/>
                <w:rtl/>
              </w:rPr>
              <w:t xml:space="preserve"> </w:t>
            </w:r>
            <w:r w:rsidR="0076060C" w:rsidRPr="0076060C">
              <w:rPr>
                <w:rFonts w:cs="Arial" w:hint="cs"/>
                <w:b/>
                <w:bCs/>
                <w:sz w:val="28"/>
                <w:szCs w:val="28"/>
                <w:rtl/>
              </w:rPr>
              <w:t>في</w:t>
            </w:r>
            <w:r w:rsidR="0076060C" w:rsidRPr="0076060C">
              <w:rPr>
                <w:rFonts w:cs="Arial"/>
                <w:b/>
                <w:bCs/>
                <w:sz w:val="28"/>
                <w:szCs w:val="28"/>
                <w:rtl/>
              </w:rPr>
              <w:t>:</w:t>
            </w:r>
          </w:p>
          <w:p w:rsidR="008F49EC" w:rsidRPr="0076060C" w:rsidRDefault="008F49EC" w:rsidP="0076060C">
            <w:pPr>
              <w:bidi/>
              <w:rPr>
                <w:rFonts w:ascii="Simplified Arabic" w:hAnsi="Simplified Arabic" w:cs="Simplified Arabic"/>
                <w:color w:val="000000" w:themeColor="text1"/>
                <w:sz w:val="28"/>
                <w:szCs w:val="28"/>
                <w:lang w:bidi="ar-JO"/>
              </w:rPr>
            </w:pPr>
            <w:r w:rsidRPr="002840B1">
              <w:rPr>
                <w:rFonts w:ascii="Simplified Arabic" w:hAnsi="Simplified Arabic" w:cs="Simplified Arabic"/>
                <w:b/>
                <w:bCs/>
                <w:color w:val="000000" w:themeColor="text1"/>
                <w:sz w:val="28"/>
                <w:szCs w:val="28"/>
                <w:lang w:bidi="ar-JO"/>
              </w:rPr>
              <w:t>A</w:t>
            </w:r>
            <w:r w:rsidRPr="0076060C">
              <w:rPr>
                <w:rFonts w:ascii="Simplified Arabic" w:hAnsi="Simplified Arabic" w:cs="Simplified Arabic" w:hint="cs"/>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معرفة</w:t>
            </w:r>
            <w:r w:rsidR="0076060C" w:rsidRPr="0076060C">
              <w:rPr>
                <w:rFonts w:ascii="Simplified Arabic" w:hAnsi="Simplified Arabic" w:cs="Simplified Arabic"/>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عمر</w:t>
            </w:r>
            <w:r w:rsidR="0076060C" w:rsidRPr="0076060C">
              <w:rPr>
                <w:rFonts w:ascii="Simplified Arabic" w:hAnsi="Simplified Arabic" w:cs="Simplified Arabic"/>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الأرض</w:t>
            </w:r>
          </w:p>
          <w:p w:rsidR="0076060C" w:rsidRPr="0076060C" w:rsidRDefault="008F49EC" w:rsidP="0076060C">
            <w:pPr>
              <w:bidi/>
              <w:rPr>
                <w:rFonts w:ascii="Simplified Arabic" w:hAnsi="Simplified Arabic" w:cs="Simplified Arabic"/>
                <w:color w:val="000000" w:themeColor="text1"/>
                <w:sz w:val="28"/>
                <w:szCs w:val="28"/>
                <w:rtl/>
                <w:lang w:bidi="ar-JO"/>
              </w:rPr>
            </w:pPr>
            <w:r w:rsidRPr="0076060C">
              <w:rPr>
                <w:rFonts w:ascii="Simplified Arabic" w:hAnsi="Simplified Arabic" w:cs="Simplified Arabic"/>
                <w:color w:val="000000" w:themeColor="text1"/>
                <w:sz w:val="28"/>
                <w:szCs w:val="28"/>
                <w:lang w:bidi="ar-JO"/>
              </w:rPr>
              <w:t>B</w:t>
            </w:r>
            <w:r w:rsidRPr="0076060C">
              <w:rPr>
                <w:rFonts w:ascii="Simplified Arabic" w:hAnsi="Simplified Arabic" w:cs="Simplified Arabic" w:hint="cs"/>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تحديد</w:t>
            </w:r>
            <w:r w:rsidR="0076060C" w:rsidRPr="0076060C">
              <w:rPr>
                <w:rFonts w:ascii="Simplified Arabic" w:hAnsi="Simplified Arabic" w:cs="Simplified Arabic"/>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أماكن</w:t>
            </w:r>
            <w:r w:rsidR="0076060C" w:rsidRPr="0076060C">
              <w:rPr>
                <w:rFonts w:ascii="Simplified Arabic" w:hAnsi="Simplified Arabic" w:cs="Simplified Arabic"/>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تجمّع</w:t>
            </w:r>
            <w:r w:rsidR="0076060C" w:rsidRPr="0076060C">
              <w:rPr>
                <w:rFonts w:ascii="Simplified Arabic" w:hAnsi="Simplified Arabic" w:cs="Simplified Arabic"/>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النفط</w:t>
            </w:r>
          </w:p>
          <w:p w:rsidR="008F49EC" w:rsidRPr="0076060C" w:rsidRDefault="008F49EC" w:rsidP="0076060C">
            <w:pPr>
              <w:bidi/>
              <w:rPr>
                <w:rFonts w:ascii="Simplified Arabic" w:hAnsi="Simplified Arabic" w:cs="Simplified Arabic"/>
                <w:color w:val="000000" w:themeColor="text1"/>
                <w:sz w:val="28"/>
                <w:szCs w:val="28"/>
                <w:lang w:bidi="ar-JO"/>
              </w:rPr>
            </w:pPr>
            <w:r w:rsidRPr="0076060C">
              <w:rPr>
                <w:rFonts w:ascii="Simplified Arabic" w:hAnsi="Simplified Arabic" w:cs="Simplified Arabic"/>
                <w:color w:val="000000" w:themeColor="text1"/>
                <w:sz w:val="28"/>
                <w:szCs w:val="28"/>
                <w:lang w:bidi="ar-JO"/>
              </w:rPr>
              <w:t>C</w:t>
            </w:r>
            <w:r w:rsidRPr="0076060C">
              <w:rPr>
                <w:rFonts w:ascii="Simplified Arabic" w:hAnsi="Simplified Arabic" w:cs="Simplified Arabic" w:hint="cs"/>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فهم</w:t>
            </w:r>
            <w:r w:rsidR="0076060C" w:rsidRPr="0076060C">
              <w:rPr>
                <w:rFonts w:ascii="Simplified Arabic" w:hAnsi="Simplified Arabic" w:cs="Simplified Arabic"/>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العلاقة</w:t>
            </w:r>
            <w:r w:rsidR="0076060C" w:rsidRPr="0076060C">
              <w:rPr>
                <w:rFonts w:ascii="Simplified Arabic" w:hAnsi="Simplified Arabic" w:cs="Simplified Arabic"/>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بين</w:t>
            </w:r>
            <w:r w:rsidR="0076060C" w:rsidRPr="0076060C">
              <w:rPr>
                <w:rFonts w:ascii="Simplified Arabic" w:hAnsi="Simplified Arabic" w:cs="Simplified Arabic"/>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الطبيعة</w:t>
            </w:r>
            <w:r w:rsidR="0076060C" w:rsidRPr="0076060C">
              <w:rPr>
                <w:rFonts w:ascii="Simplified Arabic" w:hAnsi="Simplified Arabic" w:cs="Simplified Arabic"/>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والبيئة</w:t>
            </w:r>
            <w:r w:rsidR="0076060C" w:rsidRPr="0076060C">
              <w:rPr>
                <w:rFonts w:ascii="Simplified Arabic" w:hAnsi="Simplified Arabic" w:cs="Simplified Arabic"/>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الجيولوجية</w:t>
            </w:r>
          </w:p>
          <w:p w:rsidR="008F49EC" w:rsidRPr="0076060C" w:rsidRDefault="008F49EC" w:rsidP="0076060C">
            <w:pPr>
              <w:bidi/>
              <w:rPr>
                <w:rFonts w:ascii="Simplified Arabic" w:hAnsi="Simplified Arabic" w:cs="Simplified Arabic"/>
                <w:color w:val="000000" w:themeColor="text1"/>
                <w:sz w:val="28"/>
                <w:szCs w:val="28"/>
                <w:rtl/>
                <w:lang w:bidi="ar-JO"/>
              </w:rPr>
            </w:pPr>
            <w:r w:rsidRPr="0076060C">
              <w:rPr>
                <w:rFonts w:ascii="Simplified Arabic" w:hAnsi="Simplified Arabic" w:cs="Simplified Arabic"/>
                <w:color w:val="000000" w:themeColor="text1"/>
                <w:sz w:val="28"/>
                <w:szCs w:val="28"/>
                <w:lang w:bidi="ar-JO"/>
              </w:rPr>
              <w:t>D</w:t>
            </w:r>
            <w:r w:rsidRPr="0076060C">
              <w:rPr>
                <w:rFonts w:ascii="Simplified Arabic" w:hAnsi="Simplified Arabic" w:cs="Simplified Arabic" w:hint="cs"/>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تحديد</w:t>
            </w:r>
            <w:r w:rsidR="0076060C" w:rsidRPr="0076060C">
              <w:rPr>
                <w:rFonts w:ascii="Simplified Arabic" w:hAnsi="Simplified Arabic" w:cs="Simplified Arabic"/>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أنواع</w:t>
            </w:r>
            <w:r w:rsidR="0076060C" w:rsidRPr="0076060C">
              <w:rPr>
                <w:rFonts w:ascii="Simplified Arabic" w:hAnsi="Simplified Arabic" w:cs="Simplified Arabic"/>
                <w:color w:val="000000" w:themeColor="text1"/>
                <w:sz w:val="28"/>
                <w:szCs w:val="28"/>
                <w:rtl/>
                <w:lang w:bidi="ar-JO"/>
              </w:rPr>
              <w:t xml:space="preserve"> </w:t>
            </w:r>
            <w:r w:rsidR="0076060C" w:rsidRPr="0076060C">
              <w:rPr>
                <w:rFonts w:ascii="Simplified Arabic" w:hAnsi="Simplified Arabic" w:cs="Simplified Arabic" w:hint="cs"/>
                <w:color w:val="000000" w:themeColor="text1"/>
                <w:sz w:val="28"/>
                <w:szCs w:val="28"/>
                <w:rtl/>
                <w:lang w:bidi="ar-JO"/>
              </w:rPr>
              <w:t>الصخور</w:t>
            </w:r>
          </w:p>
          <w:p w:rsidR="008F49EC" w:rsidRPr="002840B1" w:rsidRDefault="008F49EC" w:rsidP="008F49EC">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5D39D9">
              <w:rPr>
                <w:rFonts w:ascii="Simplified Arabic" w:hAnsi="Simplified Arabic" w:cs="Simplified Arabic"/>
                <w:b/>
                <w:bCs/>
                <w:color w:val="000000" w:themeColor="text1"/>
                <w:sz w:val="28"/>
                <w:szCs w:val="28"/>
                <w:lang w:bidi="ar-JO"/>
              </w:rPr>
              <w:t>B</w:t>
            </w:r>
          </w:p>
        </w:tc>
      </w:tr>
      <w:tr w:rsidR="002840B1" w:rsidRPr="002840B1" w:rsidTr="001A331D">
        <w:tc>
          <w:tcPr>
            <w:tcW w:w="5403" w:type="dxa"/>
          </w:tcPr>
          <w:p w:rsidR="008F49EC" w:rsidRPr="002840B1" w:rsidRDefault="008F49EC" w:rsidP="001A331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8F49EC" w:rsidRPr="002840B1" w:rsidRDefault="004C5B78" w:rsidP="0076060C">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 xml:space="preserve">مهارات </w:t>
            </w:r>
            <w:r w:rsidR="0076060C">
              <w:rPr>
                <w:rFonts w:ascii="Simplified Arabic" w:hAnsi="Simplified Arabic" w:cs="Simplified Arabic" w:hint="cs"/>
                <w:b/>
                <w:bCs/>
                <w:color w:val="000000" w:themeColor="text1"/>
                <w:sz w:val="28"/>
                <w:szCs w:val="28"/>
                <w:rtl/>
                <w:lang w:bidi="ar-JO"/>
              </w:rPr>
              <w:t>دنيا</w:t>
            </w:r>
            <w:r w:rsidR="005D39D9">
              <w:rPr>
                <w:rFonts w:ascii="Simplified Arabic" w:hAnsi="Simplified Arabic" w:cs="Simplified Arabic" w:hint="cs"/>
                <w:b/>
                <w:bCs/>
                <w:color w:val="000000" w:themeColor="text1"/>
                <w:sz w:val="28"/>
                <w:szCs w:val="28"/>
                <w:rtl/>
                <w:lang w:bidi="ar-JO"/>
              </w:rPr>
              <w:t xml:space="preserve"> </w:t>
            </w:r>
          </w:p>
        </w:tc>
      </w:tr>
    </w:tbl>
    <w:p w:rsidR="003E308F" w:rsidRPr="0032531C" w:rsidRDefault="003E308F" w:rsidP="0032531C">
      <w:pPr>
        <w:bidi/>
        <w:rPr>
          <w:color w:val="000000" w:themeColor="text1"/>
          <w:rtl/>
          <w:lang w:bidi="ar-JO"/>
        </w:rPr>
      </w:pPr>
    </w:p>
    <w:sectPr w:rsidR="003E308F" w:rsidRPr="0032531C"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B4" w:rsidRDefault="003E7CB4" w:rsidP="00205B2C">
      <w:pPr>
        <w:spacing w:after="0" w:line="240" w:lineRule="auto"/>
      </w:pPr>
      <w:r>
        <w:separator/>
      </w:r>
    </w:p>
  </w:endnote>
  <w:endnote w:type="continuationSeparator" w:id="0">
    <w:p w:rsidR="003E7CB4" w:rsidRDefault="003E7CB4"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805B2D" w:rsidRDefault="00805B2D">
        <w:pPr>
          <w:pStyle w:val="Footer"/>
          <w:jc w:val="center"/>
        </w:pPr>
        <w:r>
          <w:fldChar w:fldCharType="begin"/>
        </w:r>
        <w:r>
          <w:instrText xml:space="preserve"> PAGE   \* MERGEFORMAT </w:instrText>
        </w:r>
        <w:r>
          <w:fldChar w:fldCharType="separate"/>
        </w:r>
        <w:r w:rsidR="006B745C">
          <w:rPr>
            <w:noProof/>
          </w:rPr>
          <w:t>17</w:t>
        </w:r>
        <w:r>
          <w:rPr>
            <w:noProof/>
          </w:rPr>
          <w:fldChar w:fldCharType="end"/>
        </w:r>
      </w:p>
    </w:sdtContent>
  </w:sdt>
  <w:p w:rsidR="00805B2D" w:rsidRDefault="00805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B4" w:rsidRDefault="003E7CB4" w:rsidP="00205B2C">
      <w:pPr>
        <w:spacing w:after="0" w:line="240" w:lineRule="auto"/>
      </w:pPr>
      <w:r>
        <w:separator/>
      </w:r>
    </w:p>
  </w:footnote>
  <w:footnote w:type="continuationSeparator" w:id="0">
    <w:p w:rsidR="003E7CB4" w:rsidRDefault="003E7CB4"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751FB"/>
    <w:multiLevelType w:val="hybridMultilevel"/>
    <w:tmpl w:val="B5504302"/>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34282"/>
    <w:multiLevelType w:val="hybridMultilevel"/>
    <w:tmpl w:val="61BE2262"/>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54DD1"/>
    <w:multiLevelType w:val="hybridMultilevel"/>
    <w:tmpl w:val="3DFC3EF6"/>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113A156D"/>
    <w:multiLevelType w:val="hybridMultilevel"/>
    <w:tmpl w:val="42CAA2EC"/>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31508"/>
    <w:multiLevelType w:val="hybridMultilevel"/>
    <w:tmpl w:val="00A2C60E"/>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52232"/>
    <w:multiLevelType w:val="hybridMultilevel"/>
    <w:tmpl w:val="1E72542A"/>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37098"/>
    <w:multiLevelType w:val="hybridMultilevel"/>
    <w:tmpl w:val="A704C3E0"/>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66A74"/>
    <w:multiLevelType w:val="hybridMultilevel"/>
    <w:tmpl w:val="8946EAE4"/>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43C0D"/>
    <w:multiLevelType w:val="hybridMultilevel"/>
    <w:tmpl w:val="1B7CCE86"/>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31E2B"/>
    <w:multiLevelType w:val="hybridMultilevel"/>
    <w:tmpl w:val="3EC68E30"/>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54BC2"/>
    <w:multiLevelType w:val="hybridMultilevel"/>
    <w:tmpl w:val="49F84212"/>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E125B"/>
    <w:multiLevelType w:val="hybridMultilevel"/>
    <w:tmpl w:val="DBCCA726"/>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7C1BF4"/>
    <w:multiLevelType w:val="hybridMultilevel"/>
    <w:tmpl w:val="2328210A"/>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B748C"/>
    <w:multiLevelType w:val="hybridMultilevel"/>
    <w:tmpl w:val="D17AE986"/>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A08A7"/>
    <w:multiLevelType w:val="hybridMultilevel"/>
    <w:tmpl w:val="33081046"/>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90BD9"/>
    <w:multiLevelType w:val="hybridMultilevel"/>
    <w:tmpl w:val="562C454E"/>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D5F44"/>
    <w:multiLevelType w:val="hybridMultilevel"/>
    <w:tmpl w:val="F9387C56"/>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ED5DB7"/>
    <w:multiLevelType w:val="hybridMultilevel"/>
    <w:tmpl w:val="EBBAEBC6"/>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C4D08"/>
    <w:multiLevelType w:val="hybridMultilevel"/>
    <w:tmpl w:val="D35E728A"/>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55FB8"/>
    <w:multiLevelType w:val="hybridMultilevel"/>
    <w:tmpl w:val="BD2E0F64"/>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604FF"/>
    <w:multiLevelType w:val="hybridMultilevel"/>
    <w:tmpl w:val="AE1CD420"/>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7484E"/>
    <w:multiLevelType w:val="hybridMultilevel"/>
    <w:tmpl w:val="39306A1C"/>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562C9"/>
    <w:multiLevelType w:val="hybridMultilevel"/>
    <w:tmpl w:val="1FD20AA6"/>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ED7BE6"/>
    <w:multiLevelType w:val="hybridMultilevel"/>
    <w:tmpl w:val="F5E87FB0"/>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4B04A3"/>
    <w:multiLevelType w:val="hybridMultilevel"/>
    <w:tmpl w:val="1E680208"/>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A16713"/>
    <w:multiLevelType w:val="hybridMultilevel"/>
    <w:tmpl w:val="0FE2B5D2"/>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397427"/>
    <w:multiLevelType w:val="hybridMultilevel"/>
    <w:tmpl w:val="BD62FA16"/>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A65443"/>
    <w:multiLevelType w:val="hybridMultilevel"/>
    <w:tmpl w:val="99CA52D2"/>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117EE3"/>
    <w:multiLevelType w:val="hybridMultilevel"/>
    <w:tmpl w:val="5726A140"/>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40">
    <w:nsid w:val="77833198"/>
    <w:multiLevelType w:val="hybridMultilevel"/>
    <w:tmpl w:val="B022BDE0"/>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D12E05"/>
    <w:multiLevelType w:val="hybridMultilevel"/>
    <w:tmpl w:val="523060C4"/>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44">
    <w:nsid w:val="7EF67FE9"/>
    <w:multiLevelType w:val="hybridMultilevel"/>
    <w:tmpl w:val="B6D46224"/>
    <w:lvl w:ilvl="0" w:tplc="10EEE8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0"/>
  </w:num>
  <w:num w:numId="4">
    <w:abstractNumId w:val="35"/>
  </w:num>
  <w:num w:numId="5">
    <w:abstractNumId w:val="43"/>
  </w:num>
  <w:num w:numId="6">
    <w:abstractNumId w:val="17"/>
  </w:num>
  <w:num w:numId="7">
    <w:abstractNumId w:val="31"/>
  </w:num>
  <w:num w:numId="8">
    <w:abstractNumId w:val="4"/>
  </w:num>
  <w:num w:numId="9">
    <w:abstractNumId w:val="29"/>
  </w:num>
  <w:num w:numId="10">
    <w:abstractNumId w:val="11"/>
  </w:num>
  <w:num w:numId="11">
    <w:abstractNumId w:val="42"/>
  </w:num>
  <w:num w:numId="12">
    <w:abstractNumId w:val="39"/>
  </w:num>
  <w:num w:numId="13">
    <w:abstractNumId w:val="30"/>
  </w:num>
  <w:num w:numId="14">
    <w:abstractNumId w:val="44"/>
  </w:num>
  <w:num w:numId="15">
    <w:abstractNumId w:val="19"/>
  </w:num>
  <w:num w:numId="16">
    <w:abstractNumId w:val="16"/>
  </w:num>
  <w:num w:numId="17">
    <w:abstractNumId w:val="34"/>
  </w:num>
  <w:num w:numId="18">
    <w:abstractNumId w:val="5"/>
  </w:num>
  <w:num w:numId="19">
    <w:abstractNumId w:val="1"/>
  </w:num>
  <w:num w:numId="20">
    <w:abstractNumId w:val="23"/>
  </w:num>
  <w:num w:numId="21">
    <w:abstractNumId w:val="22"/>
  </w:num>
  <w:num w:numId="22">
    <w:abstractNumId w:val="15"/>
  </w:num>
  <w:num w:numId="23">
    <w:abstractNumId w:val="28"/>
  </w:num>
  <w:num w:numId="24">
    <w:abstractNumId w:val="40"/>
  </w:num>
  <w:num w:numId="25">
    <w:abstractNumId w:val="6"/>
  </w:num>
  <w:num w:numId="26">
    <w:abstractNumId w:val="25"/>
  </w:num>
  <w:num w:numId="27">
    <w:abstractNumId w:val="38"/>
  </w:num>
  <w:num w:numId="28">
    <w:abstractNumId w:val="26"/>
  </w:num>
  <w:num w:numId="29">
    <w:abstractNumId w:val="2"/>
  </w:num>
  <w:num w:numId="30">
    <w:abstractNumId w:val="33"/>
  </w:num>
  <w:num w:numId="31">
    <w:abstractNumId w:val="41"/>
  </w:num>
  <w:num w:numId="32">
    <w:abstractNumId w:val="3"/>
  </w:num>
  <w:num w:numId="33">
    <w:abstractNumId w:val="9"/>
  </w:num>
  <w:num w:numId="34">
    <w:abstractNumId w:val="14"/>
  </w:num>
  <w:num w:numId="35">
    <w:abstractNumId w:val="7"/>
  </w:num>
  <w:num w:numId="36">
    <w:abstractNumId w:val="13"/>
  </w:num>
  <w:num w:numId="37">
    <w:abstractNumId w:val="36"/>
  </w:num>
  <w:num w:numId="38">
    <w:abstractNumId w:val="32"/>
  </w:num>
  <w:num w:numId="39">
    <w:abstractNumId w:val="10"/>
  </w:num>
  <w:num w:numId="40">
    <w:abstractNumId w:val="12"/>
  </w:num>
  <w:num w:numId="41">
    <w:abstractNumId w:val="24"/>
  </w:num>
  <w:num w:numId="42">
    <w:abstractNumId w:val="18"/>
  </w:num>
  <w:num w:numId="43">
    <w:abstractNumId w:val="20"/>
  </w:num>
  <w:num w:numId="44">
    <w:abstractNumId w:val="3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297D"/>
    <w:rsid w:val="0000488F"/>
    <w:rsid w:val="0001781E"/>
    <w:rsid w:val="00023F2B"/>
    <w:rsid w:val="0002632B"/>
    <w:rsid w:val="000418F8"/>
    <w:rsid w:val="00042A29"/>
    <w:rsid w:val="00052AE0"/>
    <w:rsid w:val="00075E49"/>
    <w:rsid w:val="00081F05"/>
    <w:rsid w:val="000B44C0"/>
    <w:rsid w:val="000C4099"/>
    <w:rsid w:val="000C5E63"/>
    <w:rsid w:val="000D356B"/>
    <w:rsid w:val="000E5738"/>
    <w:rsid w:val="000F1497"/>
    <w:rsid w:val="000F6C71"/>
    <w:rsid w:val="000F7412"/>
    <w:rsid w:val="00103ADC"/>
    <w:rsid w:val="00120E1F"/>
    <w:rsid w:val="001216F2"/>
    <w:rsid w:val="00124702"/>
    <w:rsid w:val="00132336"/>
    <w:rsid w:val="00133A8F"/>
    <w:rsid w:val="00135742"/>
    <w:rsid w:val="00145B7C"/>
    <w:rsid w:val="00151FE9"/>
    <w:rsid w:val="00154D49"/>
    <w:rsid w:val="00155177"/>
    <w:rsid w:val="00165CAA"/>
    <w:rsid w:val="0019424F"/>
    <w:rsid w:val="001A331D"/>
    <w:rsid w:val="001A6CE1"/>
    <w:rsid w:val="001B0DFF"/>
    <w:rsid w:val="001C21C5"/>
    <w:rsid w:val="001C3137"/>
    <w:rsid w:val="001D1B71"/>
    <w:rsid w:val="001D3166"/>
    <w:rsid w:val="001D43C8"/>
    <w:rsid w:val="001D543E"/>
    <w:rsid w:val="001E4452"/>
    <w:rsid w:val="001F3249"/>
    <w:rsid w:val="00205B2C"/>
    <w:rsid w:val="00222648"/>
    <w:rsid w:val="00224ACA"/>
    <w:rsid w:val="00226990"/>
    <w:rsid w:val="0023624A"/>
    <w:rsid w:val="002427C2"/>
    <w:rsid w:val="00244D75"/>
    <w:rsid w:val="00255D37"/>
    <w:rsid w:val="00261FCC"/>
    <w:rsid w:val="002668A8"/>
    <w:rsid w:val="0027758A"/>
    <w:rsid w:val="002840B1"/>
    <w:rsid w:val="002938D8"/>
    <w:rsid w:val="00296FA1"/>
    <w:rsid w:val="002978E7"/>
    <w:rsid w:val="002A01AC"/>
    <w:rsid w:val="002A0B00"/>
    <w:rsid w:val="002B1553"/>
    <w:rsid w:val="002C200A"/>
    <w:rsid w:val="002C310E"/>
    <w:rsid w:val="002D1B46"/>
    <w:rsid w:val="002E53F2"/>
    <w:rsid w:val="002E7D04"/>
    <w:rsid w:val="002F112F"/>
    <w:rsid w:val="002F2468"/>
    <w:rsid w:val="002F511B"/>
    <w:rsid w:val="00324796"/>
    <w:rsid w:val="0032531C"/>
    <w:rsid w:val="00326EE1"/>
    <w:rsid w:val="0033335A"/>
    <w:rsid w:val="003357C2"/>
    <w:rsid w:val="00351574"/>
    <w:rsid w:val="003600A2"/>
    <w:rsid w:val="003600FB"/>
    <w:rsid w:val="003735FF"/>
    <w:rsid w:val="00385F6E"/>
    <w:rsid w:val="003B1ECE"/>
    <w:rsid w:val="003C3D2A"/>
    <w:rsid w:val="003C44B6"/>
    <w:rsid w:val="003C49E8"/>
    <w:rsid w:val="003C5C1C"/>
    <w:rsid w:val="003C75E7"/>
    <w:rsid w:val="003E308F"/>
    <w:rsid w:val="003E7CB4"/>
    <w:rsid w:val="003F37D8"/>
    <w:rsid w:val="003F5FA5"/>
    <w:rsid w:val="00400F2F"/>
    <w:rsid w:val="004041CF"/>
    <w:rsid w:val="00416474"/>
    <w:rsid w:val="004508E0"/>
    <w:rsid w:val="00451F82"/>
    <w:rsid w:val="004560BE"/>
    <w:rsid w:val="00461D47"/>
    <w:rsid w:val="00462548"/>
    <w:rsid w:val="004635E3"/>
    <w:rsid w:val="00467013"/>
    <w:rsid w:val="004778A3"/>
    <w:rsid w:val="00487F4C"/>
    <w:rsid w:val="004B1776"/>
    <w:rsid w:val="004C2C95"/>
    <w:rsid w:val="004C5B78"/>
    <w:rsid w:val="004F1070"/>
    <w:rsid w:val="004F3CC9"/>
    <w:rsid w:val="004F3DDF"/>
    <w:rsid w:val="004F4095"/>
    <w:rsid w:val="004F4276"/>
    <w:rsid w:val="00503D9F"/>
    <w:rsid w:val="00504FF4"/>
    <w:rsid w:val="005130E2"/>
    <w:rsid w:val="005337C9"/>
    <w:rsid w:val="00536926"/>
    <w:rsid w:val="00542CEA"/>
    <w:rsid w:val="00542EBC"/>
    <w:rsid w:val="0054559F"/>
    <w:rsid w:val="00565A55"/>
    <w:rsid w:val="00572648"/>
    <w:rsid w:val="0057299B"/>
    <w:rsid w:val="00577A44"/>
    <w:rsid w:val="0058476E"/>
    <w:rsid w:val="00585134"/>
    <w:rsid w:val="005862AD"/>
    <w:rsid w:val="00596C77"/>
    <w:rsid w:val="005A4978"/>
    <w:rsid w:val="005A68CC"/>
    <w:rsid w:val="005B19C3"/>
    <w:rsid w:val="005D08CE"/>
    <w:rsid w:val="005D39D9"/>
    <w:rsid w:val="005E1069"/>
    <w:rsid w:val="005F13C9"/>
    <w:rsid w:val="005F4703"/>
    <w:rsid w:val="006021FD"/>
    <w:rsid w:val="006047F3"/>
    <w:rsid w:val="00615C5F"/>
    <w:rsid w:val="00617E47"/>
    <w:rsid w:val="00622264"/>
    <w:rsid w:val="0062684D"/>
    <w:rsid w:val="00633B62"/>
    <w:rsid w:val="00637787"/>
    <w:rsid w:val="00641A3A"/>
    <w:rsid w:val="00646255"/>
    <w:rsid w:val="00647C55"/>
    <w:rsid w:val="006500D9"/>
    <w:rsid w:val="0066233D"/>
    <w:rsid w:val="00680C66"/>
    <w:rsid w:val="00683D65"/>
    <w:rsid w:val="006B30BB"/>
    <w:rsid w:val="006B563A"/>
    <w:rsid w:val="006B745C"/>
    <w:rsid w:val="006C306E"/>
    <w:rsid w:val="006D74E8"/>
    <w:rsid w:val="006E3E5F"/>
    <w:rsid w:val="006E71AF"/>
    <w:rsid w:val="006F06DF"/>
    <w:rsid w:val="006F5EE2"/>
    <w:rsid w:val="006F66D3"/>
    <w:rsid w:val="0072089A"/>
    <w:rsid w:val="007218B8"/>
    <w:rsid w:val="00732F4F"/>
    <w:rsid w:val="00757046"/>
    <w:rsid w:val="0076060C"/>
    <w:rsid w:val="0076747C"/>
    <w:rsid w:val="007707D3"/>
    <w:rsid w:val="00777257"/>
    <w:rsid w:val="00783730"/>
    <w:rsid w:val="007921EC"/>
    <w:rsid w:val="00793F16"/>
    <w:rsid w:val="007A117D"/>
    <w:rsid w:val="007A6D2B"/>
    <w:rsid w:val="007A7151"/>
    <w:rsid w:val="007B157D"/>
    <w:rsid w:val="007B52CE"/>
    <w:rsid w:val="007C05A6"/>
    <w:rsid w:val="007C1702"/>
    <w:rsid w:val="007C1D68"/>
    <w:rsid w:val="007C792E"/>
    <w:rsid w:val="007F6652"/>
    <w:rsid w:val="00801383"/>
    <w:rsid w:val="00802C0A"/>
    <w:rsid w:val="00805B2D"/>
    <w:rsid w:val="00831271"/>
    <w:rsid w:val="00836B06"/>
    <w:rsid w:val="00837766"/>
    <w:rsid w:val="008403EF"/>
    <w:rsid w:val="00844FBF"/>
    <w:rsid w:val="00847559"/>
    <w:rsid w:val="00851D37"/>
    <w:rsid w:val="00853A9B"/>
    <w:rsid w:val="00871123"/>
    <w:rsid w:val="008716C0"/>
    <w:rsid w:val="00880E0F"/>
    <w:rsid w:val="00882107"/>
    <w:rsid w:val="0088252D"/>
    <w:rsid w:val="0088503D"/>
    <w:rsid w:val="00885876"/>
    <w:rsid w:val="0089039B"/>
    <w:rsid w:val="008933ED"/>
    <w:rsid w:val="008961CF"/>
    <w:rsid w:val="008A16DF"/>
    <w:rsid w:val="008A30E8"/>
    <w:rsid w:val="008B587A"/>
    <w:rsid w:val="008D114B"/>
    <w:rsid w:val="008E4C3E"/>
    <w:rsid w:val="008E6E38"/>
    <w:rsid w:val="008E797E"/>
    <w:rsid w:val="008F49EC"/>
    <w:rsid w:val="008F4B60"/>
    <w:rsid w:val="00910525"/>
    <w:rsid w:val="00913C9C"/>
    <w:rsid w:val="009226DA"/>
    <w:rsid w:val="00940932"/>
    <w:rsid w:val="009449B3"/>
    <w:rsid w:val="00967614"/>
    <w:rsid w:val="00973519"/>
    <w:rsid w:val="009879C3"/>
    <w:rsid w:val="009B1B0D"/>
    <w:rsid w:val="009B3320"/>
    <w:rsid w:val="009C64A8"/>
    <w:rsid w:val="009D30B7"/>
    <w:rsid w:val="009E01C7"/>
    <w:rsid w:val="009E3AEA"/>
    <w:rsid w:val="009E48E1"/>
    <w:rsid w:val="009E514F"/>
    <w:rsid w:val="009F0713"/>
    <w:rsid w:val="009F6D5C"/>
    <w:rsid w:val="00A17E4B"/>
    <w:rsid w:val="00A22A8B"/>
    <w:rsid w:val="00A22B50"/>
    <w:rsid w:val="00A51BE1"/>
    <w:rsid w:val="00A6420C"/>
    <w:rsid w:val="00A804DB"/>
    <w:rsid w:val="00AB7E1E"/>
    <w:rsid w:val="00AD1BA1"/>
    <w:rsid w:val="00AD360B"/>
    <w:rsid w:val="00AD482A"/>
    <w:rsid w:val="00AD4C24"/>
    <w:rsid w:val="00AD6CED"/>
    <w:rsid w:val="00AE1159"/>
    <w:rsid w:val="00AE7F49"/>
    <w:rsid w:val="00AF15EC"/>
    <w:rsid w:val="00AF3011"/>
    <w:rsid w:val="00AF5D70"/>
    <w:rsid w:val="00AF6FF0"/>
    <w:rsid w:val="00B05D45"/>
    <w:rsid w:val="00B16398"/>
    <w:rsid w:val="00B23B4D"/>
    <w:rsid w:val="00B27164"/>
    <w:rsid w:val="00B4057A"/>
    <w:rsid w:val="00B57CD2"/>
    <w:rsid w:val="00B611C9"/>
    <w:rsid w:val="00B67334"/>
    <w:rsid w:val="00B71E51"/>
    <w:rsid w:val="00B75817"/>
    <w:rsid w:val="00B775DE"/>
    <w:rsid w:val="00B86A66"/>
    <w:rsid w:val="00B87BE1"/>
    <w:rsid w:val="00BA4FFE"/>
    <w:rsid w:val="00BB6100"/>
    <w:rsid w:val="00BB644F"/>
    <w:rsid w:val="00BC4458"/>
    <w:rsid w:val="00BD3028"/>
    <w:rsid w:val="00BE2811"/>
    <w:rsid w:val="00BE53F8"/>
    <w:rsid w:val="00C023CA"/>
    <w:rsid w:val="00C0427E"/>
    <w:rsid w:val="00C06A3F"/>
    <w:rsid w:val="00C26890"/>
    <w:rsid w:val="00C306B6"/>
    <w:rsid w:val="00C329D7"/>
    <w:rsid w:val="00C41D43"/>
    <w:rsid w:val="00C50DD7"/>
    <w:rsid w:val="00CA11C9"/>
    <w:rsid w:val="00CA12AE"/>
    <w:rsid w:val="00CA15F0"/>
    <w:rsid w:val="00CA6E79"/>
    <w:rsid w:val="00CC483D"/>
    <w:rsid w:val="00CD5290"/>
    <w:rsid w:val="00CE323C"/>
    <w:rsid w:val="00CE5B0E"/>
    <w:rsid w:val="00CE5C7B"/>
    <w:rsid w:val="00CF7FB0"/>
    <w:rsid w:val="00D00275"/>
    <w:rsid w:val="00D01FA6"/>
    <w:rsid w:val="00D022E1"/>
    <w:rsid w:val="00D061E1"/>
    <w:rsid w:val="00D20D10"/>
    <w:rsid w:val="00D21F13"/>
    <w:rsid w:val="00D30CD7"/>
    <w:rsid w:val="00D347CD"/>
    <w:rsid w:val="00D519A6"/>
    <w:rsid w:val="00D9401A"/>
    <w:rsid w:val="00DA1E7F"/>
    <w:rsid w:val="00DB1698"/>
    <w:rsid w:val="00DC23CC"/>
    <w:rsid w:val="00DD12EA"/>
    <w:rsid w:val="00DD4246"/>
    <w:rsid w:val="00DF17C8"/>
    <w:rsid w:val="00DF230E"/>
    <w:rsid w:val="00E043EC"/>
    <w:rsid w:val="00E103B2"/>
    <w:rsid w:val="00E10AF5"/>
    <w:rsid w:val="00E22409"/>
    <w:rsid w:val="00E30B4D"/>
    <w:rsid w:val="00E34D8D"/>
    <w:rsid w:val="00E46A36"/>
    <w:rsid w:val="00E5679C"/>
    <w:rsid w:val="00E6121E"/>
    <w:rsid w:val="00E61C4D"/>
    <w:rsid w:val="00E646D3"/>
    <w:rsid w:val="00E83798"/>
    <w:rsid w:val="00E96158"/>
    <w:rsid w:val="00E96EF9"/>
    <w:rsid w:val="00E97942"/>
    <w:rsid w:val="00EA002B"/>
    <w:rsid w:val="00EA715F"/>
    <w:rsid w:val="00EB45E6"/>
    <w:rsid w:val="00ED0B00"/>
    <w:rsid w:val="00EE0D3F"/>
    <w:rsid w:val="00EE4051"/>
    <w:rsid w:val="00F018FD"/>
    <w:rsid w:val="00F02135"/>
    <w:rsid w:val="00F0463E"/>
    <w:rsid w:val="00F141E5"/>
    <w:rsid w:val="00F31FF7"/>
    <w:rsid w:val="00F34369"/>
    <w:rsid w:val="00F440E7"/>
    <w:rsid w:val="00F445E9"/>
    <w:rsid w:val="00F47F6D"/>
    <w:rsid w:val="00F51D0E"/>
    <w:rsid w:val="00F51D4B"/>
    <w:rsid w:val="00F562DB"/>
    <w:rsid w:val="00F61F56"/>
    <w:rsid w:val="00F62CA9"/>
    <w:rsid w:val="00F66C72"/>
    <w:rsid w:val="00F800FF"/>
    <w:rsid w:val="00F801E6"/>
    <w:rsid w:val="00F8339C"/>
    <w:rsid w:val="00F872D2"/>
    <w:rsid w:val="00FB7CF5"/>
    <w:rsid w:val="00FC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BB6100"/>
    <w:rPr>
      <w:sz w:val="16"/>
      <w:szCs w:val="16"/>
    </w:rPr>
  </w:style>
  <w:style w:type="paragraph" w:styleId="CommentText">
    <w:name w:val="annotation text"/>
    <w:basedOn w:val="Normal"/>
    <w:link w:val="CommentTextChar"/>
    <w:uiPriority w:val="99"/>
    <w:semiHidden/>
    <w:unhideWhenUsed/>
    <w:rsid w:val="00BB6100"/>
    <w:pPr>
      <w:spacing w:line="240" w:lineRule="auto"/>
    </w:pPr>
    <w:rPr>
      <w:sz w:val="20"/>
      <w:szCs w:val="20"/>
    </w:rPr>
  </w:style>
  <w:style w:type="character" w:customStyle="1" w:styleId="CommentTextChar">
    <w:name w:val="Comment Text Char"/>
    <w:basedOn w:val="DefaultParagraphFont"/>
    <w:link w:val="CommentText"/>
    <w:uiPriority w:val="99"/>
    <w:semiHidden/>
    <w:rsid w:val="00BB6100"/>
    <w:rPr>
      <w:sz w:val="20"/>
      <w:szCs w:val="20"/>
    </w:rPr>
  </w:style>
  <w:style w:type="paragraph" w:styleId="CommentSubject">
    <w:name w:val="annotation subject"/>
    <w:basedOn w:val="CommentText"/>
    <w:next w:val="CommentText"/>
    <w:link w:val="CommentSubjectChar"/>
    <w:uiPriority w:val="99"/>
    <w:semiHidden/>
    <w:unhideWhenUsed/>
    <w:rsid w:val="00BB6100"/>
    <w:rPr>
      <w:b/>
      <w:bCs/>
    </w:rPr>
  </w:style>
  <w:style w:type="character" w:customStyle="1" w:styleId="CommentSubjectChar">
    <w:name w:val="Comment Subject Char"/>
    <w:basedOn w:val="CommentTextChar"/>
    <w:link w:val="CommentSubject"/>
    <w:uiPriority w:val="99"/>
    <w:semiHidden/>
    <w:rsid w:val="00BB61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BB6100"/>
    <w:rPr>
      <w:sz w:val="16"/>
      <w:szCs w:val="16"/>
    </w:rPr>
  </w:style>
  <w:style w:type="paragraph" w:styleId="CommentText">
    <w:name w:val="annotation text"/>
    <w:basedOn w:val="Normal"/>
    <w:link w:val="CommentTextChar"/>
    <w:uiPriority w:val="99"/>
    <w:semiHidden/>
    <w:unhideWhenUsed/>
    <w:rsid w:val="00BB6100"/>
    <w:pPr>
      <w:spacing w:line="240" w:lineRule="auto"/>
    </w:pPr>
    <w:rPr>
      <w:sz w:val="20"/>
      <w:szCs w:val="20"/>
    </w:rPr>
  </w:style>
  <w:style w:type="character" w:customStyle="1" w:styleId="CommentTextChar">
    <w:name w:val="Comment Text Char"/>
    <w:basedOn w:val="DefaultParagraphFont"/>
    <w:link w:val="CommentText"/>
    <w:uiPriority w:val="99"/>
    <w:semiHidden/>
    <w:rsid w:val="00BB6100"/>
    <w:rPr>
      <w:sz w:val="20"/>
      <w:szCs w:val="20"/>
    </w:rPr>
  </w:style>
  <w:style w:type="paragraph" w:styleId="CommentSubject">
    <w:name w:val="annotation subject"/>
    <w:basedOn w:val="CommentText"/>
    <w:next w:val="CommentText"/>
    <w:link w:val="CommentSubjectChar"/>
    <w:uiPriority w:val="99"/>
    <w:semiHidden/>
    <w:unhideWhenUsed/>
    <w:rsid w:val="00BB6100"/>
    <w:rPr>
      <w:b/>
      <w:bCs/>
    </w:rPr>
  </w:style>
  <w:style w:type="character" w:customStyle="1" w:styleId="CommentSubjectChar">
    <w:name w:val="Comment Subject Char"/>
    <w:basedOn w:val="CommentTextChar"/>
    <w:link w:val="CommentSubject"/>
    <w:uiPriority w:val="99"/>
    <w:semiHidden/>
    <w:rsid w:val="00BB61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0125">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22ABAE-F90F-416F-9374-CDB9170C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5</cp:revision>
  <dcterms:created xsi:type="dcterms:W3CDTF">2022-07-31T12:56:00Z</dcterms:created>
  <dcterms:modified xsi:type="dcterms:W3CDTF">2022-08-03T12:05:00Z</dcterms:modified>
</cp:coreProperties>
</file>